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0B" w:rsidRPr="007B2D85" w:rsidRDefault="002A5B0B" w:rsidP="00084D0D">
      <w:pPr>
        <w:widowControl/>
        <w:pBdr>
          <w:bottom w:val="single" w:sz="4" w:space="1" w:color="auto"/>
        </w:pBdr>
        <w:jc w:val="center"/>
        <w:rPr>
          <w:b/>
          <w:bCs/>
          <w:sz w:val="24"/>
          <w:szCs w:val="24"/>
          <w:lang w:val="kk-KZ"/>
        </w:rPr>
      </w:pPr>
      <w:r w:rsidRPr="007B2D85">
        <w:rPr>
          <w:b/>
          <w:bCs/>
          <w:sz w:val="24"/>
          <w:szCs w:val="24"/>
          <w:lang w:val="kk-KZ"/>
        </w:rPr>
        <w:t>НАЦИОНАЛЬНЫЙ СТАНДАРТ РЕСПУБЛИКИ КАЗАХСТАН</w:t>
      </w:r>
    </w:p>
    <w:p w:rsidR="002A5B0B" w:rsidRPr="007B2D85" w:rsidRDefault="002A5B0B" w:rsidP="00084D0D">
      <w:pPr>
        <w:widowControl/>
        <w:jc w:val="center"/>
        <w:rPr>
          <w:rFonts w:eastAsia="Arial"/>
          <w:b/>
          <w:sz w:val="24"/>
          <w:szCs w:val="24"/>
        </w:rPr>
      </w:pPr>
    </w:p>
    <w:p w:rsidR="002A5B0B" w:rsidRDefault="00BB1314" w:rsidP="00084D0D">
      <w:pPr>
        <w:widowControl/>
        <w:jc w:val="center"/>
        <w:rPr>
          <w:b/>
          <w:bCs/>
          <w:sz w:val="24"/>
          <w:szCs w:val="24"/>
        </w:rPr>
      </w:pPr>
      <w:r w:rsidRPr="00AF2257">
        <w:rPr>
          <w:b/>
          <w:bCs/>
          <w:sz w:val="24"/>
          <w:szCs w:val="24"/>
        </w:rPr>
        <w:t>СОЛНЕЧНЫЕ ФОТОЭЛЕКТРИЧЕСКИЕ ЭНЕРГЕТИЧЕСКИЕ СИСТЕМЫ</w:t>
      </w:r>
    </w:p>
    <w:p w:rsidR="00BB1314" w:rsidRDefault="00BB1314" w:rsidP="00084D0D">
      <w:pPr>
        <w:widowControl/>
        <w:jc w:val="center"/>
        <w:rPr>
          <w:b/>
          <w:bCs/>
          <w:sz w:val="24"/>
          <w:szCs w:val="24"/>
        </w:rPr>
      </w:pPr>
    </w:p>
    <w:p w:rsidR="00BB1314" w:rsidRPr="007B2D85" w:rsidRDefault="00BB1314" w:rsidP="00084D0D">
      <w:pPr>
        <w:widowControl/>
        <w:jc w:val="center"/>
        <w:rPr>
          <w:rFonts w:eastAsia="Calibri"/>
          <w:b/>
          <w:bCs/>
          <w:color w:val="000000"/>
          <w:sz w:val="24"/>
          <w:szCs w:val="24"/>
        </w:rPr>
      </w:pPr>
      <w:r w:rsidRPr="00AF2257">
        <w:rPr>
          <w:b/>
          <w:bCs/>
          <w:sz w:val="24"/>
          <w:szCs w:val="24"/>
        </w:rPr>
        <w:t>Термины, определения и обозначения</w:t>
      </w:r>
    </w:p>
    <w:p w:rsidR="002A5B0B" w:rsidRPr="007B2D85" w:rsidRDefault="002A5B0B" w:rsidP="00084D0D">
      <w:pPr>
        <w:widowControl/>
        <w:pBdr>
          <w:bottom w:val="single" w:sz="4" w:space="1" w:color="auto"/>
        </w:pBdr>
        <w:jc w:val="center"/>
        <w:rPr>
          <w:rFonts w:eastAsia="Arial"/>
          <w:b/>
          <w:sz w:val="24"/>
          <w:szCs w:val="24"/>
        </w:rPr>
      </w:pPr>
    </w:p>
    <w:p w:rsidR="002A5B0B" w:rsidRPr="007B2D85" w:rsidRDefault="002A5B0B" w:rsidP="00084D0D">
      <w:pPr>
        <w:ind w:firstLine="567"/>
        <w:jc w:val="right"/>
        <w:outlineLvl w:val="0"/>
        <w:rPr>
          <w:sz w:val="24"/>
          <w:szCs w:val="24"/>
        </w:rPr>
      </w:pPr>
      <w:r w:rsidRPr="007B2D85">
        <w:rPr>
          <w:b/>
          <w:sz w:val="24"/>
          <w:szCs w:val="24"/>
        </w:rPr>
        <w:t>Дата введения</w:t>
      </w:r>
      <w:r w:rsidRPr="007B2D85">
        <w:rPr>
          <w:sz w:val="24"/>
          <w:szCs w:val="24"/>
        </w:rPr>
        <w:t>___________</w:t>
      </w:r>
    </w:p>
    <w:p w:rsidR="002A5B0B" w:rsidRPr="007B2D85" w:rsidRDefault="002A5B0B" w:rsidP="00084D0D">
      <w:pPr>
        <w:ind w:firstLine="567"/>
        <w:jc w:val="both"/>
        <w:outlineLvl w:val="0"/>
        <w:rPr>
          <w:b/>
          <w:sz w:val="24"/>
          <w:szCs w:val="24"/>
        </w:rPr>
      </w:pPr>
    </w:p>
    <w:p w:rsidR="002A5B0B" w:rsidRPr="007B2D85" w:rsidRDefault="002A5B0B" w:rsidP="00084D0D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7B2D85">
        <w:rPr>
          <w:rStyle w:val="FontStyle124"/>
          <w:rFonts w:ascii="Times New Roman" w:hAnsi="Times New Roman" w:cs="Times New Roman"/>
          <w:sz w:val="24"/>
          <w:szCs w:val="24"/>
        </w:rPr>
        <w:t>1 Область применения</w:t>
      </w:r>
    </w:p>
    <w:p w:rsidR="002A5B0B" w:rsidRPr="007B2D85" w:rsidRDefault="002A5B0B" w:rsidP="00084D0D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D232C" w:rsidRPr="00CD232C" w:rsidRDefault="00CD232C" w:rsidP="00084D0D">
      <w:pPr>
        <w:pStyle w:val="Style33"/>
        <w:widowControl/>
        <w:ind w:firstLine="567"/>
        <w:jc w:val="both"/>
        <w:rPr>
          <w:rStyle w:val="FontStyle244"/>
          <w:rFonts w:ascii="Times New Roman" w:eastAsia="Times New Roman" w:hAnsi="Times New Roman" w:cs="Times New Roman"/>
          <w:sz w:val="24"/>
          <w:szCs w:val="24"/>
        </w:rPr>
      </w:pPr>
      <w:r w:rsidRPr="00CD232C">
        <w:rPr>
          <w:rStyle w:val="FontStyle244"/>
          <w:rFonts w:ascii="Times New Roman" w:eastAsia="Times New Roman" w:hAnsi="Times New Roman" w:cs="Times New Roman"/>
          <w:sz w:val="24"/>
          <w:szCs w:val="24"/>
        </w:rPr>
        <w:t>Настоящи</w:t>
      </w:r>
      <w:r w:rsidR="00694530">
        <w:rPr>
          <w:rStyle w:val="FontStyle244"/>
          <w:rFonts w:ascii="Times New Roman" w:eastAsia="Times New Roman" w:hAnsi="Times New Roman" w:cs="Times New Roman"/>
          <w:sz w:val="24"/>
          <w:szCs w:val="24"/>
        </w:rPr>
        <w:t>й</w:t>
      </w:r>
      <w:r w:rsidRPr="00CD232C">
        <w:rPr>
          <w:rStyle w:val="FontStyle244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4530">
        <w:rPr>
          <w:rStyle w:val="FontStyle244"/>
          <w:rFonts w:ascii="Times New Roman" w:eastAsia="Times New Roman" w:hAnsi="Times New Roman" w:cs="Times New Roman"/>
          <w:sz w:val="24"/>
          <w:szCs w:val="24"/>
        </w:rPr>
        <w:t>стандарт устанавливает</w:t>
      </w:r>
      <w:r w:rsidRPr="00CD232C">
        <w:rPr>
          <w:rStyle w:val="FontStyle244"/>
          <w:rFonts w:ascii="Times New Roman" w:eastAsia="Times New Roman" w:hAnsi="Times New Roman" w:cs="Times New Roman"/>
          <w:sz w:val="24"/>
          <w:szCs w:val="24"/>
        </w:rPr>
        <w:t xml:space="preserve"> термин</w:t>
      </w:r>
      <w:r w:rsidR="00694530">
        <w:rPr>
          <w:rStyle w:val="FontStyle244"/>
          <w:rFonts w:ascii="Times New Roman" w:eastAsia="Times New Roman" w:hAnsi="Times New Roman" w:cs="Times New Roman"/>
          <w:sz w:val="24"/>
          <w:szCs w:val="24"/>
        </w:rPr>
        <w:t>ы</w:t>
      </w:r>
      <w:r w:rsidRPr="00CD232C">
        <w:rPr>
          <w:rStyle w:val="FontStyle244"/>
          <w:rFonts w:ascii="Times New Roman" w:eastAsia="Times New Roman" w:hAnsi="Times New Roman" w:cs="Times New Roman"/>
          <w:sz w:val="24"/>
          <w:szCs w:val="24"/>
        </w:rPr>
        <w:t>, определени</w:t>
      </w:r>
      <w:r w:rsidR="00694530">
        <w:rPr>
          <w:rStyle w:val="FontStyle244"/>
          <w:rFonts w:ascii="Times New Roman" w:eastAsia="Times New Roman" w:hAnsi="Times New Roman" w:cs="Times New Roman"/>
          <w:sz w:val="24"/>
          <w:szCs w:val="24"/>
        </w:rPr>
        <w:t>я</w:t>
      </w:r>
      <w:r w:rsidRPr="00CD232C">
        <w:rPr>
          <w:rStyle w:val="FontStyle244"/>
          <w:rFonts w:ascii="Times New Roman" w:eastAsia="Times New Roman" w:hAnsi="Times New Roman" w:cs="Times New Roman"/>
          <w:sz w:val="24"/>
          <w:szCs w:val="24"/>
        </w:rPr>
        <w:t xml:space="preserve"> и символ</w:t>
      </w:r>
      <w:r w:rsidR="00694530">
        <w:rPr>
          <w:rStyle w:val="FontStyle244"/>
          <w:rFonts w:ascii="Times New Roman" w:eastAsia="Times New Roman" w:hAnsi="Times New Roman" w:cs="Times New Roman"/>
          <w:sz w:val="24"/>
          <w:szCs w:val="24"/>
        </w:rPr>
        <w:t>ы</w:t>
      </w:r>
      <w:r w:rsidRPr="00CD232C">
        <w:rPr>
          <w:rStyle w:val="FontStyle244"/>
          <w:rFonts w:ascii="Times New Roman" w:eastAsia="Times New Roman" w:hAnsi="Times New Roman" w:cs="Times New Roman"/>
          <w:sz w:val="24"/>
          <w:szCs w:val="24"/>
        </w:rPr>
        <w:t xml:space="preserve"> из национальных и международных стандартов в области солнечной фотоэлектрической энергии и соответствующих документов, используемых в области солнечных фотоэлектрических (ФЭ) энергосистем. Они включают термины, определения и символы, собранные из опубликованных стандартов технического комитета IEC 82.</w:t>
      </w:r>
    </w:p>
    <w:p w:rsidR="0087452A" w:rsidRPr="00CD232C" w:rsidRDefault="00CD232C" w:rsidP="00084D0D">
      <w:pPr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eastAsia="en-US"/>
        </w:rPr>
      </w:pPr>
      <w:r w:rsidRPr="00CD232C">
        <w:rPr>
          <w:rStyle w:val="FontStyle244"/>
          <w:rFonts w:ascii="Times New Roman" w:hAnsi="Times New Roman" w:cs="Times New Roman"/>
          <w:sz w:val="24"/>
          <w:szCs w:val="24"/>
        </w:rPr>
        <w:t xml:space="preserve">Документ фокусируется на разъяснении понятия «что означают слова», а не </w:t>
      </w:r>
      <w:r w:rsidR="00387D8E">
        <w:rPr>
          <w:rStyle w:val="FontStyle244"/>
          <w:rFonts w:ascii="Times New Roman" w:hAnsi="Times New Roman" w:cs="Times New Roman"/>
          <w:sz w:val="24"/>
          <w:szCs w:val="24"/>
        </w:rPr>
        <w:t xml:space="preserve">на </w:t>
      </w:r>
      <w:r w:rsidRPr="00CD232C">
        <w:rPr>
          <w:rStyle w:val="FontStyle244"/>
          <w:rFonts w:ascii="Times New Roman" w:hAnsi="Times New Roman" w:cs="Times New Roman"/>
          <w:sz w:val="24"/>
          <w:szCs w:val="24"/>
        </w:rPr>
        <w:t>том, «при каких условиях применяются термины».</w:t>
      </w:r>
    </w:p>
    <w:p w:rsidR="002A5B0B" w:rsidRPr="007B2D85" w:rsidRDefault="002A5B0B" w:rsidP="00084D0D">
      <w:pPr>
        <w:overflowPunct w:val="0"/>
        <w:ind w:firstLine="567"/>
        <w:jc w:val="both"/>
        <w:textAlignment w:val="baseline"/>
        <w:rPr>
          <w:sz w:val="24"/>
          <w:szCs w:val="24"/>
        </w:rPr>
      </w:pPr>
    </w:p>
    <w:p w:rsidR="002A5B0B" w:rsidRPr="007B2D85" w:rsidRDefault="002A5B0B" w:rsidP="00084D0D">
      <w:pPr>
        <w:widowControl/>
        <w:ind w:firstLine="567"/>
        <w:jc w:val="both"/>
        <w:rPr>
          <w:b/>
          <w:bCs/>
          <w:sz w:val="24"/>
          <w:szCs w:val="24"/>
        </w:rPr>
      </w:pPr>
      <w:r w:rsidRPr="007B2D85">
        <w:rPr>
          <w:b/>
          <w:bCs/>
          <w:sz w:val="24"/>
          <w:szCs w:val="24"/>
        </w:rPr>
        <w:t>2 Нормативные ссылки</w:t>
      </w:r>
    </w:p>
    <w:p w:rsidR="002A5B0B" w:rsidRPr="007B2D85" w:rsidRDefault="002A5B0B" w:rsidP="00084D0D">
      <w:pPr>
        <w:widowControl/>
        <w:ind w:firstLine="567"/>
        <w:jc w:val="both"/>
        <w:rPr>
          <w:bCs/>
          <w:sz w:val="24"/>
          <w:szCs w:val="24"/>
        </w:rPr>
      </w:pPr>
    </w:p>
    <w:p w:rsidR="00220F25" w:rsidRPr="007B2D85" w:rsidRDefault="00220F25" w:rsidP="00241A46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eastAsia="en-US"/>
        </w:rPr>
      </w:pPr>
      <w:r w:rsidRPr="007B2D85">
        <w:rPr>
          <w:rStyle w:val="FontStyle244"/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Для применения настоящего стандарта </w:t>
      </w:r>
      <w:r w:rsidRPr="007B2D85">
        <w:rPr>
          <w:rStyle w:val="FontStyle244"/>
          <w:rFonts w:ascii="Times New Roman" w:eastAsia="Times New Roman" w:hAnsi="Times New Roman" w:cs="Times New Roman"/>
          <w:sz w:val="24"/>
          <w:szCs w:val="24"/>
        </w:rPr>
        <w:t xml:space="preserve">необходимы следующие </w:t>
      </w:r>
      <w:r w:rsidRPr="00241A46">
        <w:rPr>
          <w:rStyle w:val="FontStyle244"/>
          <w:rFonts w:ascii="Times New Roman" w:eastAsia="Times New Roman" w:hAnsi="Times New Roman" w:cs="Times New Roman"/>
          <w:sz w:val="24"/>
          <w:szCs w:val="24"/>
        </w:rPr>
        <w:t>ссылочные</w:t>
      </w:r>
      <w:r w:rsidRPr="007B2D85">
        <w:rPr>
          <w:rStyle w:val="FontStyle244"/>
          <w:rFonts w:ascii="Times New Roman" w:eastAsia="Times New Roman" w:hAnsi="Times New Roman" w:cs="Times New Roman"/>
          <w:sz w:val="24"/>
          <w:szCs w:val="24"/>
        </w:rPr>
        <w:t xml:space="preserve"> документы. Для датированных ссылок применяется только указанное издание ссылочного документа, для недатированных ссылок применяется последнее</w:t>
      </w:r>
      <w:r w:rsidRPr="007B2D85">
        <w:rPr>
          <w:rStyle w:val="FontStyle244"/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издание ссылочного документа (включая все изменения).</w:t>
      </w:r>
    </w:p>
    <w:p w:rsidR="00220F25" w:rsidRPr="00CD232C" w:rsidRDefault="00CD232C" w:rsidP="00084D0D">
      <w:pPr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eastAsia="en-US"/>
        </w:rPr>
      </w:pPr>
      <w:r w:rsidRPr="00CD232C">
        <w:rPr>
          <w:rStyle w:val="FontStyle244"/>
          <w:rFonts w:ascii="Times New Roman" w:hAnsi="Times New Roman" w:cs="Times New Roman"/>
          <w:sz w:val="24"/>
          <w:szCs w:val="24"/>
          <w:lang w:eastAsia="en-US"/>
        </w:rPr>
        <w:t xml:space="preserve">IEC 60904-3:2016 </w:t>
      </w:r>
      <w:r w:rsidRPr="00CD232C">
        <w:rPr>
          <w:rStyle w:val="FontStyle244"/>
          <w:rFonts w:ascii="Times New Roman" w:hAnsi="Times New Roman" w:cs="Times New Roman"/>
          <w:sz w:val="24"/>
          <w:szCs w:val="24"/>
        </w:rPr>
        <w:t xml:space="preserve">Photovoltaic devices – Part 3: </w:t>
      </w:r>
      <w:proofErr w:type="gramStart"/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Measurement principles for terrestrial photovoltaic (PV) solar devices with reference spectral irradiance data (Фотоэлектрические устройства – Часть 3:</w:t>
      </w:r>
      <w:proofErr w:type="gramEnd"/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Принципы выполнения измерений</w:t>
      </w:r>
      <w:r w:rsidRPr="00A54E47">
        <w:rPr>
          <w:rStyle w:val="FontStyle244"/>
          <w:rFonts w:ascii="Times New Roman" w:hAnsi="Times New Roman" w:cs="Times New Roman"/>
          <w:sz w:val="24"/>
          <w:szCs w:val="24"/>
          <w:lang w:eastAsia="en-US"/>
        </w:rPr>
        <w:t xml:space="preserve"> для наземных фотоэлектрических</w:t>
      </w:r>
      <w:r w:rsidRPr="00CD232C">
        <w:rPr>
          <w:rStyle w:val="FontStyle244"/>
          <w:rFonts w:ascii="Times New Roman" w:hAnsi="Times New Roman" w:cs="Times New Roman"/>
          <w:sz w:val="24"/>
          <w:szCs w:val="24"/>
          <w:lang w:eastAsia="en-US"/>
        </w:rPr>
        <w:t xml:space="preserve"> (ФЭ) солнечных устройств со ссылкой на данные в области спектральной плотности потока солнечного излучения</w:t>
      </w:r>
      <w:r>
        <w:rPr>
          <w:rStyle w:val="FontStyle244"/>
          <w:rFonts w:ascii="Times New Roman" w:hAnsi="Times New Roman" w:cs="Times New Roman"/>
          <w:sz w:val="24"/>
          <w:szCs w:val="24"/>
          <w:lang w:eastAsia="en-US"/>
        </w:rPr>
        <w:t>)</w:t>
      </w:r>
      <w:r w:rsidR="00220F25" w:rsidRPr="00CD232C">
        <w:rPr>
          <w:rStyle w:val="FontStyle244"/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</w:p>
    <w:p w:rsidR="002A5B0B" w:rsidRPr="007B2D85" w:rsidRDefault="002A5B0B" w:rsidP="00084D0D">
      <w:pPr>
        <w:ind w:firstLine="567"/>
        <w:jc w:val="both"/>
        <w:rPr>
          <w:sz w:val="24"/>
          <w:szCs w:val="24"/>
        </w:rPr>
      </w:pPr>
    </w:p>
    <w:p w:rsidR="002A5B0B" w:rsidRPr="007B2D85" w:rsidRDefault="002A5B0B" w:rsidP="00084D0D">
      <w:pPr>
        <w:ind w:firstLine="567"/>
        <w:jc w:val="both"/>
        <w:rPr>
          <w:b/>
          <w:bCs/>
          <w:sz w:val="24"/>
          <w:szCs w:val="24"/>
        </w:rPr>
      </w:pPr>
      <w:r w:rsidRPr="007B2D85">
        <w:rPr>
          <w:b/>
          <w:sz w:val="24"/>
          <w:szCs w:val="24"/>
        </w:rPr>
        <w:t>3 Термины</w:t>
      </w:r>
      <w:r w:rsidR="00220F25" w:rsidRPr="007B2D85">
        <w:rPr>
          <w:b/>
          <w:sz w:val="24"/>
          <w:szCs w:val="24"/>
        </w:rPr>
        <w:t>,</w:t>
      </w:r>
      <w:r w:rsidRPr="007B2D85">
        <w:rPr>
          <w:b/>
          <w:sz w:val="24"/>
          <w:szCs w:val="24"/>
        </w:rPr>
        <w:t xml:space="preserve"> </w:t>
      </w:r>
      <w:r w:rsidRPr="007B2D85">
        <w:rPr>
          <w:b/>
          <w:bCs/>
          <w:sz w:val="24"/>
          <w:szCs w:val="24"/>
        </w:rPr>
        <w:t>определения</w:t>
      </w:r>
      <w:r w:rsidR="00036FA6" w:rsidRPr="00036FA6">
        <w:rPr>
          <w:rStyle w:val="FontStyle240"/>
          <w:rFonts w:ascii="Times New Roman" w:hAnsi="Times New Roman" w:cs="Times New Roman"/>
          <w:sz w:val="24"/>
          <w:szCs w:val="24"/>
        </w:rPr>
        <w:t xml:space="preserve"> и символы для солнечных фотоэлектрических энергосистем</w:t>
      </w:r>
    </w:p>
    <w:p w:rsidR="002A5B0B" w:rsidRPr="007B2D85" w:rsidRDefault="002A5B0B" w:rsidP="00084D0D">
      <w:pPr>
        <w:ind w:firstLine="567"/>
        <w:jc w:val="both"/>
        <w:rPr>
          <w:sz w:val="24"/>
          <w:szCs w:val="24"/>
        </w:rPr>
      </w:pPr>
    </w:p>
    <w:p w:rsidR="0072797F" w:rsidRPr="00036FA6" w:rsidRDefault="0072797F" w:rsidP="00084D0D">
      <w:pPr>
        <w:ind w:firstLine="567"/>
        <w:jc w:val="both"/>
        <w:rPr>
          <w:b/>
          <w:sz w:val="24"/>
          <w:szCs w:val="24"/>
        </w:rPr>
      </w:pPr>
      <w:r w:rsidRPr="00036FA6">
        <w:rPr>
          <w:b/>
          <w:sz w:val="24"/>
          <w:szCs w:val="24"/>
        </w:rPr>
        <w:t xml:space="preserve">3.1 </w:t>
      </w:r>
      <w:r w:rsidR="00036FA6" w:rsidRPr="00036FA6">
        <w:rPr>
          <w:b/>
          <w:sz w:val="24"/>
          <w:szCs w:val="24"/>
        </w:rPr>
        <w:t>Солнечные фотоэлектрические элементы и модули</w:t>
      </w:r>
    </w:p>
    <w:p w:rsidR="00084D0D" w:rsidRPr="00241A46" w:rsidRDefault="00084D0D" w:rsidP="00241A46">
      <w:pPr>
        <w:pStyle w:val="Style33"/>
        <w:widowControl/>
        <w:ind w:firstLine="567"/>
        <w:jc w:val="both"/>
        <w:rPr>
          <w:rStyle w:val="FontStyle244"/>
          <w:rFonts w:ascii="Times New Roman" w:eastAsia="Times New Roman" w:hAnsi="Times New Roman" w:cs="Times New Roman"/>
          <w:sz w:val="24"/>
          <w:szCs w:val="24"/>
        </w:rPr>
      </w:pPr>
      <w:r w:rsidRPr="00241A46">
        <w:rPr>
          <w:rStyle w:val="FontStyle244"/>
          <w:rFonts w:ascii="Times New Roman" w:eastAsia="Times New Roman" w:hAnsi="Times New Roman" w:cs="Times New Roman"/>
          <w:sz w:val="24"/>
          <w:szCs w:val="24"/>
        </w:rPr>
        <w:t xml:space="preserve">Данный подраздел содержит словарь, относящийся к </w:t>
      </w:r>
      <w:r w:rsidRPr="00A54E47">
        <w:rPr>
          <w:rStyle w:val="FontStyle244"/>
          <w:rFonts w:ascii="Times New Roman" w:eastAsia="Times New Roman" w:hAnsi="Times New Roman" w:cs="Times New Roman"/>
          <w:sz w:val="24"/>
          <w:szCs w:val="24"/>
        </w:rPr>
        <w:t>фотоэлектрическим</w:t>
      </w:r>
      <w:r w:rsidRPr="00241A46">
        <w:rPr>
          <w:rStyle w:val="FontStyle244"/>
          <w:rFonts w:ascii="Times New Roman" w:eastAsia="Times New Roman" w:hAnsi="Times New Roman" w:cs="Times New Roman"/>
          <w:sz w:val="24"/>
          <w:szCs w:val="24"/>
        </w:rPr>
        <w:t xml:space="preserve"> материалам, фотоэлектрическим элементам и фотоэлектрическим модулям. Другие фотоэлектрические компоненты описаны в 3.2. Фотоэлектрические системы описаны в 3.3.</w:t>
      </w:r>
    </w:p>
    <w:p w:rsidR="00EB2BDC" w:rsidRPr="007C7847" w:rsidRDefault="00EB2BDC" w:rsidP="00084D0D">
      <w:pPr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241A46">
      <w:pPr>
        <w:pStyle w:val="Style33"/>
        <w:widowControl/>
        <w:ind w:firstLine="567"/>
        <w:jc w:val="both"/>
        <w:rPr>
          <w:rFonts w:ascii="Times New Roman" w:eastAsia="Times New Roman" w:hAnsi="Times New Roman" w:cs="Times New Roman"/>
          <w:szCs w:val="28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</w:t>
      </w:r>
      <w:r w:rsidR="00EB2BDC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AE5410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А</w:t>
      </w:r>
      <w:r w:rsidRPr="00207672">
        <w:rPr>
          <w:rStyle w:val="24"/>
          <w:rFonts w:ascii="Times New Roman" w:hAnsi="Times New Roman" w:cs="Times New Roman"/>
          <w:b/>
          <w:sz w:val="24"/>
          <w:szCs w:val="28"/>
        </w:rPr>
        <w:t>морфный фотоэлектрический материал</w:t>
      </w:r>
      <w:r w:rsidR="00EB2BDC">
        <w:rPr>
          <w:rStyle w:val="24"/>
          <w:rFonts w:ascii="Times New Roman" w:hAnsi="Times New Roman" w:cs="Times New Roman"/>
          <w:b/>
          <w:sz w:val="24"/>
          <w:szCs w:val="28"/>
        </w:rPr>
        <w:t xml:space="preserve"> </w:t>
      </w:r>
      <w:r w:rsidR="009F79F9" w:rsidRPr="00241A46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DD2E4C" w:rsidRPr="00241A46">
        <w:rPr>
          <w:rStyle w:val="FontStyle244"/>
          <w:rFonts w:ascii="Times New Roman" w:hAnsi="Times New Roman" w:cs="Times New Roman"/>
          <w:sz w:val="24"/>
          <w:szCs w:val="24"/>
        </w:rPr>
        <w:t>amorphous photovoltaic material</w:t>
      </w:r>
      <w:r w:rsidR="009F79F9" w:rsidRPr="00241A46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9F79F9" w:rsidRPr="009F79F9">
        <w:rPr>
          <w:rFonts w:ascii="Times New Roman" w:eastAsia="Times New Roman" w:hAnsi="Times New Roman" w:cs="Times New Roman"/>
          <w:szCs w:val="28"/>
        </w:rPr>
        <w:t xml:space="preserve"> </w:t>
      </w:r>
      <w:r w:rsidR="00AE5410">
        <w:rPr>
          <w:rFonts w:ascii="Times New Roman" w:eastAsia="Times New Roman" w:hAnsi="Times New Roman" w:cs="Times New Roman"/>
          <w:szCs w:val="28"/>
        </w:rPr>
        <w:t>Т</w:t>
      </w:r>
      <w:r w:rsidRPr="009F79F9">
        <w:rPr>
          <w:rFonts w:ascii="Times New Roman" w:eastAsia="Times New Roman" w:hAnsi="Times New Roman" w:cs="Times New Roman"/>
          <w:szCs w:val="28"/>
        </w:rPr>
        <w:t xml:space="preserve">вердые вещества в полустабильном состоянии без </w:t>
      </w:r>
      <w:r w:rsidRPr="00241A46">
        <w:rPr>
          <w:rStyle w:val="FontStyle244"/>
          <w:rFonts w:ascii="Times New Roman" w:hAnsi="Times New Roman" w:cs="Times New Roman"/>
          <w:sz w:val="24"/>
          <w:szCs w:val="24"/>
        </w:rPr>
        <w:t>длительного</w:t>
      </w:r>
      <w:r w:rsidRPr="009F79F9">
        <w:rPr>
          <w:rFonts w:ascii="Times New Roman" w:eastAsia="Times New Roman" w:hAnsi="Times New Roman" w:cs="Times New Roman"/>
          <w:szCs w:val="28"/>
        </w:rPr>
        <w:t xml:space="preserve"> периода стабильности атомной структуры</w:t>
      </w:r>
    </w:p>
    <w:p w:rsidR="00C547FD" w:rsidRPr="009F79F9" w:rsidRDefault="00C547FD" w:rsidP="009F79F9">
      <w:pPr>
        <w:pStyle w:val="Style29"/>
        <w:widowControl/>
        <w:ind w:firstLine="567"/>
        <w:jc w:val="both"/>
        <w:rPr>
          <w:rFonts w:ascii="Times New Roman" w:eastAsia="Times New Roman" w:hAnsi="Times New Roman" w:cs="Times New Roman"/>
          <w:szCs w:val="28"/>
        </w:rPr>
      </w:pPr>
    </w:p>
    <w:p w:rsidR="001C3726" w:rsidRDefault="00084D0D" w:rsidP="00241A46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3.1.2</w:t>
      </w:r>
      <w:r w:rsidR="00C547FD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DD2E4C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А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морфный кремний</w:t>
      </w:r>
      <w:r w:rsidR="00F90097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DD2E4C" w:rsidRPr="00241A46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6341F0" w:rsidRPr="00241A46">
        <w:rPr>
          <w:rStyle w:val="FontStyle244"/>
          <w:rFonts w:ascii="Times New Roman" w:hAnsi="Times New Roman" w:cs="Times New Roman"/>
          <w:sz w:val="24"/>
          <w:szCs w:val="24"/>
        </w:rPr>
        <w:t>amorphous silicon</w:t>
      </w:r>
      <w:r w:rsidR="00DD2E4C" w:rsidRPr="00241A46">
        <w:rPr>
          <w:rStyle w:val="FontStyle244"/>
          <w:rFonts w:ascii="Times New Roman" w:hAnsi="Times New Roman" w:cs="Times New Roman"/>
          <w:sz w:val="24"/>
          <w:szCs w:val="24"/>
        </w:rPr>
        <w:t>):</w:t>
      </w:r>
    </w:p>
    <w:p w:rsidR="00084D0D" w:rsidRDefault="00084D0D" w:rsidP="00241A46">
      <w:pPr>
        <w:pStyle w:val="Style33"/>
        <w:widowControl/>
        <w:ind w:firstLine="567"/>
        <w:jc w:val="both"/>
        <w:rPr>
          <w:rStyle w:val="FontStyle77"/>
          <w:rFonts w:ascii="Times New Roman" w:hAnsi="Times New Roman" w:cs="Times New Roman"/>
          <w:spacing w:val="0"/>
          <w:sz w:val="24"/>
          <w:szCs w:val="28"/>
          <w:lang w:eastAsia="en-US"/>
        </w:rPr>
      </w:pPr>
      <w:r w:rsidRPr="00241A46">
        <w:rPr>
          <w:rStyle w:val="FontStyle244"/>
          <w:rFonts w:ascii="Times New Roman" w:hAnsi="Times New Roman" w:cs="Times New Roman"/>
          <w:sz w:val="24"/>
          <w:szCs w:val="24"/>
        </w:rPr>
        <w:t>См</w:t>
      </w:r>
      <w:r w:rsidRPr="00207672">
        <w:rPr>
          <w:rStyle w:val="FontStyle77"/>
          <w:rFonts w:ascii="Times New Roman" w:hAnsi="Times New Roman" w:cs="Times New Roman"/>
          <w:sz w:val="24"/>
          <w:szCs w:val="28"/>
          <w:lang w:eastAsia="en-US"/>
        </w:rPr>
        <w:t xml:space="preserve">. </w:t>
      </w:r>
      <w:r w:rsidRPr="00241A46">
        <w:rPr>
          <w:rStyle w:val="FontStyle244"/>
          <w:rFonts w:ascii="Times New Roman" w:hAnsi="Times New Roman" w:cs="Times New Roman"/>
          <w:sz w:val="24"/>
          <w:szCs w:val="24"/>
        </w:rPr>
        <w:t>«кремний/аморфный»,</w:t>
      </w:r>
      <w:hyperlink w:anchor="bookmark43" w:history="1">
        <w:r w:rsidRPr="00241A46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3.1.67.1</w:t>
        </w:r>
      </w:hyperlink>
    </w:p>
    <w:p w:rsidR="00F90097" w:rsidRPr="00DD2E4C" w:rsidRDefault="00F90097" w:rsidP="00F90097">
      <w:pPr>
        <w:pStyle w:val="Style29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084D0D">
      <w:pPr>
        <w:pStyle w:val="Style29"/>
        <w:widowControl/>
        <w:ind w:firstLine="567"/>
        <w:jc w:val="both"/>
        <w:rPr>
          <w:rFonts w:ascii="Times New Roman" w:eastAsia="Times New Roman" w:hAnsi="Times New Roman" w:cs="Times New Roman"/>
          <w:szCs w:val="28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3.1.3</w:t>
      </w:r>
      <w:r w:rsidR="00F90097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5C4F1D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П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росветляющее покрытие</w:t>
      </w:r>
      <w:r w:rsidR="00F90097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5C4F1D" w:rsidRPr="00A54E47">
        <w:rPr>
          <w:rStyle w:val="FontStyle244"/>
          <w:rFonts w:ascii="Times New Roman" w:hAnsi="Times New Roman" w:cs="Times New Roman"/>
          <w:sz w:val="24"/>
          <w:szCs w:val="24"/>
        </w:rPr>
        <w:t>(anti-reflective coating): С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лой, которым покрыта поверхность ФЭ элемента для уменьшения потерь при</w:t>
      </w:r>
      <w:r w:rsidRPr="00F90097">
        <w:rPr>
          <w:rFonts w:ascii="Times New Roman" w:eastAsia="Times New Roman" w:hAnsi="Times New Roman" w:cs="Times New Roman"/>
          <w:szCs w:val="28"/>
        </w:rPr>
        <w:t xml:space="preserve"> отражении</w:t>
      </w:r>
    </w:p>
    <w:p w:rsidR="00C53B1B" w:rsidRPr="00F90097" w:rsidRDefault="00C53B1B" w:rsidP="00084D0D">
      <w:pPr>
        <w:pStyle w:val="Style29"/>
        <w:widowControl/>
        <w:ind w:firstLine="567"/>
        <w:jc w:val="both"/>
        <w:rPr>
          <w:rFonts w:ascii="Times New Roman" w:eastAsia="Times New Roman" w:hAnsi="Times New Roman" w:cs="Times New Roman"/>
          <w:szCs w:val="28"/>
        </w:rPr>
      </w:pPr>
    </w:p>
    <w:p w:rsidR="00084D0D" w:rsidRPr="00207672" w:rsidRDefault="00084D0D" w:rsidP="00084D0D">
      <w:pPr>
        <w:pStyle w:val="Style29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lastRenderedPageBreak/>
        <w:t xml:space="preserve">3.1.4 Площадь </w:t>
      </w:r>
      <w:r w:rsidR="005C4F1D" w:rsidRPr="005C4F1D">
        <w:rPr>
          <w:rFonts w:ascii="Times New Roman" w:eastAsia="Times New Roman" w:hAnsi="Times New Roman" w:cs="Times New Roman"/>
          <w:szCs w:val="28"/>
        </w:rPr>
        <w:t>(area)</w:t>
      </w:r>
    </w:p>
    <w:p w:rsidR="00084D0D" w:rsidRPr="00A54E47" w:rsidRDefault="00084D0D" w:rsidP="00F90097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3.1.4.1</w:t>
      </w:r>
      <w:r w:rsidR="00F90097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F455B1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А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ктивная площадь элемента</w:t>
      </w:r>
      <w:r w:rsidR="00F90097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844996" w:rsidRPr="00A54E47">
        <w:rPr>
          <w:rStyle w:val="FontStyle244"/>
          <w:rFonts w:ascii="Times New Roman" w:hAnsi="Times New Roman" w:cs="Times New Roman"/>
          <w:sz w:val="24"/>
          <w:szCs w:val="24"/>
        </w:rPr>
        <w:t>(active cell area): Ч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асть общей площади элемента, предназначенная для получения солнечного излучения в целях</w:t>
      </w:r>
      <w:r w:rsidRPr="00F90097">
        <w:rPr>
          <w:rFonts w:ascii="Times New Roman" w:eastAsia="Times New Roman" w:hAnsi="Times New Roman" w:cs="Times New Roman"/>
          <w:szCs w:val="28"/>
        </w:rPr>
        <w:t xml:space="preserve"> 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создания фотоэлектрического эффекта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BB4FDB" w:rsidRDefault="00AC0524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BB4FDB">
        <w:rPr>
          <w:rStyle w:val="FontStyle244"/>
          <w:rFonts w:ascii="Times New Roman" w:hAnsi="Times New Roman" w:cs="Times New Roman"/>
          <w:sz w:val="20"/>
          <w:szCs w:val="20"/>
        </w:rPr>
        <w:t xml:space="preserve"> Активная площадь элемента равна разности между общей площадью элемента и площадью линии металлизации, при ее наличии.</w:t>
      </w:r>
    </w:p>
    <w:p w:rsidR="00084D0D" w:rsidRPr="00B81144" w:rsidRDefault="00084D0D" w:rsidP="00084D0D">
      <w:pPr>
        <w:pStyle w:val="Style22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A54E47" w:rsidRDefault="00084D0D" w:rsidP="00241A46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3.1.4.2</w:t>
      </w:r>
      <w:r w:rsidR="00E554B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А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ктивная площадь модуля</w:t>
      </w:r>
      <w:r w:rsidR="00E554B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E554B2" w:rsidRPr="00A54E47">
        <w:rPr>
          <w:rStyle w:val="FontStyle244"/>
          <w:rFonts w:ascii="Times New Roman" w:hAnsi="Times New Roman" w:cs="Times New Roman"/>
          <w:sz w:val="24"/>
          <w:szCs w:val="24"/>
        </w:rPr>
        <w:t xml:space="preserve">(active module area): </w:t>
      </w:r>
      <w:r w:rsidR="00990761" w:rsidRPr="00A54E47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умма общих площадей элемента всех элементов в модуле</w:t>
      </w:r>
    </w:p>
    <w:p w:rsidR="00084D0D" w:rsidRPr="00207672" w:rsidRDefault="00084D0D" w:rsidP="006440E6">
      <w:pPr>
        <w:pStyle w:val="Style2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3.1.4.3</w:t>
      </w:r>
      <w:r w:rsidR="006440E6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П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лощадь апертуры элемента</w:t>
      </w:r>
      <w:r w:rsidR="006440E6" w:rsidRPr="005A77E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77E3" w:rsidRPr="005A77E3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5A77E3" w:rsidRPr="005A77E3">
        <w:rPr>
          <w:rStyle w:val="FontStyle244"/>
          <w:rFonts w:ascii="Times New Roman" w:hAnsi="Times New Roman" w:cs="Times New Roman"/>
          <w:sz w:val="24"/>
          <w:szCs w:val="24"/>
        </w:rPr>
        <w:t xml:space="preserve">cell aperture area): </w:t>
      </w:r>
      <w:r w:rsidR="008F761F" w:rsidRPr="00A54E47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лощадь, меньшая общей площади элемента, ограниченная непрозрачной маской</w:t>
      </w:r>
    </w:p>
    <w:p w:rsidR="00084D0D" w:rsidRDefault="00084D0D" w:rsidP="00241A46">
      <w:pPr>
        <w:pStyle w:val="Style34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3.1.4.4</w:t>
      </w:r>
      <w:r w:rsidR="008F761F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П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лощадь апертуры модуля</w:t>
      </w:r>
      <w:r w:rsidR="008F761F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0D23B0" w:rsidRPr="000D23B0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0D23B0" w:rsidRPr="000D23B0">
        <w:rPr>
          <w:rStyle w:val="FontStyle244"/>
          <w:rFonts w:ascii="Times New Roman" w:hAnsi="Times New Roman" w:cs="Times New Roman"/>
          <w:sz w:val="24"/>
          <w:szCs w:val="24"/>
        </w:rPr>
        <w:t xml:space="preserve">module aperture area): </w:t>
      </w:r>
      <w:r w:rsidR="008F761F" w:rsidRPr="00A54E47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лощадь, меньшая общей площади модуля, ограниченная непрозрачной маской или фермой</w:t>
      </w:r>
    </w:p>
    <w:p w:rsidR="008F761F" w:rsidRPr="00207672" w:rsidRDefault="008F761F" w:rsidP="008F761F">
      <w:pPr>
        <w:pStyle w:val="Style2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</w:p>
    <w:p w:rsidR="001C3726" w:rsidRDefault="00084D0D" w:rsidP="00084D0D">
      <w:pPr>
        <w:pStyle w:val="Style34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3.1.5</w:t>
      </w:r>
      <w:r w:rsidR="008F761F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Э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ффект поля тыльной поверхности</w:t>
      </w:r>
      <w:r w:rsidR="008F761F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BA41A0" w:rsidRPr="00BA41A0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BA41A0" w:rsidRPr="00BA41A0">
        <w:rPr>
          <w:rStyle w:val="FontStyle244"/>
          <w:rFonts w:ascii="Times New Roman" w:hAnsi="Times New Roman" w:cs="Times New Roman"/>
          <w:sz w:val="24"/>
          <w:szCs w:val="24"/>
        </w:rPr>
        <w:t>back surface field effect):</w:t>
      </w:r>
    </w:p>
    <w:p w:rsidR="00084D0D" w:rsidRDefault="00084D0D" w:rsidP="00084D0D">
      <w:pPr>
        <w:pStyle w:val="Style34"/>
        <w:widowControl/>
        <w:ind w:firstLine="567"/>
        <w:jc w:val="both"/>
        <w:rPr>
          <w:rStyle w:val="FontStyle77"/>
          <w:rFonts w:ascii="Times New Roman" w:hAnsi="Times New Roman" w:cs="Times New Roman"/>
          <w:spacing w:val="0"/>
          <w:sz w:val="24"/>
          <w:szCs w:val="28"/>
          <w:lang w:eastAsia="en-US"/>
        </w:rPr>
      </w:pP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См. «эффект/эффект поля тыльной поверхности»,</w:t>
      </w:r>
      <w:hyperlink w:anchor="bookmark20" w:history="1">
        <w:r w:rsidRPr="00A54E47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3.1.28.1</w:t>
        </w:r>
      </w:hyperlink>
    </w:p>
    <w:p w:rsidR="008F761F" w:rsidRPr="00207672" w:rsidRDefault="008F761F" w:rsidP="00084D0D">
      <w:pPr>
        <w:pStyle w:val="Style34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207672" w:rsidRDefault="00084D0D" w:rsidP="00241A46">
      <w:pPr>
        <w:pStyle w:val="Style34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bookmarkStart w:id="0" w:name="bookmark6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0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.1.6</w:t>
      </w:r>
      <w:r w:rsidR="008F761F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Э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нергия запрещенной зоны</w:t>
      </w:r>
      <w:r w:rsidR="008F761F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2B13A4" w:rsidRPr="002B13A4"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  <w:t>(</w:t>
      </w:r>
      <w:r w:rsidR="002B13A4" w:rsidRPr="002B13A4">
        <w:rPr>
          <w:rStyle w:val="FontStyle244"/>
          <w:rFonts w:ascii="Times New Roman" w:hAnsi="Times New Roman" w:cs="Times New Roman"/>
          <w:sz w:val="24"/>
          <w:szCs w:val="24"/>
        </w:rPr>
        <w:t xml:space="preserve">band gap energy): </w:t>
      </w:r>
      <w:r w:rsidR="008F761F" w:rsidRPr="00A54E47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оличество энергии, необходимое для вывода электрона из состояния валентного электрона в состояние электрона проводимости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BB4FDB" w:rsidRDefault="008F761F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Примечание</w:t>
      </w:r>
      <w:r w:rsidR="00084D0D" w:rsidRPr="00BB4FDB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 xml:space="preserve">– </w:t>
      </w:r>
      <w:r w:rsidR="00084D0D" w:rsidRPr="00BB4FDB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eV</w:t>
      </w: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81144" w:rsidRDefault="00084D0D" w:rsidP="00084D0D">
      <w:pPr>
        <w:pStyle w:val="Style28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07672" w:rsidRDefault="00084D0D" w:rsidP="008F761F">
      <w:pPr>
        <w:pStyle w:val="Style2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3.1.7</w:t>
      </w:r>
      <w:r w:rsidR="008F761F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Э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нергия барьера</w:t>
      </w:r>
      <w:r w:rsidR="008F761F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243901" w:rsidRPr="00243901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243901" w:rsidRPr="00243901">
        <w:rPr>
          <w:rStyle w:val="FontStyle244"/>
          <w:rFonts w:ascii="Times New Roman" w:hAnsi="Times New Roman" w:cs="Times New Roman"/>
          <w:sz w:val="24"/>
          <w:szCs w:val="24"/>
        </w:rPr>
        <w:t xml:space="preserve">barrier energy): </w:t>
      </w:r>
      <w:r w:rsidR="008F761F" w:rsidRPr="00A54E47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нергия, выделяемая электроном при проникновении через барьер ФЭ элемента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8F761F" w:rsidRPr="00BB4FDB" w:rsidRDefault="008F761F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BB4FDB" w:rsidRDefault="00084D0D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1 Энергия барьера является значением электрос</w:t>
      </w:r>
      <w:r w:rsidR="008F761F" w:rsidRPr="00BB4FDB">
        <w:rPr>
          <w:rStyle w:val="FontStyle244"/>
          <w:rFonts w:ascii="Times New Roman" w:hAnsi="Times New Roman" w:cs="Times New Roman"/>
          <w:sz w:val="20"/>
          <w:szCs w:val="20"/>
        </w:rPr>
        <w:t>татического потенциала барьера.</w:t>
      </w:r>
    </w:p>
    <w:p w:rsidR="00084D0D" w:rsidRPr="00BB4FDB" w:rsidRDefault="00084D0D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2 Единица измерения eV</w:t>
      </w:r>
      <w:r w:rsidR="008F761F" w:rsidRPr="00BB4FDB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81144" w:rsidRDefault="00084D0D" w:rsidP="00084D0D">
      <w:pPr>
        <w:pStyle w:val="Style28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07672" w:rsidRDefault="00084D0D" w:rsidP="00A54E47">
      <w:pPr>
        <w:pStyle w:val="Style2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3.1.8</w:t>
      </w:r>
      <w:r w:rsidR="008F761F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Ф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отоэлектрический модуль, закрепленный за зданием</w:t>
      </w:r>
      <w:r w:rsidR="008F761F" w:rsidRPr="00370A5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0A5F" w:rsidRPr="00370A5F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370A5F" w:rsidRPr="00370A5F">
        <w:rPr>
          <w:rStyle w:val="FontStyle244"/>
          <w:rFonts w:ascii="Times New Roman" w:hAnsi="Times New Roman" w:cs="Times New Roman"/>
          <w:sz w:val="24"/>
          <w:szCs w:val="24"/>
        </w:rPr>
        <w:t xml:space="preserve">building-attached photovoltaic module): </w:t>
      </w:r>
      <w:r w:rsidR="008F761F" w:rsidRPr="00A54E47">
        <w:rPr>
          <w:rStyle w:val="FontStyle244"/>
          <w:rFonts w:ascii="Times New Roman" w:hAnsi="Times New Roman" w:cs="Times New Roman"/>
          <w:sz w:val="24"/>
          <w:szCs w:val="24"/>
        </w:rPr>
        <w:t>Ф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отоэлектрический</w:t>
      </w:r>
      <w:r w:rsidRPr="00370A5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модуль, разработанный для крепления к конструкционным материалам здания</w:t>
      </w:r>
    </w:p>
    <w:p w:rsidR="00084D0D" w:rsidRPr="00207672" w:rsidRDefault="00084D0D" w:rsidP="00084D0D">
      <w:pPr>
        <w:pStyle w:val="Style22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BB4FDB" w:rsidRDefault="00C15666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BB4FDB">
        <w:rPr>
          <w:rStyle w:val="FontStyle244"/>
          <w:rFonts w:ascii="Times New Roman" w:hAnsi="Times New Roman" w:cs="Times New Roman"/>
          <w:bCs/>
          <w:sz w:val="20"/>
          <w:szCs w:val="20"/>
        </w:rPr>
        <w:t>Фотоэлектрические модули, закрепленные за зданием, не являются частью конструкционных материалов.</w:t>
      </w:r>
    </w:p>
    <w:p w:rsidR="00C15666" w:rsidRPr="00B81144" w:rsidRDefault="00C15666" w:rsidP="00084D0D">
      <w:pPr>
        <w:pStyle w:val="Style22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084D0D" w:rsidRPr="00207672" w:rsidRDefault="00084D0D" w:rsidP="00DE5927">
      <w:pPr>
        <w:pStyle w:val="Style28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3.1.9</w:t>
      </w:r>
      <w:r w:rsidR="00DE5927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Ф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отоэлектрический модуль, интегрированный в здание</w:t>
      </w:r>
      <w:r w:rsidR="00DE5927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C244DD" w:rsidRPr="00C244DD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C244DD" w:rsidRPr="00C244DD">
        <w:rPr>
          <w:rStyle w:val="FontStyle244"/>
          <w:rFonts w:ascii="Times New Roman" w:hAnsi="Times New Roman" w:cs="Times New Roman"/>
          <w:sz w:val="24"/>
          <w:szCs w:val="24"/>
        </w:rPr>
        <w:t xml:space="preserve">building-integrated photovoltaic module): </w:t>
      </w:r>
      <w:r w:rsidR="00DE5927" w:rsidRPr="00A54E47">
        <w:rPr>
          <w:rStyle w:val="FontStyle244"/>
          <w:rFonts w:ascii="Times New Roman" w:hAnsi="Times New Roman" w:cs="Times New Roman"/>
          <w:sz w:val="24"/>
          <w:szCs w:val="24"/>
        </w:rPr>
        <w:t>Ф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отоэлектрический модуль, обеспечивающий одну или более необходимых функций ограждающей конструкции здания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BB4FDB" w:rsidRDefault="005A77E3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BB4FDB">
        <w:rPr>
          <w:rStyle w:val="FontStyle244"/>
          <w:rFonts w:ascii="Times New Roman" w:hAnsi="Times New Roman" w:cs="Times New Roman"/>
          <w:sz w:val="20"/>
          <w:szCs w:val="20"/>
        </w:rPr>
        <w:t>При удалении фотоэлектрического модуля, интегрированного в здание, он оставляет следы на его ограждающей конструкции, которые потребуют ремонтных работ.</w:t>
      </w:r>
    </w:p>
    <w:p w:rsidR="00084D0D" w:rsidRPr="00B81144" w:rsidRDefault="00084D0D" w:rsidP="00084D0D">
      <w:pPr>
        <w:pStyle w:val="Style22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1C3726" w:rsidRDefault="00084D0D" w:rsidP="005A77E3">
      <w:pPr>
        <w:pStyle w:val="Style22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3.1.10 </w:t>
      </w:r>
      <w:r w:rsidR="005A77E3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М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агистраль (шина)</w:t>
      </w:r>
      <w:r w:rsidR="005A77E3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C74F95"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  <w:t>(</w:t>
      </w:r>
      <w:r w:rsidR="00C74F95" w:rsidRPr="00C74F95">
        <w:rPr>
          <w:rStyle w:val="FontStyle244"/>
          <w:rFonts w:ascii="Times New Roman" w:hAnsi="Times New Roman" w:cs="Times New Roman"/>
          <w:sz w:val="24"/>
          <w:szCs w:val="24"/>
        </w:rPr>
        <w:t>bus lines):</w:t>
      </w:r>
    </w:p>
    <w:p w:rsidR="00084D0D" w:rsidRDefault="00084D0D" w:rsidP="005A77E3">
      <w:pPr>
        <w:pStyle w:val="Style22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>См. «линия металлизации/шина»,</w:t>
      </w:r>
      <w:hyperlink w:anchor="bookmark31" w:history="1">
        <w:r w:rsidRPr="00A54E47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3.1.42.1</w:t>
        </w:r>
      </w:hyperlink>
    </w:p>
    <w:p w:rsidR="005A77E3" w:rsidRPr="00A54E47" w:rsidRDefault="005A77E3" w:rsidP="005A77E3">
      <w:pPr>
        <w:pStyle w:val="Style22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5A77E3">
      <w:pPr>
        <w:pStyle w:val="Style22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3.1.11</w:t>
      </w:r>
      <w:r w:rsidR="005A77E3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О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братный диод &lt;на уровне модуля&gt;</w:t>
      </w:r>
      <w:r w:rsidR="005A77E3" w:rsidRPr="00AA68B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68BC" w:rsidRPr="00AA68BC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AA68BC" w:rsidRPr="00AA68BC">
        <w:rPr>
          <w:rStyle w:val="FontStyle244"/>
          <w:rFonts w:ascii="Times New Roman" w:hAnsi="Times New Roman" w:cs="Times New Roman"/>
          <w:sz w:val="24"/>
          <w:szCs w:val="24"/>
        </w:rPr>
        <w:t xml:space="preserve">bypass diode &lt;on a module level&gt;): </w:t>
      </w:r>
      <w:r w:rsidR="005A77E3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t xml:space="preserve">иод, подсоединенный через один или несколько ФЭ элементов по направлению электрического тока, с целью позволить электрическому току ФЭ модуля обойти </w:t>
      </w:r>
      <w:r w:rsidRPr="00A54E47"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элементы для предотвращения короткого замыкания или повреждения элемента от перегрева в результате обратного напряжения от других элементов в этом модуле</w:t>
      </w:r>
    </w:p>
    <w:p w:rsidR="005A77E3" w:rsidRPr="00207672" w:rsidRDefault="005A77E3" w:rsidP="005A77E3">
      <w:pPr>
        <w:pStyle w:val="Style22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</w:p>
    <w:p w:rsidR="001C3726" w:rsidRDefault="00084D0D" w:rsidP="005A77E3">
      <w:pPr>
        <w:pStyle w:val="Style22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3.1.12 </w:t>
      </w:r>
      <w:r w:rsidR="005A77E3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Э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лемент</w:t>
      </w:r>
      <w:r w:rsidR="005A77E3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4A2843" w:rsidRPr="004A2843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4A2843" w:rsidRPr="004A2843">
        <w:rPr>
          <w:rStyle w:val="FontStyle244"/>
          <w:rFonts w:ascii="Times New Roman" w:hAnsi="Times New Roman" w:cs="Times New Roman"/>
          <w:sz w:val="24"/>
          <w:szCs w:val="24"/>
        </w:rPr>
        <w:t>cell):</w:t>
      </w:r>
    </w:p>
    <w:p w:rsidR="00084D0D" w:rsidRDefault="00084D0D" w:rsidP="005A77E3">
      <w:pPr>
        <w:pStyle w:val="Style22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4A2843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«фотоэлектрический/фотоэлектрический элемент»,</w:t>
      </w:r>
      <w:hyperlink w:anchor="bookmark35" w:history="1">
        <w:r w:rsidRPr="004A2843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3.1.48.1</w:t>
        </w:r>
      </w:hyperlink>
    </w:p>
    <w:p w:rsidR="00084D0D" w:rsidRPr="00A221D8" w:rsidRDefault="00084D0D" w:rsidP="00A221D8">
      <w:pPr>
        <w:pStyle w:val="Style22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21D8">
        <w:rPr>
          <w:rStyle w:val="FontStyle244"/>
          <w:rFonts w:ascii="Times New Roman" w:hAnsi="Times New Roman" w:cs="Times New Roman"/>
          <w:sz w:val="24"/>
          <w:szCs w:val="24"/>
        </w:rPr>
        <w:t>Для описания структуры ФЭ элементов и материалов использованы следующие термины.</w:t>
      </w:r>
    </w:p>
    <w:p w:rsidR="00084D0D" w:rsidRPr="00207672" w:rsidRDefault="00084D0D" w:rsidP="009F6735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bookmarkStart w:id="1" w:name="bookmark7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1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.1.12.1</w:t>
      </w:r>
      <w:r w:rsidR="00A221D8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Ф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отоэлектрический элемент из селенида меди и индия</w:t>
      </w:r>
      <w:r w:rsidR="009F6735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9F6735" w:rsidRPr="009F6735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9F6735" w:rsidRPr="009F6735">
        <w:rPr>
          <w:rStyle w:val="FontStyle244"/>
          <w:rFonts w:ascii="Times New Roman" w:hAnsi="Times New Roman" w:cs="Times New Roman"/>
          <w:sz w:val="24"/>
          <w:szCs w:val="24"/>
        </w:rPr>
        <w:t xml:space="preserve">CIS photovoltaic cell): </w:t>
      </w:r>
      <w:r w:rsidRPr="009F6735">
        <w:rPr>
          <w:rStyle w:val="FontStyle244"/>
          <w:rFonts w:ascii="Times New Roman" w:hAnsi="Times New Roman" w:cs="Times New Roman"/>
          <w:sz w:val="24"/>
          <w:szCs w:val="24"/>
        </w:rPr>
        <w:t>ФЭ элемент из диселенида меди и индия (CuInSe2, сокращенно CIS) – главный составляющий материал (типа тонкой пленки)</w:t>
      </w:r>
    </w:p>
    <w:p w:rsidR="00084D0D" w:rsidRPr="00A777C5" w:rsidRDefault="00084D0D" w:rsidP="00A777C5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2" w:name="bookmark8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2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.1.12.2</w:t>
      </w:r>
      <w:r w:rsidR="00A777C5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С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ложный полупроводниковый фотоэлектрический элемент</w:t>
      </w:r>
      <w:r w:rsidR="00A777C5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A777C5" w:rsidRPr="00A777C5"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  <w:t>(</w:t>
      </w:r>
      <w:r w:rsidR="00A777C5" w:rsidRPr="00A777C5">
        <w:rPr>
          <w:rStyle w:val="FontStyle244"/>
          <w:rFonts w:ascii="Times New Roman" w:hAnsi="Times New Roman" w:cs="Times New Roman"/>
          <w:sz w:val="24"/>
          <w:szCs w:val="24"/>
        </w:rPr>
        <w:t xml:space="preserve">compound semiconductor photovoltaic cell): </w:t>
      </w:r>
      <w:r w:rsidRPr="00A777C5">
        <w:rPr>
          <w:rStyle w:val="FontStyle244"/>
          <w:rFonts w:ascii="Times New Roman" w:hAnsi="Times New Roman" w:cs="Times New Roman"/>
          <w:sz w:val="24"/>
          <w:szCs w:val="24"/>
        </w:rPr>
        <w:t>ФЭ элемент, изготовленный из составного полупроводника, содержащий такие разные химические элементы, как GaAs (III-V соединения), CdS/CdTe (II-VI соединения), CdS/CuInSe2, и т.д.</w:t>
      </w:r>
    </w:p>
    <w:p w:rsidR="00084D0D" w:rsidRPr="00207672" w:rsidRDefault="00084D0D" w:rsidP="00AE5E1E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b/>
          <w:bCs/>
          <w:sz w:val="24"/>
          <w:szCs w:val="28"/>
          <w:lang w:eastAsia="en-US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3.1.12.3</w:t>
      </w:r>
      <w:r w:rsidR="00AE5E1E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Ф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отоэлектрический элемент с концентратором </w:t>
      </w:r>
      <w:r w:rsidR="00AE5E1E" w:rsidRPr="00AE5E1E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AE5E1E" w:rsidRPr="00AE5E1E">
        <w:rPr>
          <w:rStyle w:val="FontStyle244"/>
          <w:rFonts w:ascii="Times New Roman" w:hAnsi="Times New Roman" w:cs="Times New Roman"/>
          <w:sz w:val="24"/>
          <w:szCs w:val="24"/>
        </w:rPr>
        <w:t xml:space="preserve">concentrator photovoltaic cell): </w:t>
      </w:r>
      <w:r w:rsidRPr="00AE5E1E">
        <w:rPr>
          <w:rStyle w:val="FontStyle244"/>
          <w:rFonts w:ascii="Times New Roman" w:hAnsi="Times New Roman" w:cs="Times New Roman"/>
          <w:sz w:val="24"/>
          <w:szCs w:val="24"/>
        </w:rPr>
        <w:t>См. «</w:t>
      </w:r>
      <w:r w:rsidRPr="00AE5E1E">
        <w:rPr>
          <w:rStyle w:val="FontStyle244"/>
          <w:rFonts w:ascii="Times New Roman" w:hAnsi="Times New Roman" w:cs="Times New Roman"/>
          <w:bCs/>
          <w:sz w:val="24"/>
          <w:szCs w:val="24"/>
        </w:rPr>
        <w:t>фотоэлектрический элемент с концентратором</w:t>
      </w:r>
      <w:r w:rsidRPr="00AE5E1E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250" w:history="1">
        <w:r w:rsidRPr="00AE5E1E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3.8.5.1</w:t>
        </w:r>
      </w:hyperlink>
    </w:p>
    <w:p w:rsidR="00084D0D" w:rsidRPr="00207672" w:rsidRDefault="00084D0D" w:rsidP="00ED6504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bookmarkStart w:id="3" w:name="bookmark9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3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.1.12.4</w:t>
      </w:r>
      <w:r w:rsidR="00ED6504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Ц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веточувствительный фотоэлектрический элемент</w:t>
      </w:r>
      <w:r w:rsidR="00ED6504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ED6504" w:rsidRPr="00ED6504">
        <w:rPr>
          <w:rStyle w:val="FontStyle244"/>
          <w:rFonts w:ascii="Times New Roman" w:hAnsi="Times New Roman" w:cs="Times New Roman"/>
          <w:sz w:val="24"/>
          <w:szCs w:val="24"/>
        </w:rPr>
        <w:t xml:space="preserve">(dye-sensitized photovoltaic cell): </w:t>
      </w:r>
      <w:r w:rsidR="009F1987">
        <w:rPr>
          <w:rStyle w:val="FontStyle244"/>
          <w:rFonts w:ascii="Times New Roman" w:hAnsi="Times New Roman" w:cs="Times New Roman"/>
          <w:bCs/>
          <w:sz w:val="24"/>
          <w:szCs w:val="24"/>
        </w:rPr>
        <w:t>Ф</w:t>
      </w:r>
      <w:r w:rsidRPr="00ED6504">
        <w:rPr>
          <w:rStyle w:val="FontStyle244"/>
          <w:rFonts w:ascii="Times New Roman" w:hAnsi="Times New Roman" w:cs="Times New Roman"/>
          <w:bCs/>
          <w:sz w:val="24"/>
          <w:szCs w:val="24"/>
        </w:rPr>
        <w:t>отоэлектрохимическое устройство, использующее молекулы красителя с д</w:t>
      </w:r>
      <w:r w:rsidR="00ED6504" w:rsidRPr="00ED6504">
        <w:rPr>
          <w:rStyle w:val="FontStyle244"/>
          <w:rFonts w:ascii="Times New Roman" w:hAnsi="Times New Roman" w:cs="Times New Roman"/>
          <w:bCs/>
          <w:sz w:val="24"/>
          <w:szCs w:val="24"/>
        </w:rPr>
        <w:t>вумя электродами и электролитом</w:t>
      </w:r>
    </w:p>
    <w:p w:rsidR="00084D0D" w:rsidRPr="00207672" w:rsidRDefault="00084D0D" w:rsidP="002D7D95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bookmarkStart w:id="4" w:name="bookmark10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4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.1.12.5</w:t>
      </w:r>
      <w:r w:rsidR="003F2D0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Ф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отоэлектрический элемент интегрированного типа</w:t>
      </w:r>
      <w:r w:rsidR="003F2D0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3F2D02" w:rsidRPr="002D7D95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2D7D95" w:rsidRPr="002D7D95">
        <w:rPr>
          <w:rStyle w:val="FontStyle244"/>
          <w:rFonts w:ascii="Times New Roman" w:hAnsi="Times New Roman" w:cs="Times New Roman"/>
          <w:sz w:val="24"/>
          <w:szCs w:val="24"/>
        </w:rPr>
        <w:t xml:space="preserve">integrated type photovoltaic cell): </w:t>
      </w:r>
      <w:r w:rsidR="009F1987">
        <w:rPr>
          <w:rStyle w:val="FontStyle244"/>
          <w:rFonts w:ascii="Times New Roman" w:hAnsi="Times New Roman" w:cs="Times New Roman"/>
          <w:bCs/>
          <w:sz w:val="24"/>
          <w:szCs w:val="24"/>
        </w:rPr>
        <w:t>Н</w:t>
      </w:r>
      <w:r w:rsidRPr="002D7D95">
        <w:rPr>
          <w:rStyle w:val="FontStyle244"/>
          <w:rFonts w:ascii="Times New Roman" w:hAnsi="Times New Roman" w:cs="Times New Roman"/>
          <w:bCs/>
          <w:sz w:val="24"/>
          <w:szCs w:val="24"/>
        </w:rPr>
        <w:t>есколько ФЭ элементов, объединенных в группу на общей основе таким образом, что они представляют собой один элемент</w:t>
      </w:r>
    </w:p>
    <w:p w:rsidR="00084D0D" w:rsidRPr="00207672" w:rsidRDefault="00084D0D" w:rsidP="00084D0D">
      <w:pPr>
        <w:pStyle w:val="Style10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BB4FDB" w:rsidRDefault="00CA5460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BB4FDB">
        <w:rPr>
          <w:rStyle w:val="FontStyle244"/>
          <w:rFonts w:ascii="Times New Roman" w:hAnsi="Times New Roman" w:cs="Times New Roman"/>
          <w:sz w:val="20"/>
          <w:szCs w:val="20"/>
        </w:rPr>
        <w:t>ФЭ элементы интегрированного типа могут включать пакетную или параллельную конфигурацию.</w:t>
      </w:r>
    </w:p>
    <w:p w:rsidR="00084D0D" w:rsidRPr="00B8114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07672" w:rsidRDefault="00084D0D" w:rsidP="00CA5460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3.1.12.6</w:t>
      </w:r>
      <w:r w:rsidR="00CA5460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М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ногопереходный фотоэлектрический элемент</w:t>
      </w:r>
      <w:r w:rsidR="00CA5460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CA5460" w:rsidRPr="00CA5460">
        <w:rPr>
          <w:rStyle w:val="FontStyle244"/>
          <w:rFonts w:ascii="Times New Roman" w:hAnsi="Times New Roman" w:cs="Times New Roman"/>
          <w:sz w:val="24"/>
          <w:szCs w:val="24"/>
        </w:rPr>
        <w:t xml:space="preserve">(multijunction photovoltaic cell): </w:t>
      </w:r>
      <w:r w:rsidRPr="00CA5460">
        <w:rPr>
          <w:rStyle w:val="FontStyle244"/>
          <w:rFonts w:ascii="Times New Roman" w:hAnsi="Times New Roman" w:cs="Times New Roman"/>
          <w:bCs/>
          <w:sz w:val="24"/>
          <w:szCs w:val="24"/>
        </w:rPr>
        <w:t>ФЭ элемент, состоящий из слоев разных ФЭ элементов, имеющих разные оптические свойства, в которых падающий свет поглощается каждым слоем элемента</w:t>
      </w:r>
    </w:p>
    <w:p w:rsidR="00084D0D" w:rsidRPr="00207672" w:rsidRDefault="00084D0D" w:rsidP="00242ECA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bookmarkStart w:id="5" w:name="bookmark12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5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.1.12.7</w:t>
      </w:r>
      <w:r w:rsidR="00242ECA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О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рганический фотоэлектрический </w:t>
      </w:r>
      <w:r w:rsidRPr="00242ECA">
        <w:rPr>
          <w:rStyle w:val="FontStyle244"/>
          <w:rFonts w:ascii="Times New Roman" w:hAnsi="Times New Roman" w:cs="Times New Roman"/>
          <w:b/>
          <w:sz w:val="24"/>
          <w:szCs w:val="24"/>
        </w:rPr>
        <w:t>элемент</w:t>
      </w:r>
      <w:r w:rsidR="00242ECA" w:rsidRPr="00242EC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42ECA" w:rsidRPr="00242ECA">
        <w:rPr>
          <w:rStyle w:val="FontStyle244"/>
          <w:rFonts w:ascii="Times New Roman" w:hAnsi="Times New Roman" w:cs="Times New Roman"/>
          <w:sz w:val="24"/>
          <w:szCs w:val="24"/>
        </w:rPr>
        <w:t xml:space="preserve">(organic photovoltaic cell): </w:t>
      </w:r>
      <w:r w:rsidRPr="00242ECA">
        <w:rPr>
          <w:rStyle w:val="FontStyle244"/>
          <w:rFonts w:ascii="Times New Roman" w:hAnsi="Times New Roman" w:cs="Times New Roman"/>
          <w:bCs/>
          <w:sz w:val="24"/>
          <w:szCs w:val="24"/>
        </w:rPr>
        <w:t>ФЭ элемент, изготовленный из органических материалов, а именно: полимеров и/или малых молекул (типа тонкой пленки)</w:t>
      </w:r>
    </w:p>
    <w:p w:rsidR="00084D0D" w:rsidRPr="00207672" w:rsidRDefault="00084D0D" w:rsidP="000F0D2E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bookmarkStart w:id="6" w:name="bookmark13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6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.1.12.8</w:t>
      </w:r>
      <w:r w:rsidR="000F0D2E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Ф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отоэлектрический элемент с 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val="en-US" w:eastAsia="en-US"/>
        </w:rPr>
        <w:t>PN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-</w:t>
      </w:r>
      <w:r w:rsidRPr="000F0D2E">
        <w:rPr>
          <w:rStyle w:val="FontStyle244"/>
          <w:rFonts w:ascii="Times New Roman" w:hAnsi="Times New Roman" w:cs="Times New Roman"/>
          <w:b/>
          <w:sz w:val="24"/>
          <w:szCs w:val="24"/>
        </w:rPr>
        <w:t>переходом</w:t>
      </w:r>
      <w:r w:rsidR="000F0D2E" w:rsidRPr="000F0D2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F0D2E" w:rsidRPr="000F0D2E">
        <w:rPr>
          <w:rStyle w:val="FontStyle244"/>
          <w:rFonts w:ascii="Times New Roman" w:hAnsi="Times New Roman" w:cs="Times New Roman"/>
          <w:sz w:val="24"/>
          <w:szCs w:val="24"/>
        </w:rPr>
        <w:t xml:space="preserve">(PN junction photovoltaic cell): </w:t>
      </w:r>
      <w:r w:rsidRPr="000F0D2E">
        <w:rPr>
          <w:rStyle w:val="FontStyle244"/>
          <w:rFonts w:ascii="Times New Roman" w:hAnsi="Times New Roman" w:cs="Times New Roman"/>
          <w:bCs/>
          <w:sz w:val="24"/>
          <w:szCs w:val="24"/>
        </w:rPr>
        <w:t>ФЭ элемент, использующий PN-переход</w:t>
      </w:r>
    </w:p>
    <w:p w:rsidR="00084D0D" w:rsidRPr="00207672" w:rsidRDefault="00084D0D" w:rsidP="00084D0D">
      <w:pPr>
        <w:pStyle w:val="Style10"/>
        <w:widowControl/>
        <w:ind w:firstLine="567"/>
        <w:jc w:val="both"/>
        <w:rPr>
          <w:rFonts w:ascii="Times New Roman" w:hAnsi="Times New Roman" w:cs="Times New Roman"/>
          <w:szCs w:val="28"/>
        </w:rPr>
      </w:pPr>
    </w:p>
    <w:p w:rsidR="00084D0D" w:rsidRPr="00BB4FDB" w:rsidRDefault="000F0D2E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Примечание</w:t>
      </w:r>
      <w:r w:rsidR="00084D0D" w:rsidRPr="00BB4FDB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 xml:space="preserve">– </w:t>
      </w:r>
      <w:r w:rsidR="00084D0D" w:rsidRPr="00BB4FDB">
        <w:rPr>
          <w:rStyle w:val="FontStyle244"/>
          <w:rFonts w:ascii="Times New Roman" w:hAnsi="Times New Roman" w:cs="Times New Roman"/>
          <w:sz w:val="20"/>
          <w:szCs w:val="20"/>
        </w:rPr>
        <w:t>См. также «PN-переход»,</w:t>
      </w:r>
      <w:hyperlink w:anchor="bookmark30" w:history="1">
        <w:r w:rsidR="00084D0D" w:rsidRPr="00BB4FDB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3.1.39.6.</w:t>
        </w:r>
      </w:hyperlink>
    </w:p>
    <w:p w:rsidR="00084D0D" w:rsidRPr="00B8114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07672" w:rsidRDefault="00084D0D" w:rsidP="002A3C9E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3.1.12.9</w:t>
      </w:r>
      <w:r w:rsidR="002A3C9E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Ф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отоэлектрический элемент с барьером Шоттки</w:t>
      </w:r>
      <w:r w:rsidR="002A3C9E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2A3C9E" w:rsidRPr="002A3C9E">
        <w:rPr>
          <w:rStyle w:val="FontStyle244"/>
          <w:rFonts w:ascii="Times New Roman" w:hAnsi="Times New Roman" w:cs="Times New Roman"/>
          <w:sz w:val="24"/>
          <w:szCs w:val="24"/>
        </w:rPr>
        <w:t xml:space="preserve">(Schottky barrier photovoltaic cell): </w:t>
      </w:r>
      <w:r w:rsidRPr="002A3C9E">
        <w:rPr>
          <w:rStyle w:val="FontStyle244"/>
          <w:rFonts w:ascii="Times New Roman" w:hAnsi="Times New Roman" w:cs="Times New Roman"/>
          <w:bCs/>
          <w:sz w:val="24"/>
          <w:szCs w:val="24"/>
        </w:rPr>
        <w:t>ФЭ элемент, использующий переход Шоттки, образованный в приконтактном слое металла и полупроводника</w:t>
      </w:r>
    </w:p>
    <w:p w:rsidR="00084D0D" w:rsidRPr="00207672" w:rsidRDefault="00084D0D" w:rsidP="002A3C9E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bookmarkStart w:id="7" w:name="bookmark15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7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.1.12.10</w:t>
      </w:r>
      <w:r w:rsidR="002A3C9E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К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ремниевый фотоэлектрический элемент </w:t>
      </w:r>
      <w:r w:rsidR="002A3C9E" w:rsidRPr="009F1987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9F1987" w:rsidRPr="009F1987">
        <w:rPr>
          <w:rStyle w:val="FontStyle244"/>
          <w:rFonts w:ascii="Times New Roman" w:hAnsi="Times New Roman" w:cs="Times New Roman"/>
          <w:sz w:val="24"/>
          <w:szCs w:val="24"/>
        </w:rPr>
        <w:t>silicon photovoltaic cell):</w:t>
      </w:r>
      <w:r w:rsidR="002A3C9E" w:rsidRPr="001C3726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F1987">
        <w:rPr>
          <w:rStyle w:val="FontStyle244"/>
          <w:rFonts w:ascii="Times New Roman" w:hAnsi="Times New Roman" w:cs="Times New Roman"/>
          <w:bCs/>
          <w:sz w:val="24"/>
          <w:szCs w:val="24"/>
        </w:rPr>
        <w:t>ФЭ элемент, основную часть которого составляет кремний</w:t>
      </w:r>
    </w:p>
    <w:p w:rsidR="001C3726" w:rsidRDefault="00084D0D" w:rsidP="00262C5B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8" w:name="bookmark16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8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.1.12.11</w:t>
      </w:r>
      <w:r w:rsidR="00262C5B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П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акетный фотоэлектрический элемент </w:t>
      </w:r>
      <w:r w:rsidR="00262C5B" w:rsidRPr="00262C5B">
        <w:rPr>
          <w:rStyle w:val="FontStyle244"/>
          <w:rFonts w:ascii="Times New Roman" w:hAnsi="Times New Roman" w:cs="Times New Roman"/>
          <w:sz w:val="24"/>
          <w:szCs w:val="24"/>
        </w:rPr>
        <w:t>(stacked photovoltaic cell):</w:t>
      </w:r>
    </w:p>
    <w:p w:rsidR="00084D0D" w:rsidRPr="00207672" w:rsidRDefault="00084D0D" w:rsidP="00262C5B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r w:rsidRPr="00262C5B">
        <w:rPr>
          <w:rStyle w:val="FontStyle244"/>
          <w:rFonts w:ascii="Times New Roman" w:hAnsi="Times New Roman" w:cs="Times New Roman"/>
          <w:bCs/>
          <w:sz w:val="24"/>
          <w:szCs w:val="24"/>
        </w:rPr>
        <w:t>См. «элемент/многопереходный фотоэлектрический элемент»,</w:t>
      </w:r>
      <w:hyperlink w:anchor="bookmark11" w:history="1">
        <w:r w:rsidRPr="00262C5B">
          <w:rPr>
            <w:rStyle w:val="FontStyle244"/>
            <w:rFonts w:ascii="Times New Roman" w:hAnsi="Times New Roman" w:cs="Times New Roman"/>
            <w:bCs/>
            <w:sz w:val="24"/>
            <w:szCs w:val="24"/>
          </w:rPr>
          <w:t xml:space="preserve"> 3.1.12.6</w:t>
        </w:r>
      </w:hyperlink>
    </w:p>
    <w:p w:rsidR="00084D0D" w:rsidRPr="00B81DC7" w:rsidRDefault="00084D0D" w:rsidP="00B81DC7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bookmarkStart w:id="9" w:name="bookmark17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9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.1.12.12</w:t>
      </w:r>
      <w:r w:rsidR="00B81DC7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Т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андемный фотоэлектрический элемент </w:t>
      </w:r>
      <w:r w:rsidR="00B81DC7" w:rsidRPr="00B81DC7">
        <w:rPr>
          <w:rStyle w:val="FontStyle244"/>
          <w:rFonts w:ascii="Times New Roman" w:hAnsi="Times New Roman" w:cs="Times New Roman"/>
          <w:sz w:val="24"/>
          <w:szCs w:val="24"/>
        </w:rPr>
        <w:t xml:space="preserve">(tandem photovoltaic cell): </w:t>
      </w:r>
      <w:r w:rsidR="001C3726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81DC7">
        <w:rPr>
          <w:rStyle w:val="FontStyle244"/>
          <w:rFonts w:ascii="Times New Roman" w:hAnsi="Times New Roman" w:cs="Times New Roman"/>
          <w:bCs/>
          <w:sz w:val="24"/>
          <w:szCs w:val="24"/>
        </w:rPr>
        <w:t>бщепринятое наименование для пакета из двух или нескольких ФЭ элементов, распложенных последовательно</w:t>
      </w:r>
    </w:p>
    <w:p w:rsidR="00084D0D" w:rsidRPr="00B81DC7" w:rsidRDefault="00084D0D" w:rsidP="00B81DC7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r w:rsidRPr="00B81DC7">
        <w:rPr>
          <w:rStyle w:val="FontStyle244"/>
          <w:rFonts w:ascii="Times New Roman" w:hAnsi="Times New Roman" w:cs="Times New Roman"/>
          <w:bCs/>
          <w:sz w:val="24"/>
          <w:szCs w:val="24"/>
        </w:rPr>
        <w:t>См. «элемент/многопереходный фотоэлектрический элемент»,</w:t>
      </w:r>
      <w:hyperlink w:anchor="bookmark11" w:history="1">
        <w:r w:rsidRPr="00B81DC7">
          <w:rPr>
            <w:rStyle w:val="FontStyle244"/>
            <w:rFonts w:ascii="Times New Roman" w:hAnsi="Times New Roman" w:cs="Times New Roman"/>
            <w:bCs/>
            <w:sz w:val="24"/>
            <w:szCs w:val="24"/>
          </w:rPr>
          <w:t xml:space="preserve"> 3.1.12.6</w:t>
        </w:r>
      </w:hyperlink>
    </w:p>
    <w:p w:rsidR="00084D0D" w:rsidRPr="00447186" w:rsidRDefault="00084D0D" w:rsidP="001C3726">
      <w:pPr>
        <w:pStyle w:val="Style2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bookmarkStart w:id="10" w:name="bookmark18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</w:t>
      </w:r>
      <w:bookmarkEnd w:id="10"/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.1.12.13</w:t>
      </w:r>
      <w:r w:rsidR="001C3726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Т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онкопленочный фотоэлектрический элемент </w:t>
      </w:r>
      <w:r w:rsidR="001C3726" w:rsidRPr="00447186">
        <w:rPr>
          <w:rStyle w:val="FontStyle244"/>
          <w:rFonts w:ascii="Times New Roman" w:hAnsi="Times New Roman" w:cs="Times New Roman"/>
          <w:sz w:val="24"/>
          <w:szCs w:val="24"/>
        </w:rPr>
        <w:t xml:space="preserve">(thin film photovoltaic cell): </w:t>
      </w:r>
      <w:r w:rsidRPr="00447186">
        <w:rPr>
          <w:rStyle w:val="FontStyle244"/>
          <w:rFonts w:ascii="Times New Roman" w:hAnsi="Times New Roman" w:cs="Times New Roman"/>
          <w:bCs/>
          <w:sz w:val="24"/>
          <w:szCs w:val="24"/>
        </w:rPr>
        <w:t>ФЭ элемент, состоящий из тонких слоев полупроводникового материала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BB4FDB" w:rsidRDefault="007F3E32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</w:t>
      </w:r>
      <w:r w:rsidR="00D45971" w:rsidRPr="00BB4FDB">
        <w:rPr>
          <w:rStyle w:val="FontStyle244"/>
          <w:rFonts w:ascii="Times New Roman" w:hAnsi="Times New Roman" w:cs="Times New Roman"/>
          <w:sz w:val="20"/>
          <w:szCs w:val="20"/>
        </w:rPr>
        <w:t xml:space="preserve">– </w:t>
      </w:r>
      <w:r w:rsidR="00084D0D" w:rsidRPr="00BB4FDB">
        <w:rPr>
          <w:rStyle w:val="FontStyle244"/>
          <w:rFonts w:ascii="Times New Roman" w:hAnsi="Times New Roman" w:cs="Times New Roman"/>
          <w:sz w:val="20"/>
          <w:szCs w:val="20"/>
        </w:rPr>
        <w:t>См. также «кремний/</w:t>
      </w:r>
      <w:r w:rsidR="007C7847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BB4FDB">
        <w:rPr>
          <w:rStyle w:val="FontStyle244"/>
          <w:rFonts w:ascii="Times New Roman" w:hAnsi="Times New Roman" w:cs="Times New Roman"/>
          <w:sz w:val="20"/>
          <w:szCs w:val="20"/>
        </w:rPr>
        <w:t>поликристаллический кремний»,</w:t>
      </w:r>
      <w:hyperlink w:anchor="bookmark47" w:history="1">
        <w:r w:rsidR="00084D0D" w:rsidRPr="00BB4FDB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3.1.67.5.</w:t>
        </w:r>
      </w:hyperlink>
    </w:p>
    <w:p w:rsidR="00084D0D" w:rsidRPr="00B8114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Default="00084D0D" w:rsidP="007F3E32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3.1.13</w:t>
      </w:r>
      <w:r w:rsidR="007F3E3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Б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арьер элемента</w:t>
      </w:r>
      <w:r w:rsidR="007F3E3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7F3E32" w:rsidRPr="007F3E32">
        <w:rPr>
          <w:rStyle w:val="FontStyle244"/>
          <w:rFonts w:ascii="Times New Roman" w:hAnsi="Times New Roman" w:cs="Times New Roman"/>
          <w:sz w:val="24"/>
          <w:szCs w:val="24"/>
        </w:rPr>
        <w:t xml:space="preserve">(cell barrier): </w:t>
      </w:r>
      <w:r w:rsidR="00D45971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7F3E32">
        <w:rPr>
          <w:rStyle w:val="FontStyle244"/>
          <w:rFonts w:ascii="Times New Roman" w:hAnsi="Times New Roman" w:cs="Times New Roman"/>
          <w:bCs/>
          <w:sz w:val="24"/>
          <w:szCs w:val="24"/>
        </w:rPr>
        <w:t>чень тонкий электропотенциальный барьер у области между слоем Р-типа и слоем N-типа ФЭ элемента</w:t>
      </w:r>
    </w:p>
    <w:p w:rsidR="00BB4FDB" w:rsidRPr="00207672" w:rsidRDefault="00BB4FDB" w:rsidP="007F3E32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</w:p>
    <w:p w:rsidR="002F1648" w:rsidRPr="00BB4FDB" w:rsidRDefault="002F1648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BB4FDB" w:rsidRDefault="00084D0D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1 Барьер элемента также называют «область обеднения».</w:t>
      </w:r>
    </w:p>
    <w:p w:rsidR="00084D0D" w:rsidRPr="00BB4FDB" w:rsidRDefault="00084D0D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2 Электропотенциальный барьер является областью, где сильное электрическое поле препятствует прохождению заряженных частиц в направлении, обусловленном знаком их электрического заряда.</w:t>
      </w:r>
    </w:p>
    <w:p w:rsidR="00084D0D" w:rsidRPr="00B8114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375A7C" w:rsidRDefault="00084D0D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3.1.14</w:t>
      </w:r>
      <w:r w:rsidR="002F1648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П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ереход элемента</w:t>
      </w:r>
      <w:r w:rsidR="002F1648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2F1648" w:rsidRPr="00375A7C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2F1648" w:rsidRPr="00375A7C">
        <w:rPr>
          <w:rStyle w:val="FontStyle244"/>
          <w:rFonts w:ascii="Times New Roman" w:hAnsi="Times New Roman" w:cs="Times New Roman"/>
          <w:bCs/>
          <w:sz w:val="24"/>
          <w:szCs w:val="24"/>
        </w:rPr>
        <w:t>cell junction):</w:t>
      </w:r>
    </w:p>
    <w:p w:rsidR="00084D0D" w:rsidRPr="00175D58" w:rsidRDefault="00084D0D" w:rsidP="00175D58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r w:rsidRPr="00175D58">
        <w:rPr>
          <w:rStyle w:val="FontStyle244"/>
          <w:rFonts w:ascii="Times New Roman" w:hAnsi="Times New Roman" w:cs="Times New Roman"/>
          <w:bCs/>
          <w:sz w:val="24"/>
          <w:szCs w:val="24"/>
        </w:rPr>
        <w:t>См. «переход /</w:t>
      </w:r>
      <w:proofErr w:type="gramStart"/>
      <w:r w:rsidRPr="00175D58">
        <w:rPr>
          <w:rStyle w:val="FontStyle244"/>
          <w:rFonts w:ascii="Times New Roman" w:hAnsi="Times New Roman" w:cs="Times New Roman"/>
          <w:bCs/>
          <w:sz w:val="24"/>
          <w:szCs w:val="24"/>
        </w:rPr>
        <w:t>переход</w:t>
      </w:r>
      <w:proofErr w:type="gramEnd"/>
      <w:r w:rsidRPr="00175D58">
        <w:rPr>
          <w:rStyle w:val="FontStyle244"/>
          <w:rFonts w:ascii="Times New Roman" w:hAnsi="Times New Roman" w:cs="Times New Roman"/>
          <w:bCs/>
          <w:sz w:val="24"/>
          <w:szCs w:val="24"/>
        </w:rPr>
        <w:t xml:space="preserve"> элемента»,</w:t>
      </w:r>
      <w:hyperlink w:anchor="bookmark26" w:history="1">
        <w:r w:rsidRPr="00175D58">
          <w:rPr>
            <w:rStyle w:val="FontStyle244"/>
            <w:rFonts w:ascii="Times New Roman" w:hAnsi="Times New Roman" w:cs="Times New Roman"/>
            <w:bCs/>
            <w:sz w:val="24"/>
            <w:szCs w:val="24"/>
          </w:rPr>
          <w:t xml:space="preserve"> 3.1.39.1</w:t>
        </w:r>
      </w:hyperlink>
    </w:p>
    <w:p w:rsidR="00F42C07" w:rsidRPr="00207672" w:rsidRDefault="00F42C07" w:rsidP="00084D0D">
      <w:pPr>
        <w:pStyle w:val="Style33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175D58" w:rsidRDefault="00084D0D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3.1.15</w:t>
      </w:r>
      <w:r w:rsidR="00F42C07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Ф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отоэлектрический элемент 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val="en-US" w:eastAsia="en-US"/>
        </w:rPr>
        <w:t>CIS</w:t>
      </w:r>
      <w:r w:rsidR="00F42C07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F42C07" w:rsidRPr="00175D58">
        <w:rPr>
          <w:rStyle w:val="FontStyle244"/>
          <w:rFonts w:ascii="Times New Roman" w:hAnsi="Times New Roman" w:cs="Times New Roman"/>
          <w:sz w:val="24"/>
          <w:szCs w:val="24"/>
        </w:rPr>
        <w:t>(CIS photovoltaic cell):</w:t>
      </w:r>
    </w:p>
    <w:p w:rsidR="00084D0D" w:rsidRDefault="00084D0D" w:rsidP="00175D58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r w:rsidRPr="00175D58">
        <w:rPr>
          <w:rStyle w:val="FontStyle244"/>
          <w:rFonts w:ascii="Times New Roman" w:hAnsi="Times New Roman" w:cs="Times New Roman"/>
          <w:bCs/>
          <w:sz w:val="24"/>
          <w:szCs w:val="24"/>
        </w:rPr>
        <w:t>См. «элемент/CIS фотоэлектрический элемент»,</w:t>
      </w:r>
      <w:hyperlink w:anchor="bookmark7" w:history="1">
        <w:r w:rsidRPr="00175D58">
          <w:rPr>
            <w:rStyle w:val="FontStyle244"/>
            <w:rFonts w:ascii="Times New Roman" w:hAnsi="Times New Roman" w:cs="Times New Roman"/>
            <w:bCs/>
            <w:sz w:val="24"/>
            <w:szCs w:val="24"/>
          </w:rPr>
          <w:t xml:space="preserve"> 3.1.12.1</w:t>
        </w:r>
      </w:hyperlink>
    </w:p>
    <w:p w:rsidR="00175D58" w:rsidRPr="00175D58" w:rsidRDefault="00175D58" w:rsidP="00175D58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6837B3" w:rsidRDefault="00084D0D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3.1.16</w:t>
      </w:r>
      <w:r w:rsidR="00375A7C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С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оставной полупроводниковый фотоэлектрический элемент </w:t>
      </w:r>
      <w:r w:rsidR="00375A7C" w:rsidRPr="006837B3">
        <w:rPr>
          <w:rStyle w:val="FontStyle244"/>
          <w:rFonts w:ascii="Times New Roman" w:hAnsi="Times New Roman" w:cs="Times New Roman"/>
          <w:sz w:val="24"/>
          <w:szCs w:val="24"/>
        </w:rPr>
        <w:t>(compound semiconductor photovoltaic cell):</w:t>
      </w:r>
    </w:p>
    <w:p w:rsidR="00084D0D" w:rsidRDefault="00084D0D" w:rsidP="006837B3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r w:rsidRPr="006837B3">
        <w:rPr>
          <w:rStyle w:val="FontStyle244"/>
          <w:rFonts w:ascii="Times New Roman" w:hAnsi="Times New Roman" w:cs="Times New Roman"/>
          <w:bCs/>
          <w:sz w:val="24"/>
          <w:szCs w:val="24"/>
        </w:rPr>
        <w:t>См. «элемент/</w:t>
      </w:r>
      <w:r w:rsidRPr="008501AE">
        <w:rPr>
          <w:rStyle w:val="FontStyle244"/>
          <w:rFonts w:ascii="Times New Roman" w:hAnsi="Times New Roman" w:cs="Times New Roman"/>
          <w:sz w:val="24"/>
          <w:szCs w:val="24"/>
        </w:rPr>
        <w:t>составной полупроводниковый</w:t>
      </w:r>
      <w:r w:rsidRPr="006837B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6837B3">
        <w:rPr>
          <w:rStyle w:val="FontStyle244"/>
          <w:rFonts w:ascii="Times New Roman" w:hAnsi="Times New Roman" w:cs="Times New Roman"/>
          <w:bCs/>
          <w:sz w:val="24"/>
          <w:szCs w:val="24"/>
        </w:rPr>
        <w:t>фотоэлектрический элемент»,</w:t>
      </w:r>
      <w:hyperlink w:anchor="bookmark8" w:history="1">
        <w:r w:rsidRPr="006837B3">
          <w:rPr>
            <w:rStyle w:val="FontStyle244"/>
            <w:rFonts w:ascii="Times New Roman" w:hAnsi="Times New Roman" w:cs="Times New Roman"/>
            <w:bCs/>
            <w:sz w:val="24"/>
            <w:szCs w:val="24"/>
          </w:rPr>
          <w:t xml:space="preserve"> 3.1.12.2</w:t>
        </w:r>
      </w:hyperlink>
    </w:p>
    <w:p w:rsidR="008501AE" w:rsidRPr="006837B3" w:rsidRDefault="008501AE" w:rsidP="006837B3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207672" w:rsidRDefault="00084D0D" w:rsidP="00EF5DC7">
      <w:pPr>
        <w:pStyle w:val="Style6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3.1.17</w:t>
      </w:r>
      <w:r w:rsidR="00822086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К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оэффициент полезного действия</w:t>
      </w:r>
      <w:r w:rsidR="00822086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822086" w:rsidRPr="00EF5DC7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EF5DC7" w:rsidRPr="00EF5DC7">
        <w:rPr>
          <w:rStyle w:val="FontStyle244"/>
          <w:rFonts w:ascii="Times New Roman" w:hAnsi="Times New Roman" w:cs="Times New Roman"/>
          <w:sz w:val="24"/>
          <w:szCs w:val="24"/>
        </w:rPr>
        <w:t>conversion efficiency): О</w:t>
      </w:r>
      <w:r w:rsidRPr="00EF5DC7">
        <w:rPr>
          <w:rStyle w:val="FontStyle244"/>
          <w:rFonts w:ascii="Times New Roman" w:hAnsi="Times New Roman" w:cs="Times New Roman"/>
          <w:sz w:val="24"/>
          <w:szCs w:val="24"/>
        </w:rPr>
        <w:t>тношение электроэнергии, генерируемой ФЭ устройством на единицу площади к ее значению энергетической освещенности падающего излучения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455173" w:rsidRPr="00BB4FDB" w:rsidRDefault="00455173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BB4FDB" w:rsidRDefault="00084D0D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1 Обычно измеряется при стандартных условиях испытания, STC. См. также «условия/стандартные условия испытания»,</w:t>
      </w:r>
      <w:hyperlink w:anchor="bookmark143" w:history="1">
        <w:r w:rsidRPr="00BB4FDB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3.4.16.5.</w:t>
        </w:r>
      </w:hyperlink>
    </w:p>
    <w:p w:rsidR="00084D0D" w:rsidRPr="00BB4FDB" w:rsidRDefault="00084D0D" w:rsidP="00BB4FDB">
      <w:pPr>
        <w:pStyle w:val="Style2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B4FDB">
        <w:rPr>
          <w:rStyle w:val="FontStyle244"/>
          <w:rFonts w:ascii="Times New Roman" w:hAnsi="Times New Roman" w:cs="Times New Roman"/>
          <w:sz w:val="20"/>
          <w:szCs w:val="20"/>
        </w:rPr>
        <w:t>2 Единица измерения: в относительных единицах, обычно выражается как процентное отношение, %.</w:t>
      </w:r>
    </w:p>
    <w:p w:rsidR="00084D0D" w:rsidRPr="00B8114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A67556" w:rsidRDefault="00084D0D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3.1.18</w:t>
      </w:r>
      <w:r w:rsidR="00A67556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A67556" w:rsidRPr="0058216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К</w:t>
      </w:r>
      <w:r w:rsidRPr="0058216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ристаллический</w:t>
      </w: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Pr="0058216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кремний</w:t>
      </w:r>
      <w:r w:rsidR="00A67556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A67556" w:rsidRPr="00A67556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A67556" w:rsidRPr="00A67556">
        <w:rPr>
          <w:rStyle w:val="FontStyle244"/>
          <w:rFonts w:ascii="Times New Roman" w:hAnsi="Times New Roman" w:cs="Times New Roman"/>
          <w:sz w:val="24"/>
          <w:szCs w:val="24"/>
        </w:rPr>
        <w:t>crystalline silicon):</w:t>
      </w:r>
    </w:p>
    <w:p w:rsidR="00084D0D" w:rsidRDefault="00084D0D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67556">
        <w:rPr>
          <w:rStyle w:val="FontStyle244"/>
          <w:rFonts w:ascii="Times New Roman" w:hAnsi="Times New Roman" w:cs="Times New Roman"/>
          <w:sz w:val="24"/>
          <w:szCs w:val="24"/>
        </w:rPr>
        <w:t>См. «кремний/</w:t>
      </w:r>
      <w:r w:rsidRPr="00A67556">
        <w:rPr>
          <w:rStyle w:val="FontStyle244"/>
          <w:rFonts w:ascii="Times New Roman" w:hAnsi="Times New Roman" w:cs="Times New Roman"/>
          <w:bCs/>
          <w:sz w:val="24"/>
          <w:szCs w:val="24"/>
        </w:rPr>
        <w:t xml:space="preserve"> кристаллический кремний</w:t>
      </w:r>
      <w:r w:rsidRPr="00A6755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»</w:t>
      </w:r>
      <w:r w:rsidRPr="00A67556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44" w:history="1">
        <w:r w:rsidRPr="00A67556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3.1.67.2</w:t>
        </w:r>
      </w:hyperlink>
    </w:p>
    <w:p w:rsidR="0058216A" w:rsidRPr="00A67556" w:rsidRDefault="0058216A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335A9" w:rsidRDefault="00084D0D" w:rsidP="0058216A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16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3.1.19</w:t>
      </w:r>
      <w:r w:rsidR="0058216A" w:rsidRPr="0058216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58216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ок</w:t>
      </w:r>
      <w:r w:rsidR="0058216A" w:rsidRPr="0058216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216A" w:rsidRPr="0058216A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58216A" w:rsidRPr="0058216A">
        <w:rPr>
          <w:rStyle w:val="FontStyle244"/>
          <w:rFonts w:ascii="Times New Roman" w:hAnsi="Times New Roman" w:cs="Times New Roman"/>
          <w:sz w:val="24"/>
          <w:szCs w:val="24"/>
        </w:rPr>
        <w:t>current):</w:t>
      </w:r>
    </w:p>
    <w:p w:rsidR="00084D0D" w:rsidRPr="0058216A" w:rsidRDefault="0058216A" w:rsidP="0058216A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16A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="00084D0D" w:rsidRPr="0058216A">
        <w:rPr>
          <w:rStyle w:val="FontStyle244"/>
          <w:rFonts w:ascii="Times New Roman" w:hAnsi="Times New Roman" w:cs="Times New Roman"/>
          <w:sz w:val="24"/>
          <w:szCs w:val="24"/>
        </w:rPr>
        <w:t>ля ФЭ устройств и соответствующих статей см. «фотоэлектрический/</w:t>
      </w:r>
      <w:r w:rsidR="005F51B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58216A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 ток»,</w:t>
      </w:r>
      <w:hyperlink w:anchor="bookmark36" w:history="1">
        <w:r w:rsidR="00084D0D" w:rsidRPr="0058216A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3.1.48.2</w:t>
        </w:r>
      </w:hyperlink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875BA4" w:rsidRDefault="00427CEF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</w:t>
      </w:r>
      <w:r w:rsidR="005F166D"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– </w:t>
      </w:r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>Существует множество вариантов использования электрического термина «ток».</w:t>
      </w:r>
    </w:p>
    <w:p w:rsidR="00084D0D" w:rsidRPr="00B8114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5F166D" w:rsidRDefault="00084D0D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F166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3.1.20</w:t>
      </w:r>
      <w:r w:rsidR="005F166D" w:rsidRPr="005F166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5F166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етод Чохральского</w:t>
      </w:r>
      <w:r w:rsidR="005F166D" w:rsidRPr="005F166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166D" w:rsidRPr="005F166D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5F166D" w:rsidRPr="005F166D">
        <w:rPr>
          <w:rStyle w:val="FontStyle244"/>
          <w:rFonts w:ascii="Times New Roman" w:hAnsi="Times New Roman" w:cs="Times New Roman"/>
          <w:sz w:val="24"/>
          <w:szCs w:val="24"/>
        </w:rPr>
        <w:t>Czochralski process):</w:t>
      </w:r>
    </w:p>
    <w:p w:rsidR="00084D0D" w:rsidRDefault="00084D0D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F166D">
        <w:rPr>
          <w:rStyle w:val="FontStyle244"/>
          <w:rFonts w:ascii="Times New Roman" w:hAnsi="Times New Roman" w:cs="Times New Roman"/>
          <w:sz w:val="24"/>
          <w:szCs w:val="24"/>
        </w:rPr>
        <w:t>См. «процесс выращивания кристалла/</w:t>
      </w:r>
      <w:r w:rsidRPr="005F166D">
        <w:rPr>
          <w:rStyle w:val="FontStyle244"/>
          <w:rFonts w:ascii="Times New Roman" w:hAnsi="Times New Roman" w:cs="Times New Roman"/>
          <w:bCs/>
          <w:sz w:val="24"/>
          <w:szCs w:val="24"/>
        </w:rPr>
        <w:t>метод Чохральского»</w:t>
      </w:r>
      <w:r w:rsidRPr="005F166D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22" w:history="1">
        <w:r w:rsidRPr="005F166D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3.1.37.1</w:t>
        </w:r>
      </w:hyperlink>
    </w:p>
    <w:p w:rsidR="007A485C" w:rsidRPr="005F166D" w:rsidRDefault="007A485C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A485C" w:rsidRDefault="00084D0D" w:rsidP="007A485C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1" w:name="bookmark19"/>
      <w:r w:rsidRPr="007A485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1"/>
      <w:r w:rsidRPr="007A485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.1.21</w:t>
      </w:r>
      <w:r w:rsidR="007A485C" w:rsidRPr="007A485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7A485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емновой ток</w:t>
      </w:r>
      <w:r w:rsidR="007A485C" w:rsidRPr="007A485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485C" w:rsidRPr="007A485C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7A485C" w:rsidRPr="007A485C">
        <w:rPr>
          <w:rStyle w:val="FontStyle244"/>
          <w:rFonts w:ascii="Times New Roman" w:hAnsi="Times New Roman" w:cs="Times New Roman"/>
          <w:sz w:val="24"/>
          <w:szCs w:val="24"/>
        </w:rPr>
        <w:t>dark current): Э</w:t>
      </w:r>
      <w:r w:rsidRPr="007A485C">
        <w:rPr>
          <w:rStyle w:val="FontStyle244"/>
          <w:rFonts w:ascii="Times New Roman" w:hAnsi="Times New Roman" w:cs="Times New Roman"/>
          <w:sz w:val="24"/>
          <w:szCs w:val="24"/>
        </w:rPr>
        <w:t>лектрический ток, остающийся в ФЭ устройстве, когда энергетическая освещенность падающего излучения равна нулю</w:t>
      </w:r>
    </w:p>
    <w:p w:rsidR="00084D0D" w:rsidRPr="00207672" w:rsidRDefault="00084D0D" w:rsidP="00084D0D">
      <w:pPr>
        <w:pStyle w:val="Style34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875BA4" w:rsidRDefault="00723A01" w:rsidP="00875BA4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 A.</w:t>
      </w:r>
    </w:p>
    <w:p w:rsidR="00084D0D" w:rsidRPr="00B8114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773292" w:rsidRPr="00773292" w:rsidRDefault="00084D0D" w:rsidP="00773292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7329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3.1.22</w:t>
      </w:r>
      <w:r w:rsidR="00773292" w:rsidRPr="0077329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У</w:t>
      </w:r>
      <w:r w:rsidRPr="0077329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стройство</w:t>
      </w:r>
      <w:r w:rsidR="00773292" w:rsidRPr="0077329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3292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773292" w:rsidRPr="00773292">
        <w:rPr>
          <w:rStyle w:val="FontStyle244"/>
          <w:rFonts w:ascii="Times New Roman" w:hAnsi="Times New Roman" w:cs="Times New Roman"/>
          <w:sz w:val="24"/>
          <w:szCs w:val="24"/>
        </w:rPr>
        <w:t>device):</w:t>
      </w:r>
    </w:p>
    <w:p w:rsidR="00084D0D" w:rsidRDefault="00084D0D" w:rsidP="00773292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73292">
        <w:rPr>
          <w:rStyle w:val="FontStyle244"/>
          <w:rFonts w:ascii="Times New Roman" w:hAnsi="Times New Roman" w:cs="Times New Roman"/>
          <w:sz w:val="24"/>
          <w:szCs w:val="24"/>
        </w:rPr>
        <w:t>См. «</w:t>
      </w:r>
      <w:proofErr w:type="gramStart"/>
      <w:r w:rsidRPr="00773292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</w:t>
      </w:r>
      <w:proofErr w:type="gramEnd"/>
      <w:r w:rsidRPr="00773292">
        <w:rPr>
          <w:rStyle w:val="FontStyle244"/>
          <w:rFonts w:ascii="Times New Roman" w:hAnsi="Times New Roman" w:cs="Times New Roman"/>
          <w:sz w:val="24"/>
          <w:szCs w:val="24"/>
        </w:rPr>
        <w:t>/фотоэлектрическое устройство»,</w:t>
      </w:r>
      <w:hyperlink w:anchor="bookmark37" w:history="1">
        <w:r w:rsidRPr="00773292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3.1.48.3</w:t>
        </w:r>
      </w:hyperlink>
    </w:p>
    <w:p w:rsidR="00E447FE" w:rsidRDefault="00E447FE" w:rsidP="00773292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2864EB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3.1.23</w:t>
      </w:r>
      <w:r w:rsidR="00837D1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Д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иффузионный слой</w:t>
      </w:r>
      <w:r w:rsidR="00837D13" w:rsidRPr="00837D13">
        <w:rPr>
          <w:rStyle w:val="FontStyle244"/>
          <w:rFonts w:ascii="Times New Roman" w:hAnsi="Times New Roman" w:cs="Times New Roman"/>
          <w:sz w:val="24"/>
          <w:szCs w:val="24"/>
        </w:rPr>
        <w:t xml:space="preserve"> (diffusion layer): </w:t>
      </w:r>
      <w:proofErr w:type="gramStart"/>
      <w:r w:rsidR="00837D13" w:rsidRPr="00837D13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асть P-слоя или N-слоя, возникшего из-за диффузии примеси для образования PN-перехода</w:t>
      </w:r>
      <w:proofErr w:type="gramEnd"/>
    </w:p>
    <w:p w:rsidR="00F76D34" w:rsidRPr="002864EB" w:rsidRDefault="00F76D34" w:rsidP="002864EB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F76D34" w:rsidRPr="00E523BA" w:rsidRDefault="00084D0D" w:rsidP="002864EB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3.1.24</w:t>
      </w:r>
      <w:r w:rsidR="00F76D3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аправленная кристаллизация</w:t>
      </w:r>
      <w:r w:rsidR="00F76D34" w:rsidRPr="00E523BA">
        <w:rPr>
          <w:rStyle w:val="FontStyle244"/>
          <w:rFonts w:ascii="Times New Roman" w:hAnsi="Times New Roman" w:cs="Times New Roman"/>
          <w:sz w:val="24"/>
          <w:szCs w:val="24"/>
        </w:rPr>
        <w:t xml:space="preserve"> (directional solidification):</w:t>
      </w:r>
    </w:p>
    <w:p w:rsidR="00084D0D" w:rsidRDefault="00084D0D" w:rsidP="002864EB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«процесс выращивания кристалла/</w:t>
      </w:r>
      <w:r w:rsidRPr="00E523BA">
        <w:rPr>
          <w:rStyle w:val="FontStyle244"/>
          <w:rFonts w:ascii="Times New Roman" w:hAnsi="Times New Roman" w:cs="Times New Roman"/>
          <w:sz w:val="24"/>
          <w:szCs w:val="24"/>
        </w:rPr>
        <w:t>направленная кристаллизация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», </w:t>
      </w:r>
      <w:hyperlink w:anchor="bookmark23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>3.1.37.2</w:t>
        </w:r>
      </w:hyperlink>
    </w:p>
    <w:p w:rsidR="00045570" w:rsidRPr="002864EB" w:rsidRDefault="00045570" w:rsidP="002864EB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2864EB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3.1.25</w:t>
      </w:r>
      <w:r w:rsidR="0004557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Д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онор &lt;в фотоэлектрических элементах&gt;</w:t>
      </w:r>
      <w:r w:rsidR="00045570" w:rsidRPr="00045570">
        <w:rPr>
          <w:rStyle w:val="FontStyle244"/>
          <w:rFonts w:ascii="Times New Roman" w:hAnsi="Times New Roman" w:cs="Times New Roman"/>
          <w:sz w:val="24"/>
          <w:szCs w:val="24"/>
        </w:rPr>
        <w:t xml:space="preserve"> (donor &lt;in photovoltaic cells&gt;): 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римесь (например, фосфор в случае кремния), которая поставляет дополнительный электрон в сбалансирован</w:t>
      </w:r>
      <w:r w:rsidR="00045570">
        <w:rPr>
          <w:rStyle w:val="FontStyle244"/>
          <w:rFonts w:ascii="Times New Roman" w:hAnsi="Times New Roman" w:cs="Times New Roman"/>
          <w:sz w:val="24"/>
          <w:szCs w:val="24"/>
        </w:rPr>
        <w:t>ную без нее структуру материала</w:t>
      </w:r>
    </w:p>
    <w:p w:rsidR="00045570" w:rsidRPr="002864EB" w:rsidRDefault="00045570" w:rsidP="002864EB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2864EB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3.1.26</w:t>
      </w:r>
      <w:r w:rsidR="0004557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римесь &lt;в фотоэлектрических элементах&gt;</w:t>
      </w:r>
      <w:r w:rsidR="00045570" w:rsidRPr="00045570">
        <w:rPr>
          <w:rStyle w:val="FontStyle244"/>
          <w:rFonts w:ascii="Times New Roman" w:hAnsi="Times New Roman" w:cs="Times New Roman"/>
          <w:sz w:val="24"/>
          <w:szCs w:val="24"/>
        </w:rPr>
        <w:t xml:space="preserve"> (dopant &lt;in photovoltaic cells&gt;): Х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имикат, добавляемый в небольших количествах в полупроводниковый материал для изменения его электрических свойств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8976F4" w:rsidRDefault="008976F4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875BA4" w:rsidRDefault="00084D0D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1 N-примесь добавляет больше электронов, чем требуется для структуры материала (например, фосфор для материалов из кремния).</w:t>
      </w:r>
    </w:p>
    <w:p w:rsidR="00084D0D" w:rsidRPr="00875BA4" w:rsidRDefault="00084D0D" w:rsidP="00875BA4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2 P-примесь создает нехватку электронов в структуре материала (например, </w:t>
      </w:r>
      <w:r w:rsidR="007C2D56">
        <w:rPr>
          <w:rStyle w:val="FontStyle244"/>
          <w:rFonts w:ascii="Times New Roman" w:hAnsi="Times New Roman" w:cs="Times New Roman"/>
          <w:sz w:val="20"/>
          <w:szCs w:val="20"/>
        </w:rPr>
        <w:t>бор для материалов из кремния).</w:t>
      </w:r>
    </w:p>
    <w:p w:rsidR="00084D0D" w:rsidRPr="0014319D" w:rsidRDefault="00084D0D" w:rsidP="00084D0D">
      <w:pPr>
        <w:pStyle w:val="Style28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864EB" w:rsidRDefault="00084D0D" w:rsidP="008976F4">
      <w:pPr>
        <w:pStyle w:val="Style28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3.1.27</w:t>
      </w:r>
      <w:r w:rsidR="008976F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Ц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веточувствительный фотоэлектрический элемент </w:t>
      </w:r>
      <w:r w:rsidR="00893E4A" w:rsidRPr="00893E4A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893E4A" w:rsidRPr="00893E4A">
        <w:rPr>
          <w:rStyle w:val="FontStyle244"/>
          <w:rFonts w:ascii="Times New Roman" w:hAnsi="Times New Roman" w:cs="Times New Roman"/>
          <w:sz w:val="24"/>
          <w:szCs w:val="24"/>
        </w:rPr>
        <w:t>dye-sensitized photovoltaic cell</w:t>
      </w:r>
      <w:r w:rsidR="00893E4A">
        <w:rPr>
          <w:rStyle w:val="FontStyle244"/>
          <w:rFonts w:ascii="Times New Roman" w:hAnsi="Times New Roman" w:cs="Times New Roman"/>
          <w:sz w:val="24"/>
          <w:szCs w:val="24"/>
        </w:rPr>
        <w:t>)</w:t>
      </w:r>
      <w:r w:rsidR="00254D3C">
        <w:rPr>
          <w:rStyle w:val="FontStyle244"/>
          <w:rFonts w:ascii="Times New Roman" w:hAnsi="Times New Roman" w:cs="Times New Roman"/>
          <w:sz w:val="24"/>
          <w:szCs w:val="24"/>
        </w:rPr>
        <w:t>:</w:t>
      </w:r>
    </w:p>
    <w:p w:rsidR="00084D0D" w:rsidRDefault="00084D0D" w:rsidP="00084D0D">
      <w:pPr>
        <w:pStyle w:val="Style34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«элемент/</w:t>
      </w:r>
      <w:r w:rsidR="00C53B1B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893E4A">
        <w:rPr>
          <w:rStyle w:val="FontStyle244"/>
          <w:rFonts w:ascii="Times New Roman" w:hAnsi="Times New Roman" w:cs="Times New Roman"/>
          <w:sz w:val="24"/>
          <w:szCs w:val="24"/>
        </w:rPr>
        <w:t>цветочувствительный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 элемент»,</w:t>
      </w:r>
      <w:hyperlink w:anchor="bookmark9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3.1.12.4</w:t>
        </w:r>
      </w:hyperlink>
    </w:p>
    <w:p w:rsidR="008976F4" w:rsidRPr="002864EB" w:rsidRDefault="008976F4" w:rsidP="00084D0D">
      <w:pPr>
        <w:pStyle w:val="Style34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251DD" w:rsidRDefault="00084D0D" w:rsidP="008251DD">
      <w:pPr>
        <w:pStyle w:val="Style34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3.1.28 </w:t>
      </w:r>
      <w:r w:rsidR="008976F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Э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ффект</w:t>
      </w:r>
      <w:r w:rsidR="007C2D5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2D56" w:rsidRPr="007C2D56">
        <w:rPr>
          <w:rStyle w:val="FontStyle244"/>
          <w:rFonts w:ascii="Times New Roman" w:hAnsi="Times New Roman" w:cs="Times New Roman"/>
          <w:sz w:val="24"/>
          <w:szCs w:val="24"/>
        </w:rPr>
        <w:t>(effect):</w:t>
      </w:r>
    </w:p>
    <w:p w:rsidR="00084D0D" w:rsidRDefault="00084D0D" w:rsidP="00084D0D">
      <w:pPr>
        <w:pStyle w:val="Style34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«фотоэлектрический/</w:t>
      </w:r>
      <w:r w:rsidR="00C53B1B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 эффект»,</w:t>
      </w:r>
      <w:hyperlink w:anchor="bookmark38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3.1.48.4</w:t>
        </w:r>
      </w:hyperlink>
    </w:p>
    <w:p w:rsidR="00084D0D" w:rsidRPr="002864EB" w:rsidRDefault="00084D0D" w:rsidP="008976F4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2" w:name="bookmark20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2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.1.28.1</w:t>
      </w:r>
      <w:r w:rsidR="008976F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ффект поля тыльной поверхности</w:t>
      </w:r>
      <w:r w:rsidR="008976F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0A3B" w:rsidRPr="00D60A3B">
        <w:rPr>
          <w:rStyle w:val="FontStyle244"/>
          <w:rFonts w:ascii="Times New Roman" w:hAnsi="Times New Roman" w:cs="Times New Roman"/>
          <w:sz w:val="24"/>
          <w:szCs w:val="24"/>
        </w:rPr>
        <w:t xml:space="preserve">(back-surface field effect): </w:t>
      </w:r>
      <w:r w:rsidR="008976F4" w:rsidRPr="00D60A3B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ффект, при котором носители заряда, сгенерированные у тыльной поверхности ФЭ элемента, эффективно собираются внутренним электрическим полем, образованным сильно легирова</w:t>
      </w:r>
      <w:r w:rsidR="00575F9D">
        <w:rPr>
          <w:rStyle w:val="FontStyle244"/>
          <w:rFonts w:ascii="Times New Roman" w:hAnsi="Times New Roman" w:cs="Times New Roman"/>
          <w:sz w:val="24"/>
          <w:szCs w:val="24"/>
        </w:rPr>
        <w:t>нной зоной у тыльного электрода</w:t>
      </w:r>
    </w:p>
    <w:p w:rsidR="00084D0D" w:rsidRPr="002864EB" w:rsidRDefault="00084D0D" w:rsidP="008976F4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3" w:name="bookmark21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3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.1.28.2</w:t>
      </w:r>
      <w:r w:rsidR="008976F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ффект удержания света</w:t>
      </w:r>
      <w:r w:rsidR="008976F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171A" w:rsidRPr="0091171A">
        <w:rPr>
          <w:rStyle w:val="FontStyle244"/>
          <w:rFonts w:ascii="Times New Roman" w:hAnsi="Times New Roman" w:cs="Times New Roman"/>
          <w:sz w:val="24"/>
          <w:szCs w:val="24"/>
        </w:rPr>
        <w:t xml:space="preserve">(light-confinement effect): </w:t>
      </w:r>
      <w:r w:rsidR="008976F4" w:rsidRPr="0091171A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ффект, при котором увеличивается сила</w:t>
      </w:r>
      <w:r w:rsidR="008976F4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электрического тока в замкнутом контуре за счет улавливания падающего света внутри ФЭ элемента с помощью текстурированных поверхностей, структур и т.д.</w:t>
      </w:r>
    </w:p>
    <w:p w:rsidR="00084D0D" w:rsidRPr="002864EB" w:rsidRDefault="00084D0D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3E44F8" w:rsidRDefault="00084D0D" w:rsidP="00084D0D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3.1.29</w:t>
      </w:r>
      <w:r w:rsidR="008976F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лектромагнитное литье</w:t>
      </w:r>
      <w:r w:rsidR="003E44F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44F8" w:rsidRPr="003E44F8">
        <w:rPr>
          <w:rStyle w:val="FontStyle244"/>
          <w:rFonts w:ascii="Times New Roman" w:hAnsi="Times New Roman" w:cs="Times New Roman"/>
          <w:sz w:val="24"/>
          <w:szCs w:val="24"/>
        </w:rPr>
        <w:t>(electromagnetic casting):</w:t>
      </w:r>
    </w:p>
    <w:p w:rsidR="00084D0D" w:rsidRDefault="00084D0D" w:rsidP="00084D0D">
      <w:pPr>
        <w:pStyle w:val="Style34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«процесс выращивания кристалла/</w:t>
      </w:r>
      <w:r w:rsidRPr="008976F4">
        <w:rPr>
          <w:rStyle w:val="FontStyle244"/>
          <w:rFonts w:ascii="Times New Roman" w:hAnsi="Times New Roman" w:cs="Times New Roman"/>
          <w:sz w:val="24"/>
          <w:szCs w:val="24"/>
        </w:rPr>
        <w:t xml:space="preserve"> электромагнитное литье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»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, </w:t>
      </w:r>
      <w:hyperlink w:anchor="bookmark24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>3.1.37.3</w:t>
        </w:r>
      </w:hyperlink>
    </w:p>
    <w:p w:rsidR="008976F4" w:rsidRPr="002864EB" w:rsidRDefault="008976F4" w:rsidP="00084D0D">
      <w:pPr>
        <w:pStyle w:val="Style34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8D55D4">
      <w:pPr>
        <w:pStyle w:val="Style34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3.1.30</w:t>
      </w:r>
      <w:r w:rsidR="008D55D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ерметизирующий материал</w:t>
      </w:r>
      <w:r w:rsidR="008D55D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44F8" w:rsidRPr="003E44F8">
        <w:rPr>
          <w:rStyle w:val="FontStyle244"/>
          <w:rFonts w:ascii="Times New Roman" w:hAnsi="Times New Roman" w:cs="Times New Roman"/>
          <w:sz w:val="24"/>
          <w:szCs w:val="24"/>
        </w:rPr>
        <w:t xml:space="preserve">(encapsulant): </w:t>
      </w:r>
      <w:r w:rsidR="008D55D4" w:rsidRPr="003E44F8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атериал, используемый между подложкой и надложкой для обеспечения защиты внешней среды для фотоэлектрических элементов в фотоэлектрическом модуле</w:t>
      </w:r>
    </w:p>
    <w:p w:rsidR="008D55D4" w:rsidRPr="002864EB" w:rsidRDefault="008D55D4" w:rsidP="008D55D4">
      <w:pPr>
        <w:pStyle w:val="Style34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8D55D4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3.1.31</w:t>
      </w:r>
      <w:r w:rsidR="008D55D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З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апрещенная зона</w:t>
      </w:r>
      <w:r w:rsidR="008D55D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737B" w:rsidRPr="00F4737B">
        <w:rPr>
          <w:rStyle w:val="FontStyle244"/>
          <w:rFonts w:ascii="Times New Roman" w:hAnsi="Times New Roman" w:cs="Times New Roman"/>
          <w:sz w:val="24"/>
          <w:szCs w:val="24"/>
        </w:rPr>
        <w:t xml:space="preserve">(energy gap): </w:t>
      </w:r>
      <w:r w:rsidR="008D55D4" w:rsidRPr="00F4737B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аименьшая разность энергий между двумя допускающими соседство зонами, разделенными энергетическими щелями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8D55D4" w:rsidRDefault="008D55D4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875BA4" w:rsidRDefault="008D55D4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>м. также «энергия свободного электрона»,</w:t>
      </w:r>
      <w:hyperlink w:anchor="bookmark6" w:history="1">
        <w:r w:rsidR="00084D0D" w:rsidRPr="00875BA4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3.1.6.</w:t>
        </w:r>
      </w:hyperlink>
    </w:p>
    <w:p w:rsidR="00084D0D" w:rsidRPr="00875BA4" w:rsidRDefault="00084D0D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2 Единица измерения: eV.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3.1.32</w:t>
      </w:r>
      <w:r w:rsidR="007039E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ибкий фотоэлектрический модуль</w:t>
      </w:r>
      <w:r w:rsidR="00F4737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737B" w:rsidRPr="00F4737B">
        <w:rPr>
          <w:rStyle w:val="FontStyle244"/>
          <w:rFonts w:ascii="Times New Roman" w:hAnsi="Times New Roman" w:cs="Times New Roman"/>
          <w:sz w:val="24"/>
          <w:szCs w:val="24"/>
        </w:rPr>
        <w:t>(flexible photovoltaic module):</w:t>
      </w:r>
      <w:r w:rsidR="007039EA" w:rsidRPr="00F4737B">
        <w:rPr>
          <w:rStyle w:val="FontStyle244"/>
          <w:rFonts w:ascii="Times New Roman" w:hAnsi="Times New Roman" w:cs="Times New Roman"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отоэлектрический модуль, который предназначен для специального многократного скручивания, изгиба или иного искривления без физического, электрическ</w:t>
      </w:r>
      <w:r w:rsidR="00794B66">
        <w:rPr>
          <w:rStyle w:val="FontStyle244"/>
          <w:rFonts w:ascii="Times New Roman" w:hAnsi="Times New Roman" w:cs="Times New Roman"/>
          <w:sz w:val="24"/>
          <w:szCs w:val="24"/>
        </w:rPr>
        <w:t>ого или визуального повреждения</w:t>
      </w:r>
    </w:p>
    <w:p w:rsidR="00794B66" w:rsidRPr="002864EB" w:rsidRDefault="00794B6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794B66" w:rsidRPr="001A524F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3.1.33</w:t>
      </w:r>
      <w:r w:rsidR="00794B6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Б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естигельная зонная плавка</w:t>
      </w:r>
      <w:r w:rsidR="001A524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524F" w:rsidRPr="001A524F">
        <w:rPr>
          <w:rStyle w:val="FontStyle244"/>
          <w:rFonts w:ascii="Times New Roman" w:hAnsi="Times New Roman" w:cs="Times New Roman"/>
          <w:sz w:val="24"/>
          <w:szCs w:val="24"/>
        </w:rPr>
        <w:t>(float zone melting):</w:t>
      </w: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="00794B66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. «процесс выращивания кристалла/</w:t>
      </w:r>
      <w:r w:rsidRPr="00D91067">
        <w:rPr>
          <w:rStyle w:val="FontStyle244"/>
          <w:rFonts w:ascii="Times New Roman" w:hAnsi="Times New Roman" w:cs="Times New Roman"/>
          <w:sz w:val="24"/>
          <w:szCs w:val="24"/>
        </w:rPr>
        <w:t>бестигельная зонная плавка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25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3.1.37.4</w:t>
        </w:r>
      </w:hyperlink>
    </w:p>
    <w:p w:rsidR="004D0CA8" w:rsidRPr="002864EB" w:rsidRDefault="004D0CA8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474C3E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3.1.34</w:t>
      </w:r>
      <w:r w:rsidR="004D0CA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Л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инии сети</w:t>
      </w:r>
      <w:r w:rsidR="00474C3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4C3E" w:rsidRPr="00474C3E">
        <w:rPr>
          <w:rStyle w:val="FontStyle244"/>
          <w:rFonts w:ascii="Times New Roman" w:hAnsi="Times New Roman" w:cs="Times New Roman"/>
          <w:sz w:val="24"/>
          <w:szCs w:val="24"/>
        </w:rPr>
        <w:t>(grid lines):</w:t>
      </w:r>
    </w:p>
    <w:p w:rsidR="00084D0D" w:rsidRDefault="004D0CA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«линия металлизации/линии сети»,</w:t>
      </w:r>
      <w:hyperlink w:anchor="bookmark32" w:history="1">
        <w:r w:rsidR="00084D0D"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3.1.42.2</w:t>
        </w:r>
      </w:hyperlink>
    </w:p>
    <w:p w:rsidR="004D0CA8" w:rsidRPr="002864EB" w:rsidRDefault="004D0CA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4D0CA8" w:rsidRPr="00474C3E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3.1.35</w:t>
      </w:r>
      <w:r w:rsidR="004D0CA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етеропереход</w:t>
      </w:r>
      <w:r w:rsidR="00474C3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4C3E" w:rsidRPr="00474C3E">
        <w:rPr>
          <w:rStyle w:val="FontStyle244"/>
          <w:rFonts w:ascii="Times New Roman" w:hAnsi="Times New Roman" w:cs="Times New Roman"/>
          <w:sz w:val="24"/>
          <w:szCs w:val="24"/>
        </w:rPr>
        <w:t>(heterojunction):</w:t>
      </w:r>
    </w:p>
    <w:p w:rsidR="00084D0D" w:rsidRDefault="004D0CA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«переход/гетеропереход»,</w:t>
      </w:r>
      <w:hyperlink w:anchor="bookmark27" w:history="1">
        <w:r w:rsidR="00084D0D"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3.1.39.2</w:t>
        </w:r>
      </w:hyperlink>
    </w:p>
    <w:p w:rsidR="004D0CA8" w:rsidRPr="002864EB" w:rsidRDefault="004D0CA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3.1.36</w:t>
      </w:r>
      <w:r w:rsidR="004D0CA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естный перегрев</w:t>
      </w:r>
      <w:r w:rsidR="004D0CA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4C3E" w:rsidRPr="00474C3E">
        <w:rPr>
          <w:rStyle w:val="FontStyle244"/>
          <w:rFonts w:ascii="Times New Roman" w:hAnsi="Times New Roman" w:cs="Times New Roman"/>
          <w:sz w:val="24"/>
          <w:szCs w:val="24"/>
        </w:rPr>
        <w:t xml:space="preserve">(hot spot): </w:t>
      </w:r>
      <w:r w:rsidR="004D0CA8" w:rsidRPr="00474C3E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нтенсивное локальное повышение температуры, происходящее в ФЭ модуле, когда его рабочий электрический ток превышает ограниченный ток короткого замыкания затемненного или неисправного ФЭ элемента и</w:t>
      </w:r>
      <w:r w:rsidR="00575F9D">
        <w:rPr>
          <w:rStyle w:val="FontStyle244"/>
          <w:rFonts w:ascii="Times New Roman" w:hAnsi="Times New Roman" w:cs="Times New Roman"/>
          <w:sz w:val="24"/>
          <w:szCs w:val="24"/>
        </w:rPr>
        <w:t>ли группы элементов внутри него</w:t>
      </w:r>
    </w:p>
    <w:p w:rsidR="00084D0D" w:rsidRPr="00E447FE" w:rsidRDefault="00084D0D" w:rsidP="00084D0D">
      <w:pPr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875BA4" w:rsidRDefault="0070590A" w:rsidP="00875BA4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>При местном перегреве, подвергшийся его воздействию элемент или группа элементов переходит в реверсивный режим и начинает отдавать энергию, что приводит к перегреву. Напряжения смещения или повреждение вызывают создание небольшого локального шунта, который проводит значительную часть тока ФЭ модуля.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3.1.37</w:t>
      </w:r>
      <w:r w:rsidR="007059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роцесс выращивания кристалла</w:t>
      </w:r>
      <w:r w:rsidR="007059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4C3E" w:rsidRPr="00474C3E">
        <w:rPr>
          <w:rStyle w:val="FontStyle244"/>
          <w:rFonts w:ascii="Times New Roman" w:hAnsi="Times New Roman" w:cs="Times New Roman"/>
          <w:sz w:val="24"/>
          <w:szCs w:val="24"/>
        </w:rPr>
        <w:t xml:space="preserve">(ingot manufacturing process): </w:t>
      </w:r>
      <w:r w:rsidR="0070590A" w:rsidRPr="00474C3E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роцесс, посредством которого выращивается кристалл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4" w:name="bookmark22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4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.1.37.1</w:t>
      </w:r>
      <w:r w:rsidR="007059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етод Чохральского</w:t>
      </w:r>
      <w:r w:rsidR="007059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67CD" w:rsidRPr="00D667CD">
        <w:rPr>
          <w:rStyle w:val="FontStyle244"/>
          <w:rFonts w:ascii="Times New Roman" w:hAnsi="Times New Roman" w:cs="Times New Roman"/>
          <w:sz w:val="24"/>
          <w:szCs w:val="24"/>
        </w:rPr>
        <w:t xml:space="preserve">(Czochralski process): </w:t>
      </w:r>
      <w:r w:rsidR="0070590A" w:rsidRPr="00D667CD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роцесс выращивания совершенного крупного монокристалла посредством медленного </w:t>
      </w:r>
      <w:proofErr w:type="gramStart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вытягивания</w:t>
      </w:r>
      <w:proofErr w:type="gramEnd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вверх вращающегося затравочного кристалла от вращающейся в противоположную сторону расплавленной кремниевой основы при тщательно соблюдаемых условиях охлаждения</w:t>
      </w:r>
    </w:p>
    <w:p w:rsidR="00084D0D" w:rsidRPr="0070590A" w:rsidRDefault="00084D0D" w:rsidP="0070590A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75BA4" w:rsidRDefault="0070590A" w:rsidP="00875BA4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>Метод Чохральского позволяет производить цилиндрические слитки кремния, которые могут быть разрезаны на пластины круглого или псевдоквадратного сечения.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3.1.37.2</w:t>
      </w:r>
      <w:r w:rsidR="007059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аправленная кристаллизация</w:t>
      </w:r>
      <w:r w:rsidR="007059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67CD" w:rsidRPr="00D667CD">
        <w:rPr>
          <w:rStyle w:val="FontStyle244"/>
          <w:rFonts w:ascii="Times New Roman" w:hAnsi="Times New Roman" w:cs="Times New Roman"/>
          <w:sz w:val="24"/>
          <w:szCs w:val="24"/>
        </w:rPr>
        <w:t xml:space="preserve">(directional solidification): </w:t>
      </w:r>
      <w:r w:rsidR="0070590A" w:rsidRPr="00D667CD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етод производства крупнозернистых слитков мультикристаллического кремния путем контроля скорости охлаждения расплавленного кремния, помещенного в тигель квадратного сечения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2"/>
          <w:szCs w:val="28"/>
          <w:lang w:eastAsia="en-US"/>
        </w:rPr>
      </w:pPr>
    </w:p>
    <w:p w:rsidR="00084D0D" w:rsidRPr="00875BA4" w:rsidRDefault="0070590A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>Направленная кристаллизация производит слитки кремния квадратного сечения, которые могут быть разрезаны на пластины квадратного или прямоугольного сечения.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3.1.37.3</w:t>
      </w:r>
      <w:r w:rsidR="007059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лектромагнитное литье</w:t>
      </w:r>
      <w:r w:rsidR="007059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67CD" w:rsidRPr="00D667CD">
        <w:rPr>
          <w:rStyle w:val="FontStyle244"/>
          <w:rFonts w:ascii="Times New Roman" w:hAnsi="Times New Roman" w:cs="Times New Roman"/>
          <w:sz w:val="24"/>
          <w:szCs w:val="24"/>
        </w:rPr>
        <w:t xml:space="preserve">(electromagnetic casting): </w:t>
      </w:r>
      <w:r w:rsidR="0070590A" w:rsidRPr="00D667CD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етод производства слитков мультикристаллического кремния, при котором находящийся под напряжением холодный тигель квадратного сечения с открытым дном постоянно протягивается вниз сквозь электромагнитное поле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875BA4" w:rsidRDefault="0070590A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>Электромагнитное литье производит слитки кремния квадратного сечения, который могут быть разрезаны на пластины квадратного или прямоугольного сечения.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3.1.37.4</w:t>
      </w:r>
      <w:r w:rsidR="007059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Б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естигельная зонная плавка</w:t>
      </w:r>
      <w:r w:rsidR="007059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67CD" w:rsidRPr="00D667CD">
        <w:rPr>
          <w:rStyle w:val="FontStyle244"/>
          <w:rFonts w:ascii="Times New Roman" w:hAnsi="Times New Roman" w:cs="Times New Roman"/>
          <w:sz w:val="24"/>
          <w:szCs w:val="24"/>
        </w:rPr>
        <w:t xml:space="preserve">(float zone melting): </w:t>
      </w:r>
      <w:r w:rsidR="0070590A" w:rsidRPr="00D667CD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етод выращивания и очищения высококачественных монокристаллических слитков</w:t>
      </w:r>
    </w:p>
    <w:p w:rsidR="00053421" w:rsidRPr="002864EB" w:rsidRDefault="00053421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D667C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3.1.38</w:t>
      </w:r>
      <w:r w:rsidR="0005342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элемент интегрированного типа</w:t>
      </w:r>
      <w:r w:rsidR="00D667C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67CD" w:rsidRPr="00D667CD">
        <w:rPr>
          <w:rStyle w:val="FontStyle244"/>
          <w:rFonts w:ascii="Times New Roman" w:hAnsi="Times New Roman" w:cs="Times New Roman"/>
          <w:sz w:val="24"/>
          <w:szCs w:val="24"/>
        </w:rPr>
        <w:t>(integrated type photovoltaic cell):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См. «элемент/</w:t>
      </w:r>
      <w:r w:rsidR="00575F9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элемент интегрированного типа»,</w:t>
      </w:r>
      <w:hyperlink w:anchor="bookmark10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3.1.12.5</w:t>
        </w:r>
      </w:hyperlink>
    </w:p>
    <w:p w:rsidR="00053421" w:rsidRPr="002864EB" w:rsidRDefault="00053421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3.1.39</w:t>
      </w:r>
      <w:r w:rsidR="0005342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ереход &lt;полупроводников&gt;</w:t>
      </w:r>
      <w:r w:rsidR="0005342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6F75" w:rsidRPr="00C96F75">
        <w:rPr>
          <w:rStyle w:val="FontStyle244"/>
          <w:rFonts w:ascii="Times New Roman" w:hAnsi="Times New Roman" w:cs="Times New Roman"/>
          <w:sz w:val="24"/>
          <w:szCs w:val="24"/>
        </w:rPr>
        <w:t xml:space="preserve">(junction &lt;of semiconductors&gt;): </w:t>
      </w:r>
      <w:r w:rsidR="00053421" w:rsidRPr="00C96F75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ереходный слой между полупроводниковыми областями с разными электрическими свойствами или между полупроводником и слоем другого типа, характеризующийся потенциальным барьером, препятствующим проникновению носителей з</w:t>
      </w:r>
      <w:r w:rsidR="00053421">
        <w:rPr>
          <w:rStyle w:val="FontStyle244"/>
          <w:rFonts w:ascii="Times New Roman" w:hAnsi="Times New Roman" w:cs="Times New Roman"/>
          <w:sz w:val="24"/>
          <w:szCs w:val="24"/>
        </w:rPr>
        <w:t>аряда из одной области в другую</w:t>
      </w:r>
    </w:p>
    <w:p w:rsidR="00100DA8" w:rsidRPr="002864EB" w:rsidRDefault="00100DA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53421" w:rsidRDefault="00084D0D" w:rsidP="00053421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053421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053421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53421">
        <w:rPr>
          <w:rStyle w:val="FontStyle244"/>
          <w:rFonts w:ascii="Times New Roman" w:hAnsi="Times New Roman" w:cs="Times New Roman"/>
          <w:sz w:val="20"/>
          <w:szCs w:val="20"/>
        </w:rPr>
        <w:t>IEC 60050-521:2002, 521-02-72]</w:t>
      </w:r>
      <w:proofErr w:type="gramEnd"/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bookmarkStart w:id="15" w:name="bookmark26"/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5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.1.39.1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ереход в элементе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4EB1" w:rsidRPr="00104EB1">
        <w:rPr>
          <w:rStyle w:val="FontStyle244"/>
          <w:rFonts w:ascii="Times New Roman" w:hAnsi="Times New Roman" w:cs="Times New Roman"/>
          <w:sz w:val="24"/>
          <w:szCs w:val="24"/>
        </w:rPr>
        <w:t xml:space="preserve">(cell junction): </w:t>
      </w:r>
      <w:r w:rsidR="0051046F" w:rsidRPr="00104EB1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ереход между полупроводником P-типа и полупроводником N-типа в ФЭ элементе</w:t>
      </w:r>
    </w:p>
    <w:p w:rsidR="00084D0D" w:rsidRPr="00207672" w:rsidRDefault="00084D0D" w:rsidP="00084D0D">
      <w:pPr>
        <w:pStyle w:val="Style10"/>
        <w:widowControl/>
        <w:ind w:firstLine="567"/>
        <w:jc w:val="both"/>
        <w:rPr>
          <w:rStyle w:val="FontStyle64"/>
          <w:rFonts w:ascii="Times New Roman" w:hAnsi="Times New Roman" w:cs="Times New Roman"/>
          <w:sz w:val="22"/>
          <w:szCs w:val="28"/>
          <w:lang w:eastAsia="en-US"/>
        </w:rPr>
      </w:pPr>
    </w:p>
    <w:p w:rsidR="00084D0D" w:rsidRPr="00875BA4" w:rsidRDefault="0051046F" w:rsidP="00875BA4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 Переход в ФЭ элементе расположен в пределах барьера элемента или области обеднения.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51046F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3.1.39.2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етеропереход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4EB1" w:rsidRPr="00104EB1">
        <w:rPr>
          <w:rStyle w:val="FontStyle244"/>
          <w:rFonts w:ascii="Times New Roman" w:hAnsi="Times New Roman" w:cs="Times New Roman"/>
          <w:sz w:val="24"/>
          <w:szCs w:val="24"/>
        </w:rPr>
        <w:t xml:space="preserve">(heterojunction):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PN-переход, в </w:t>
      </w:r>
      <w:proofErr w:type="gramStart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две области различаются по своей проводимости примесей и по атомному составу</w:t>
      </w:r>
    </w:p>
    <w:p w:rsidR="00084D0D" w:rsidRPr="002864EB" w:rsidRDefault="00084D0D" w:rsidP="0051046F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3.1.39.3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днородный переход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4EB1" w:rsidRPr="00104EB1">
        <w:rPr>
          <w:rStyle w:val="FontStyle244"/>
          <w:rFonts w:ascii="Times New Roman" w:hAnsi="Times New Roman" w:cs="Times New Roman"/>
          <w:sz w:val="24"/>
          <w:szCs w:val="24"/>
        </w:rPr>
        <w:t xml:space="preserve">(homojunction):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PN-переход, в </w:t>
      </w:r>
      <w:proofErr w:type="gramStart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две области различаются по своей проводимости примесей, но не по своему атомному составу</w:t>
      </w:r>
    </w:p>
    <w:p w:rsidR="00084D0D" w:rsidRDefault="00084D0D" w:rsidP="0051046F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6" w:name="bookmark28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6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.1.39.4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Б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арьер Шоттки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0269" w:rsidRPr="00330269">
        <w:rPr>
          <w:rStyle w:val="FontStyle244"/>
          <w:rFonts w:ascii="Times New Roman" w:hAnsi="Times New Roman" w:cs="Times New Roman"/>
          <w:sz w:val="24"/>
          <w:szCs w:val="24"/>
        </w:rPr>
        <w:t xml:space="preserve">(Schottky barrier): </w:t>
      </w:r>
      <w:r w:rsidR="0051046F" w:rsidRPr="00330269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ереход между металлом и полупроводником, где область перехода, формирующаяся у поверхности полупроводника, действует в качестве выпрямляющего барьера</w:t>
      </w:r>
    </w:p>
    <w:p w:rsidR="0051046F" w:rsidRPr="002864EB" w:rsidRDefault="0051046F" w:rsidP="0051046F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51046F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51046F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51046F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1046F">
        <w:rPr>
          <w:rStyle w:val="FontStyle244"/>
          <w:rFonts w:ascii="Times New Roman" w:hAnsi="Times New Roman" w:cs="Times New Roman"/>
          <w:sz w:val="20"/>
          <w:szCs w:val="20"/>
        </w:rPr>
        <w:t>IEC 60050-521:2002, 521-02-71]</w:t>
      </w:r>
      <w:proofErr w:type="gramEnd"/>
    </w:p>
    <w:p w:rsidR="0051046F" w:rsidRPr="0051046F" w:rsidRDefault="0051046F" w:rsidP="0051046F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Pr="002864EB" w:rsidRDefault="00084D0D" w:rsidP="0051046F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7" w:name="bookmark29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7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.1.39.5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PIN-переход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0269" w:rsidRPr="00330269">
        <w:rPr>
          <w:rStyle w:val="FontStyle244"/>
          <w:rFonts w:ascii="Times New Roman" w:hAnsi="Times New Roman" w:cs="Times New Roman"/>
          <w:sz w:val="24"/>
          <w:szCs w:val="24"/>
        </w:rPr>
        <w:t xml:space="preserve">(PIN junction): </w:t>
      </w:r>
      <w:r w:rsidR="0051046F" w:rsidRPr="00330269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ереход, состоящий из внутреннего полупроводника между проводником Р-типа и полупроводником N-типа, предназначенный для ограничения рекомбинации неосновных носителей заряда</w:t>
      </w:r>
    </w:p>
    <w:p w:rsidR="00084D0D" w:rsidRPr="00207672" w:rsidRDefault="00084D0D" w:rsidP="00084D0D">
      <w:pPr>
        <w:pStyle w:val="Style10"/>
        <w:widowControl/>
        <w:ind w:firstLine="567"/>
        <w:jc w:val="both"/>
        <w:rPr>
          <w:rStyle w:val="FontStyle64"/>
          <w:rFonts w:ascii="Times New Roman" w:hAnsi="Times New Roman" w:cs="Times New Roman"/>
          <w:sz w:val="22"/>
          <w:szCs w:val="28"/>
          <w:lang w:eastAsia="en-US"/>
        </w:rPr>
      </w:pPr>
    </w:p>
    <w:p w:rsidR="00084D0D" w:rsidRPr="00875BA4" w:rsidRDefault="0051046F" w:rsidP="00875BA4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>PIN-переход широко используется в тонкопленочных ФЭ элементах из аморфного кремния.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3.1.39.6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PN-переход</w:t>
      </w:r>
      <w:r w:rsidR="0051046F" w:rsidRPr="006A538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6A5389" w:rsidRPr="006A5389">
        <w:rPr>
          <w:rStyle w:val="FontStyle244"/>
          <w:rFonts w:ascii="Times New Roman" w:hAnsi="Times New Roman" w:cs="Times New Roman"/>
          <w:sz w:val="24"/>
          <w:szCs w:val="24"/>
        </w:rPr>
        <w:t xml:space="preserve">(PN junction): </w:t>
      </w:r>
      <w:r w:rsidR="0051046F" w:rsidRPr="006A5389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ереход между полупроводником P-типа и полупроводником N-типа</w:t>
      </w:r>
    </w:p>
    <w:p w:rsidR="0051046F" w:rsidRPr="002864EB" w:rsidRDefault="0051046F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1046F" w:rsidRPr="007C7847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6A5389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3.1.40</w:t>
      </w:r>
      <w:r w:rsidR="0051046F" w:rsidRPr="006A5389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Э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ффект</w:t>
      </w:r>
      <w:r w:rsidRPr="006A5389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удержания</w:t>
      </w:r>
      <w:r w:rsidRPr="006A5389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света</w:t>
      </w:r>
      <w:r w:rsidR="006A5389" w:rsidRPr="006A5389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A5389"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(light confinement effect):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«эффект/</w:t>
      </w:r>
      <w:r w:rsidR="00575F9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эффект удержания света»,</w:t>
      </w:r>
      <w:hyperlink w:anchor="bookmark21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3.1.28.2</w:t>
        </w:r>
      </w:hyperlink>
    </w:p>
    <w:p w:rsidR="0051046F" w:rsidRPr="002864EB" w:rsidRDefault="0051046F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A5389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3.1.41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атериал</w:t>
      </w:r>
      <w:r w:rsidR="006A538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5389" w:rsidRPr="006A5389">
        <w:rPr>
          <w:rStyle w:val="FontStyle244"/>
          <w:rFonts w:ascii="Times New Roman" w:hAnsi="Times New Roman" w:cs="Times New Roman"/>
          <w:sz w:val="24"/>
          <w:szCs w:val="24"/>
        </w:rPr>
        <w:t>(material):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«фотоэлектрический/</w:t>
      </w:r>
      <w:r w:rsidR="00575F9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 материал»,</w:t>
      </w:r>
      <w:hyperlink w:anchor="bookmark39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3.1.48.5</w:t>
        </w:r>
      </w:hyperlink>
    </w:p>
    <w:p w:rsidR="0051046F" w:rsidRPr="002864EB" w:rsidRDefault="0051046F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3.1.42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Л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иния металлизации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5389" w:rsidRPr="006A5389">
        <w:rPr>
          <w:rStyle w:val="FontStyle244"/>
          <w:rFonts w:ascii="Times New Roman" w:hAnsi="Times New Roman" w:cs="Times New Roman"/>
          <w:sz w:val="24"/>
          <w:szCs w:val="24"/>
        </w:rPr>
        <w:t xml:space="preserve">(metallisation line): </w:t>
      </w:r>
      <w:proofErr w:type="gramStart"/>
      <w:r w:rsidR="0051046F" w:rsidRPr="006A5389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еталлический проводник на фронтальной или в тыльной части ФЭ элемента, предназначенный для отвода электрического тока, вырабатываемого ФЭ элементом</w:t>
      </w:r>
      <w:proofErr w:type="gramEnd"/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51046F" w:rsidRDefault="0051046F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875BA4" w:rsidRDefault="00084D0D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1 Линия металлизации может быть произведена трафаретной печатью, методом осаждения паров или экструдированием (записанная линия).</w:t>
      </w:r>
    </w:p>
    <w:p w:rsidR="00084D0D" w:rsidRPr="00875BA4" w:rsidRDefault="00084D0D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2 Линии бывают двух типов.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3.1.42.1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Ш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ина &lt; фотоэлектрических элементов&gt;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5389" w:rsidRPr="006A5389">
        <w:rPr>
          <w:rStyle w:val="FontStyle244"/>
          <w:rFonts w:ascii="Times New Roman" w:hAnsi="Times New Roman" w:cs="Times New Roman"/>
          <w:sz w:val="24"/>
          <w:szCs w:val="24"/>
        </w:rPr>
        <w:t xml:space="preserve">(bus bar &lt;of photovoltaic cells&gt;): </w:t>
      </w:r>
      <w:r w:rsidR="0051046F" w:rsidRPr="006A5389">
        <w:rPr>
          <w:rStyle w:val="FontStyle244"/>
          <w:rFonts w:ascii="Times New Roman" w:hAnsi="Times New Roman" w:cs="Times New Roman"/>
          <w:sz w:val="24"/>
          <w:szCs w:val="24"/>
        </w:rPr>
        <w:t>Л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иния металлизации с площадью поперечного сечения большей, чем у линий сетки,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подсоединенная к линиям сетки и предназначенная для передачи их электрического тока к проводам или ленточным кабелям, соединяющим один ФЭ элемент с другими ФЭ элементами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875BA4" w:rsidRDefault="0051046F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875BA4">
        <w:rPr>
          <w:rStyle w:val="FontStyle244"/>
          <w:rFonts w:ascii="Times New Roman" w:hAnsi="Times New Roman" w:cs="Times New Roman"/>
          <w:sz w:val="20"/>
          <w:szCs w:val="20"/>
        </w:rPr>
        <w:t>Соединительные кабели соединяются с шиной пайкой или электросваркой.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3.1.42.2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Л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иния сетки</w:t>
      </w:r>
      <w:r w:rsidR="0051046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307" w:rsidRPr="004D1307">
        <w:rPr>
          <w:rStyle w:val="FontStyle244"/>
          <w:rFonts w:ascii="Times New Roman" w:hAnsi="Times New Roman" w:cs="Times New Roman"/>
          <w:sz w:val="24"/>
          <w:szCs w:val="24"/>
        </w:rPr>
        <w:t xml:space="preserve">(grid line): </w:t>
      </w:r>
      <w:r w:rsidR="0051046F" w:rsidRPr="004D1307">
        <w:rPr>
          <w:rStyle w:val="FontStyle244"/>
          <w:rFonts w:ascii="Times New Roman" w:hAnsi="Times New Roman" w:cs="Times New Roman"/>
          <w:sz w:val="24"/>
          <w:szCs w:val="24"/>
        </w:rPr>
        <w:t>Л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иния металлизации, предназначенная для сбора электрического тока с поверхности полупроводника ФЭ элемента</w:t>
      </w:r>
    </w:p>
    <w:p w:rsidR="00630D67" w:rsidRPr="002864EB" w:rsidRDefault="00630D6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630D67" w:rsidRPr="004D1307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3.1.43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икрокристаллический кремний</w:t>
      </w:r>
      <w:r w:rsidR="004D130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307" w:rsidRPr="004D1307">
        <w:rPr>
          <w:rStyle w:val="FontStyle244"/>
          <w:rFonts w:ascii="Times New Roman" w:hAnsi="Times New Roman" w:cs="Times New Roman"/>
          <w:sz w:val="24"/>
          <w:szCs w:val="24"/>
        </w:rPr>
        <w:t>(microcrystalline silicon):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«кремний/</w:t>
      </w:r>
      <w:r w:rsidR="00575F9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микрокристаллический кремний»,</w:t>
      </w:r>
      <w:hyperlink w:anchor="bookmark45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3.1.67.3</w:t>
        </w:r>
      </w:hyperlink>
    </w:p>
    <w:p w:rsidR="00630D67" w:rsidRPr="002864EB" w:rsidRDefault="00630D6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630D67" w:rsidRPr="004D1307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3.1.44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одуль</w:t>
      </w:r>
      <w:r w:rsidR="004D130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307" w:rsidRPr="004D1307">
        <w:rPr>
          <w:rStyle w:val="FontStyle244"/>
          <w:rFonts w:ascii="Times New Roman" w:hAnsi="Times New Roman" w:cs="Times New Roman"/>
          <w:sz w:val="24"/>
          <w:szCs w:val="24"/>
        </w:rPr>
        <w:t>(module):</w:t>
      </w: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«фотоэлектрический/</w:t>
      </w:r>
      <w:r w:rsidR="00575F9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 модуль»,</w:t>
      </w:r>
      <w:hyperlink w:anchor="bookmark40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3.1.48.6</w:t>
        </w:r>
      </w:hyperlink>
    </w:p>
    <w:p w:rsidR="00630D67" w:rsidRPr="002864EB" w:rsidRDefault="00630D67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4D1307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3.1.45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ультикристаллический кремний</w:t>
      </w:r>
      <w:r w:rsidR="004D130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307" w:rsidRPr="004D1307">
        <w:rPr>
          <w:rStyle w:val="FontStyle244"/>
          <w:rFonts w:ascii="Times New Roman" w:hAnsi="Times New Roman" w:cs="Times New Roman"/>
          <w:sz w:val="24"/>
          <w:szCs w:val="24"/>
        </w:rPr>
        <w:t>(multicrystalline silicon):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«кремний/</w:t>
      </w:r>
      <w:r w:rsidRPr="004D1307">
        <w:rPr>
          <w:rStyle w:val="FontStyle244"/>
          <w:rFonts w:ascii="Times New Roman" w:hAnsi="Times New Roman" w:cs="Times New Roman"/>
          <w:sz w:val="24"/>
          <w:szCs w:val="24"/>
        </w:rPr>
        <w:t>мультикристаллический кремний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46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3.1.67.4</w:t>
        </w:r>
      </w:hyperlink>
    </w:p>
    <w:p w:rsidR="00630D67" w:rsidRPr="002864EB" w:rsidRDefault="00630D6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3291C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3.1.46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ногопереходный фотоэлектрическ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ий элемент</w:t>
      </w:r>
      <w:r w:rsidR="0023291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291C" w:rsidRPr="0023291C">
        <w:rPr>
          <w:rStyle w:val="FontStyle244"/>
          <w:rFonts w:ascii="Times New Roman" w:hAnsi="Times New Roman" w:cs="Times New Roman"/>
          <w:sz w:val="24"/>
          <w:szCs w:val="24"/>
        </w:rPr>
        <w:t>(multijunction photovoltaic cell):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«элемент/</w:t>
      </w:r>
      <w:r w:rsidR="00575F9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многопереходный фотоэлектрический элемент»,</w:t>
      </w:r>
      <w:hyperlink w:anchor="bookmark11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3.1.12.6</w:t>
        </w:r>
      </w:hyperlink>
    </w:p>
    <w:p w:rsidR="00630D67" w:rsidRPr="002864EB" w:rsidRDefault="00630D6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16C34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8" w:name="bookmark33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8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.1.47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рганич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еский фотоэлектрический элемент</w:t>
      </w:r>
      <w:r w:rsidR="00916C3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6C34" w:rsidRPr="00916C34">
        <w:rPr>
          <w:rStyle w:val="FontStyle244"/>
          <w:rFonts w:ascii="Times New Roman" w:hAnsi="Times New Roman" w:cs="Times New Roman"/>
          <w:sz w:val="24"/>
          <w:szCs w:val="24"/>
        </w:rPr>
        <w:t>(organic photovoltaic cell):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«элемент/</w:t>
      </w:r>
      <w:r w:rsidR="00575F9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органический фотоэлектрический элемент»,</w:t>
      </w:r>
      <w:hyperlink w:anchor="bookmark12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3.1.12.7</w:t>
        </w:r>
      </w:hyperlink>
    </w:p>
    <w:p w:rsidR="00630D67" w:rsidRPr="002864EB" w:rsidRDefault="00630D6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9" w:name="bookmark34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9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.1.48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</w:t>
      </w:r>
      <w:proofErr w:type="gramEnd"/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916C3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фотоэлектричество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916C3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PV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6C34" w:rsidRPr="00916C34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(photovoltaic/ photovoltaics/ PV):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Относится к электрическим явлениям, вызванным фотоэлектрическим эффектом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20" w:name="bookmark35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20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.1.48.1</w:t>
      </w:r>
      <w:r w:rsidR="00630D6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Фотоэлектрический элемент </w:t>
      </w:r>
      <w:r w:rsidR="0014483E" w:rsidRPr="0014483E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cell): </w:t>
      </w:r>
      <w:r w:rsidR="00630D67" w:rsidRPr="0014483E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аиболее элементарное фотоэлектрическое устройство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630D67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 солнечных ФЭ энергосистемах другим термином для «фотоэлектрического элемента» является «солнечный фотоэлектрический элемент», в разговорной речи допускается наименование «солнечный элемент».</w:t>
      </w:r>
    </w:p>
    <w:p w:rsidR="00630D67" w:rsidRPr="00630D67" w:rsidRDefault="00630D67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3.1.48.2</w:t>
      </w:r>
      <w:r w:rsidR="005D03A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отоэлектрическое преобразование</w:t>
      </w:r>
      <w:r w:rsidR="005D03A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45C0" w:rsidRPr="009945C0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conversion): </w:t>
      </w:r>
      <w:r w:rsidR="005D03A5" w:rsidRPr="009945C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роцесс генерации электроэнергии путем фотоэлектрического эффекта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5D03A5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Самым распространенным фотоэлектрическим преобразованием является преобразование из солнечного излучения в электроэнергию.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3.1.48.3</w:t>
      </w:r>
      <w:r w:rsidR="005D03A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ток</w:t>
      </w:r>
      <w:r w:rsidR="005D03A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45C0" w:rsidRPr="009945C0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current): </w:t>
      </w:r>
      <w:r w:rsidR="005D03A5" w:rsidRPr="009945C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остоянный электрический ток, вырабатываемый фотоэлектрическим устройством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Fonts w:ascii="Times New Roman" w:hAnsi="Times New Roman" w:cs="Times New Roman"/>
          <w:szCs w:val="28"/>
        </w:rPr>
      </w:pPr>
    </w:p>
    <w:p w:rsidR="005D03A5" w:rsidRDefault="005D03A5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Примечание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м. также «темновой ток»,</w:t>
      </w:r>
      <w:hyperlink w:anchor="bookmark19" w:history="1">
        <w:r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3.1.21.</w:t>
        </w:r>
      </w:hyperlink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2 Единица измерения: A.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2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3.1.48.4</w:t>
      </w:r>
      <w:r w:rsidR="005D03A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отоэлектрическое устройство</w:t>
      </w:r>
      <w:r w:rsidR="005D03A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45C0" w:rsidRPr="009945C0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device): </w:t>
      </w:r>
      <w:r w:rsidR="005D03A5" w:rsidRPr="009945C0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омпонент, который демонстрирует фотоэлектрический эффект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376B72" w:rsidRDefault="00BB74F9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Примеры фотоэлектрического устройства включают в себя фотоэлектрический элемент, модуль или батарею.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3.1.48.5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эффект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45C0" w:rsidRPr="009945C0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effect): </w:t>
      </w:r>
      <w:r w:rsidR="00BB74F9" w:rsidRPr="009945C0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сновное физическое явление, в котором разность электрических потенциалов создается путем поглощения фотонов</w:t>
      </w:r>
    </w:p>
    <w:p w:rsidR="00084D0D" w:rsidRPr="00BB74F9" w:rsidRDefault="00084D0D" w:rsidP="00084D0D">
      <w:pPr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376B72" w:rsidRDefault="00BB74F9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 настоящее время фотоэлектрический эффект производится специально созданными полупроводниками в результате прямого нетермического преобразования солнечной лучистой энергии в электрическую энергию.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3.1.48.6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материал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45C0" w:rsidRPr="009945C0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material): </w:t>
      </w:r>
      <w:r w:rsidR="00BB74F9" w:rsidRPr="009945C0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атериал, который демонстрирует фотоэлектрический эффект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3.1.48.7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модуль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45C0" w:rsidRPr="009945C0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module): </w:t>
      </w:r>
      <w:r w:rsidR="00BB74F9" w:rsidRPr="009945C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олная и защищенная от воздействия внешней среды совокупность взаимосвязанных фотоэлектрических элементов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376B72" w:rsidRDefault="00BB74F9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Фотоэлектрические модули могут быть собраны в фотоэлектрические панели и фотоэлектрические батареи. См. «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фотоэлектрический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/</w:t>
      </w:r>
      <w:r w:rsidR="0080448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фотоэлектрическая панель» </w:t>
      </w:r>
      <w:hyperlink w:anchor="bookmark106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>(3.3.59.5)</w:t>
        </w:r>
      </w:hyperlink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и «фотоэлектрический/</w:t>
      </w:r>
      <w:r w:rsidR="0080448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фотоэлектрическая батарея» </w:t>
      </w:r>
      <w:hyperlink w:anchor="bookmark102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>(3.3.59.1)</w:t>
        </w:r>
      </w:hyperlink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3.1.49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генератор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45C0" w:rsidRPr="009945C0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generator): </w:t>
      </w:r>
      <w:r w:rsidR="00BB74F9" w:rsidRPr="009945C0">
        <w:rPr>
          <w:rStyle w:val="FontStyle244"/>
          <w:rFonts w:ascii="Times New Roman" w:hAnsi="Times New Roman" w:cs="Times New Roman"/>
          <w:sz w:val="24"/>
          <w:szCs w:val="24"/>
        </w:rPr>
        <w:t>Б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лок питания, использующий фотоэлектрический эффект для преобразования солнечного излучения в постоянный электрический ток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BB74F9" w:rsidRDefault="0080448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1 Основным компонентом фотоэлектрического генератора является</w:t>
      </w:r>
      <w:r w:rsidRPr="00207672">
        <w:rPr>
          <w:rStyle w:val="FontStyle64"/>
          <w:rFonts w:ascii="Times New Roman" w:hAnsi="Times New Roman" w:cs="Times New Roman"/>
          <w:sz w:val="22"/>
          <w:szCs w:val="28"/>
          <w:lang w:eastAsia="en-US"/>
        </w:rPr>
        <w:t xml:space="preserve"> 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фотоэлектрическая батарея.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2 Фотоэлектрический генератор не включает в себя аккумуляторы энергии или источники стабилизированного энергопитания.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3.1.50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ламинат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484" w:rsidRPr="00804484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laminate): </w:t>
      </w:r>
      <w:r w:rsidR="00BB74F9" w:rsidRPr="00804484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асть фотоэлектрического модуля, состоящая из подложки, герметизирующего материала, фотоэлектрического элемента с замкнутой цепью и надложки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376B72" w:rsidRDefault="00BB74F9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–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Фотоэлектрический модуль включает в себя ламинат и распределительную коробку. Также могут быть 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включены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ферма и другое вспомогательное оснащение.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3.1.51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отоэлектрическое ламинирование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484" w:rsidRPr="00804484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lamination): </w:t>
      </w:r>
      <w:r w:rsidR="00BB74F9" w:rsidRPr="00804484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роцесс соединения подложки, герметизирующего материала, фотоэлектрического элемента с замкнутой цепью и надложки</w:t>
      </w:r>
    </w:p>
    <w:p w:rsidR="00BB74F9" w:rsidRPr="002864EB" w:rsidRDefault="00BB74F9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04484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3.1.52 Фотоэлектрический модуль</w:t>
      </w:r>
      <w:r w:rsidR="0080448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484" w:rsidRPr="00804484">
        <w:rPr>
          <w:rStyle w:val="FontStyle244"/>
          <w:rFonts w:ascii="Times New Roman" w:hAnsi="Times New Roman" w:cs="Times New Roman"/>
          <w:sz w:val="24"/>
          <w:szCs w:val="24"/>
        </w:rPr>
        <w:t>(Photovoltaic module):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3.1.52.1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ристаллический кремний фотоэлектрический модуль</w:t>
      </w:r>
      <w:r w:rsidR="00D2329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c-Si фотоэлектрический модуль</w:t>
      </w:r>
      <w:r w:rsidR="00BB74F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2329A" w:rsidRPr="00D2329A">
        <w:rPr>
          <w:rStyle w:val="FontStyle244"/>
          <w:rFonts w:ascii="Times New Roman" w:hAnsi="Times New Roman" w:cs="Times New Roman"/>
          <w:sz w:val="24"/>
          <w:szCs w:val="24"/>
        </w:rPr>
        <w:t xml:space="preserve">(crystalline silicon photovoltaic module/ c-Si photovoltaic module): </w:t>
      </w:r>
      <w:r w:rsidR="00BB74F9" w:rsidRPr="00D2329A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одуль, изготовленный из кристаллического кремния в качестве активных фотоэлектрических материалов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BB74F9" w:rsidRDefault="00BB74F9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Э</w:t>
      </w:r>
      <w:proofErr w:type="gramEnd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то технология изготовления на основе пластины.</w:t>
      </w:r>
    </w:p>
    <w:p w:rsidR="00084D0D" w:rsidRPr="00376B72" w:rsidRDefault="00084D0D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2 Кристаллическая структура может быть в монокристаллической форме (монокристалл, sc-Si), мультикристаллической форме (mc-Si) и т.д.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3 Полупроводник имеет PN-структуру однородного перехода.</w:t>
      </w:r>
    </w:p>
    <w:p w:rsidR="00084D0D" w:rsidRPr="00207672" w:rsidRDefault="00084D0D" w:rsidP="00084D0D">
      <w:pPr>
        <w:pStyle w:val="Style22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3.1.52.2</w:t>
      </w:r>
      <w:r w:rsidR="008E5B4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ремниевый гетеропереход фотоэлектрический модуль</w:t>
      </w:r>
      <w:r w:rsidR="008E5B4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60149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c-Si/a-Si гетеропереход фотоэлектрический модуль</w:t>
      </w:r>
      <w:r w:rsidR="008E5B4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49D" w:rsidRPr="0060149D">
        <w:rPr>
          <w:rStyle w:val="FontStyle244"/>
          <w:rFonts w:ascii="Times New Roman" w:hAnsi="Times New Roman" w:cs="Times New Roman"/>
          <w:sz w:val="24"/>
          <w:szCs w:val="24"/>
        </w:rPr>
        <w:t xml:space="preserve">(silicon heterojunction photovoltaic module/ c-Si/a-Si heterojunction photovoltaic module): </w:t>
      </w:r>
      <w:r w:rsidR="008E5B48" w:rsidRPr="0060149D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одуль, изготовленный из кристаллического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кремния, комбинированного с аморфным кремнием в качестве активных фотоэлектрических материалов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1D1E81" w:rsidRDefault="001D1E81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Э</w:t>
      </w:r>
      <w:proofErr w:type="gramEnd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то технология изготовления на основе пластины.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2 Полупроводник имеет структуру гетероперехода.</w:t>
      </w:r>
    </w:p>
    <w:p w:rsidR="00084D0D" w:rsidRPr="00F6090E" w:rsidRDefault="00084D0D" w:rsidP="00084D0D">
      <w:pPr>
        <w:pStyle w:val="Style22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3.1.52.3</w:t>
      </w:r>
      <w:r w:rsidR="009C418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онкопленочный аморфный кремниевый фотоэлектрический модуль</w:t>
      </w:r>
      <w:r w:rsidR="009C418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F61C6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418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a-Si фотоэлектрический </w:t>
      </w:r>
      <w:r w:rsidR="00F61C66"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модуль</w:t>
      </w:r>
      <w:r w:rsidR="009C418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F61C6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a-Si, a-Si:</w:t>
      </w:r>
      <w:proofErr w:type="gramStart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H</w:t>
      </w:r>
      <w:r w:rsidR="009C418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1C66" w:rsidRPr="00F61C66">
        <w:rPr>
          <w:rStyle w:val="FontStyle244"/>
          <w:rFonts w:ascii="Times New Roman" w:hAnsi="Times New Roman" w:cs="Times New Roman"/>
          <w:sz w:val="24"/>
          <w:szCs w:val="24"/>
        </w:rPr>
        <w:t>(thin-film amorphous silicon photovoltaic module/ a-Si photovoltaic module/ a-Si, a-Si:</w:t>
      </w:r>
      <w:proofErr w:type="gramEnd"/>
      <w:r w:rsidR="00F61C66" w:rsidRPr="00F61C66">
        <w:rPr>
          <w:rStyle w:val="FontStyle244"/>
          <w:rFonts w:ascii="Times New Roman" w:hAnsi="Times New Roman" w:cs="Times New Roman"/>
          <w:sz w:val="24"/>
          <w:szCs w:val="24"/>
        </w:rPr>
        <w:t xml:space="preserve">H): </w:t>
      </w:r>
      <w:proofErr w:type="gramStart"/>
      <w:r w:rsidR="009C4185" w:rsidRPr="00F61C66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одуль, изготовленный из гидрогенизированного аморфного кремния (a-Si:</w:t>
      </w:r>
      <w:proofErr w:type="gramEnd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H) в качестве активных фотоэлектрических материалов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9C4185" w:rsidRDefault="009C4185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9C4185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Т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акже его называют тонкопленочный аморфный кремн</w:t>
      </w:r>
      <w:r>
        <w:rPr>
          <w:rStyle w:val="FontStyle244"/>
          <w:rFonts w:ascii="Times New Roman" w:hAnsi="Times New Roman" w:cs="Times New Roman"/>
          <w:sz w:val="20"/>
          <w:szCs w:val="20"/>
        </w:rPr>
        <w:t>иевый фотоэлектрический модуль.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2 Полупроводник имеет PI-структуру.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3 Варианты тонкопленочного аморфного кремния включают в себя микрокристаллический кремний (</w:t>
      </w: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р</w:t>
      </w:r>
      <w:proofErr w:type="gramEnd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c-Si) и т.д.</w:t>
      </w:r>
    </w:p>
    <w:p w:rsidR="00084D0D" w:rsidRPr="00961164" w:rsidRDefault="00084D0D" w:rsidP="00084D0D">
      <w:pPr>
        <w:pStyle w:val="Style22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3.1.52.4</w:t>
      </w:r>
      <w:r w:rsidR="009C418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0B4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онкопленочный кадмий-теллуристый фотоэлектрический модуль</w:t>
      </w:r>
      <w:r w:rsidR="00550B4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96116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фотоэлектрический модуль CdTe</w:t>
      </w:r>
      <w:r w:rsidR="00550B4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96116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CdTe</w:t>
      </w:r>
      <w:r w:rsidR="00550B4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1164" w:rsidRPr="009066B2">
        <w:rPr>
          <w:rStyle w:val="FontStyle244"/>
          <w:rFonts w:ascii="Times New Roman" w:hAnsi="Times New Roman" w:cs="Times New Roman"/>
          <w:sz w:val="24"/>
          <w:szCs w:val="24"/>
        </w:rPr>
        <w:t xml:space="preserve">(thin-film cadmium telluride photovoltaic module/ </w:t>
      </w:r>
      <w:r w:rsidR="009066B2" w:rsidRPr="009066B2">
        <w:rPr>
          <w:rStyle w:val="FontStyle244"/>
          <w:rFonts w:ascii="Times New Roman" w:hAnsi="Times New Roman" w:cs="Times New Roman"/>
          <w:sz w:val="24"/>
          <w:szCs w:val="24"/>
        </w:rPr>
        <w:t xml:space="preserve">CdTe photovoltaic module/ CdTe): </w:t>
      </w:r>
      <w:r w:rsidR="00550B4B" w:rsidRPr="009066B2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одуль, изготовленный из кадмия (Cd), теллура (Te) и серы (S) в качестве активных фотоэлектрических материалов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376B72" w:rsidRDefault="00550B4B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Полупроводник имеет структуру гетероперехода с теллуридом кадмия (CdTe) и сульфидом кадмия (CdS) или другим материалом.</w:t>
      </w:r>
    </w:p>
    <w:p w:rsidR="00084D0D" w:rsidRPr="00207672" w:rsidRDefault="00084D0D" w:rsidP="00084D0D">
      <w:pPr>
        <w:pStyle w:val="Style22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3.1.52.5</w:t>
      </w:r>
      <w:r w:rsidR="00550B4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онкопленочный фотоэлектрический модуль из диселенида меди-индия</w:t>
      </w:r>
      <w:r w:rsidR="00550B4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9E4DB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фотоэлектрический модуль CIS</w:t>
      </w:r>
      <w:r w:rsidR="00550B4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9E4DB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CIS</w:t>
      </w:r>
      <w:r w:rsidR="00550B4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4DBF" w:rsidRPr="009E4DBF">
        <w:rPr>
          <w:rStyle w:val="FontStyle244"/>
          <w:rFonts w:ascii="Times New Roman" w:hAnsi="Times New Roman" w:cs="Times New Roman"/>
          <w:sz w:val="24"/>
          <w:szCs w:val="24"/>
        </w:rPr>
        <w:t xml:space="preserve">(thin-film copper indium selenide photovoltaic module/ CIS photovoltaic module/ CIS): </w:t>
      </w:r>
      <w:r w:rsidR="00550B4B" w:rsidRPr="009E4DBF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одуль, изготовленный из меди (Cu), индия (In) и селена (Se) в качестве активных фотоэлектрических материалов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550B4B" w:rsidRDefault="00550B4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Т</w:t>
      </w:r>
      <w:proofErr w:type="gramEnd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акже называется тонкопленочным фотоэлектрическим модулем CIS.</w:t>
      </w:r>
    </w:p>
    <w:p w:rsidR="00084D0D" w:rsidRPr="00376B72" w:rsidRDefault="00084D0D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2 Могут использоваться другие элементы, например галлий (Ga) и сера (S) для получения элемента из меди (Cu) индия (In) галлия (Ga) и селена (Se) элемент (сокращенно CIGS).</w:t>
      </w:r>
    </w:p>
    <w:p w:rsidR="00084D0D" w:rsidRPr="00376B72" w:rsidRDefault="00084D0D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3 Полупроводник имеет структуру гетероперехода с сульфидом кадмия (CdS) или другим материалом.</w:t>
      </w:r>
    </w:p>
    <w:p w:rsidR="00084D0D" w:rsidRPr="00207672" w:rsidRDefault="00084D0D" w:rsidP="00084D0D">
      <w:pPr>
        <w:pStyle w:val="Style22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9E4DBF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3.1.52.6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онкопленочный фотоэлектрический модуль 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из диселенида меди-индия-галлия/</w:t>
      </w:r>
      <w:r w:rsidR="009E4DB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CIGS фотоэлектрический модуль</w:t>
      </w:r>
      <w:r w:rsidR="009E4DB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4DBF" w:rsidRPr="009E4DBF">
        <w:rPr>
          <w:rStyle w:val="FontStyle244"/>
          <w:rFonts w:ascii="Times New Roman" w:hAnsi="Times New Roman" w:cs="Times New Roman"/>
          <w:sz w:val="24"/>
          <w:szCs w:val="24"/>
        </w:rPr>
        <w:t>(thin-film copper indium gallium selenide photovoltaic module/ CIGS photovoltaic module):</w:t>
      </w:r>
    </w:p>
    <w:p w:rsidR="00084D0D" w:rsidRDefault="005E7D7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>м. фотоэлектрический модуль CIS</w:t>
      </w:r>
    </w:p>
    <w:p w:rsidR="005E7D72" w:rsidRPr="002864EB" w:rsidRDefault="005E7D7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E4DBF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3.1.53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PIN-переход</w:t>
      </w:r>
      <w:r w:rsidR="009E4DBF" w:rsidRPr="009E4DBF">
        <w:rPr>
          <w:rStyle w:val="FontStyle244"/>
          <w:rFonts w:ascii="Times New Roman" w:hAnsi="Times New Roman" w:cs="Times New Roman"/>
          <w:sz w:val="24"/>
          <w:szCs w:val="24"/>
        </w:rPr>
        <w:t xml:space="preserve"> (PIN junction):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«переход/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PIN-переход»,</w:t>
      </w:r>
      <w:hyperlink w:anchor="bookmark29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3.1.39.5</w:t>
        </w:r>
      </w:hyperlink>
    </w:p>
    <w:p w:rsidR="005E7D72" w:rsidRPr="002864EB" w:rsidRDefault="005E7D7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E4DBF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3.1.54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PN-переход</w:t>
      </w:r>
      <w:r w:rsidR="009E4DB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4DBF" w:rsidRPr="009E4DBF">
        <w:rPr>
          <w:rStyle w:val="FontStyle244"/>
          <w:rFonts w:ascii="Times New Roman" w:hAnsi="Times New Roman" w:cs="Times New Roman"/>
          <w:sz w:val="24"/>
          <w:szCs w:val="24"/>
        </w:rPr>
        <w:t>(PN junction):</w:t>
      </w:r>
    </w:p>
    <w:p w:rsidR="00084D0D" w:rsidRDefault="005E7D7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«переход/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>PN-переход»,</w:t>
      </w:r>
      <w:hyperlink w:anchor="bookmark30" w:history="1">
        <w:r w:rsidR="00084D0D"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3.1.39.6</w:t>
        </w:r>
      </w:hyperlink>
    </w:p>
    <w:p w:rsidR="005E7D72" w:rsidRPr="002864EB" w:rsidRDefault="005E7D7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E4DBF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3.1.55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элемент с PN-переходом</w:t>
      </w:r>
      <w:r w:rsidR="009E4DB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4DBF" w:rsidRPr="009E4DBF">
        <w:rPr>
          <w:rStyle w:val="FontStyle244"/>
          <w:rFonts w:ascii="Times New Roman" w:hAnsi="Times New Roman" w:cs="Times New Roman"/>
          <w:sz w:val="24"/>
          <w:szCs w:val="24"/>
        </w:rPr>
        <w:t>(PN junction photovoltaic cell):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«элемент/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элемент с PN-переходом»,</w:t>
      </w:r>
      <w:hyperlink w:anchor="bookmark13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3.1.12.8</w:t>
        </w:r>
      </w:hyperlink>
    </w:p>
    <w:p w:rsidR="005E7D72" w:rsidRPr="002864EB" w:rsidRDefault="005E7D7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E4DBF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3.1.56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оликристаллический кремний</w:t>
      </w:r>
      <w:r w:rsidR="009E4DB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4DBF" w:rsidRPr="009E4DBF">
        <w:rPr>
          <w:rStyle w:val="FontStyle244"/>
          <w:rFonts w:ascii="Times New Roman" w:hAnsi="Times New Roman" w:cs="Times New Roman"/>
          <w:sz w:val="24"/>
          <w:szCs w:val="24"/>
        </w:rPr>
        <w:t>(polycrystalline silicon):</w:t>
      </w:r>
    </w:p>
    <w:p w:rsidR="00084D0D" w:rsidRDefault="005E7D7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«кремний/поликристаллический кремний»,</w:t>
      </w:r>
      <w:hyperlink w:anchor="bookmark47" w:history="1">
        <w:r w:rsidR="00084D0D"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3.1.67.5</w:t>
        </w:r>
      </w:hyperlink>
    </w:p>
    <w:p w:rsidR="005E7D72" w:rsidRPr="002864EB" w:rsidRDefault="005E7D7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3.1.57 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ощность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74C1" w:rsidRPr="00F474C1">
        <w:rPr>
          <w:rStyle w:val="FontStyle244"/>
          <w:rFonts w:ascii="Times New Roman" w:hAnsi="Times New Roman" w:cs="Times New Roman"/>
          <w:sz w:val="24"/>
          <w:szCs w:val="24"/>
        </w:rPr>
        <w:t>(power</w:t>
      </w:r>
      <w:r w:rsidR="00F474C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Величина, определяемая значением передачи или преобразования энергии или произведенной работы за единицу времени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E7D72" w:rsidRDefault="005E7D72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5E7D72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Часто под мощностью неправильно понимают «электричество» или «электрический».</w:t>
      </w:r>
    </w:p>
    <w:p w:rsidR="00084D0D" w:rsidRPr="00376B72" w:rsidRDefault="005E7D72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F474C1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3.1.58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ервичный эталонный фотоэлектрический элемент </w:t>
      </w:r>
      <w:r w:rsidR="00F474C1" w:rsidRPr="00F474C1">
        <w:rPr>
          <w:rStyle w:val="FontStyle244"/>
          <w:rFonts w:ascii="Times New Roman" w:hAnsi="Times New Roman" w:cs="Times New Roman"/>
          <w:sz w:val="24"/>
          <w:szCs w:val="24"/>
        </w:rPr>
        <w:t>(primary reference photovoltaic cell):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«эталонный фотоэлектрический элемент/</w:t>
      </w:r>
      <w:r w:rsidR="00F474C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первичный эталонный фотоэлектрический элемент»,</w:t>
      </w:r>
      <w:hyperlink w:anchor="bookmark41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3.1.59.1</w:t>
        </w:r>
      </w:hyperlink>
    </w:p>
    <w:p w:rsidR="005E7D72" w:rsidRPr="002864EB" w:rsidRDefault="005E7D7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3.1.59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талонный фотоэлектрический элемент </w:t>
      </w:r>
      <w:r w:rsidR="006A3232" w:rsidRPr="006A3232">
        <w:rPr>
          <w:rStyle w:val="FontStyle244"/>
          <w:rFonts w:ascii="Times New Roman" w:hAnsi="Times New Roman" w:cs="Times New Roman"/>
          <w:sz w:val="24"/>
          <w:szCs w:val="24"/>
        </w:rPr>
        <w:t xml:space="preserve">(reference photovoltaic cell): </w:t>
      </w:r>
      <w:r w:rsidR="005E7D72" w:rsidRPr="006A3232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пециально калиброванный ФЭ элемент, используемый для измерения освещенности или настройки имитируемых уровней освещенности в целях компенсации неэталонного спектрального распределения освещенности</w:t>
      </w: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21" w:name="bookmark41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21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.1.59.1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ервичный эталонный фотоэлектрический элемент </w:t>
      </w:r>
      <w:r w:rsidR="006A3232" w:rsidRPr="006A3232">
        <w:rPr>
          <w:rStyle w:val="FontStyle244"/>
          <w:rFonts w:ascii="Times New Roman" w:hAnsi="Times New Roman" w:cs="Times New Roman"/>
          <w:sz w:val="24"/>
          <w:szCs w:val="24"/>
        </w:rPr>
        <w:t>(primary reference photovoltaic cell</w:t>
      </w:r>
      <w:proofErr w:type="gramStart"/>
      <w:r w:rsidR="006A3232" w:rsidRPr="006A3232">
        <w:rPr>
          <w:rStyle w:val="FontStyle244"/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6A3232" w:rsidRPr="006A3232">
        <w:rPr>
          <w:rStyle w:val="FontStyle244"/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5E7D72" w:rsidRPr="006A3232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талонный ФЭ элемент, калибровка которого проведена с помощью радиометра или стандартного детектора, соответствующего стандарту Мирового радиометрического эталона ((WRR)</w:t>
      </w:r>
      <w:proofErr w:type="gramEnd"/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22" w:name="bookmark42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22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.1.59.2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торичный эталонный фотоэлектрический элемент </w:t>
      </w:r>
      <w:r w:rsidR="006A3232" w:rsidRPr="006A3232">
        <w:rPr>
          <w:rStyle w:val="FontStyle244"/>
          <w:rFonts w:ascii="Times New Roman" w:hAnsi="Times New Roman" w:cs="Times New Roman"/>
          <w:sz w:val="24"/>
          <w:szCs w:val="24"/>
        </w:rPr>
        <w:t xml:space="preserve">(secondary reference photovoltaic cell): </w:t>
      </w:r>
      <w:r w:rsidR="005E7D72" w:rsidRPr="006A3232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талонный ФЭ элемент, калиброванный при естественном или искусственном солнечном свете относительно первичного эталонного элемента</w:t>
      </w:r>
    </w:p>
    <w:p w:rsidR="005E7D72" w:rsidRPr="002864EB" w:rsidRDefault="005E7D7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3.1.60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талонное фотоэлектрическое устройство</w:t>
      </w:r>
      <w:r w:rsidR="005E7D7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3232" w:rsidRPr="006A3232">
        <w:rPr>
          <w:rStyle w:val="FontStyle244"/>
          <w:rFonts w:ascii="Times New Roman" w:hAnsi="Times New Roman" w:cs="Times New Roman"/>
          <w:sz w:val="24"/>
          <w:szCs w:val="24"/>
        </w:rPr>
        <w:t xml:space="preserve">(reference photovoltaic device): </w:t>
      </w:r>
      <w:r w:rsidR="005E7D72" w:rsidRPr="006A3232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талонный ФЭ элемент, представляющий собой совокупность множественных эталонных элементов или эталонный модуль</w:t>
      </w:r>
    </w:p>
    <w:p w:rsidR="00C058C2" w:rsidRPr="002864EB" w:rsidRDefault="00C058C2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3.1.61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талонный фотоэлектрический модуль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3232" w:rsidRPr="006A3232">
        <w:rPr>
          <w:rStyle w:val="FontStyle244"/>
          <w:rFonts w:ascii="Times New Roman" w:hAnsi="Times New Roman" w:cs="Times New Roman"/>
          <w:sz w:val="24"/>
          <w:szCs w:val="24"/>
        </w:rPr>
        <w:t xml:space="preserve">(reference photovoltaic module): </w:t>
      </w:r>
      <w:r w:rsidR="00C058C2" w:rsidRPr="006A3232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пециально калиброванный ФЭ модуль, используемый для измерения освещенности или для установки имитационных уровней освещенности в целях измерения эксплуатационных характеристик других модулей с аналогичными спектральной чувствительностью, оптическими характеристиками, размерами и электрической схемой</w:t>
      </w:r>
    </w:p>
    <w:p w:rsidR="00C058C2" w:rsidRPr="002864EB" w:rsidRDefault="00C058C2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3.1.62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Л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ента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3232" w:rsidRPr="006A3232">
        <w:rPr>
          <w:rStyle w:val="FontStyle244"/>
          <w:rFonts w:ascii="Times New Roman" w:hAnsi="Times New Roman" w:cs="Times New Roman"/>
          <w:sz w:val="24"/>
          <w:szCs w:val="24"/>
        </w:rPr>
        <w:t xml:space="preserve">(ribbon): </w:t>
      </w:r>
      <w:r w:rsidR="00C058C2" w:rsidRPr="006A3232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онкая полоса из кристаллического или мультикристаллического материала, изготовленная непрерывным методом путем вытягивания из ванны расплавленного металла или исходного материала (обычно кремния)</w:t>
      </w:r>
    </w:p>
    <w:p w:rsidR="00C058C2" w:rsidRPr="002864EB" w:rsidRDefault="00C058C2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A158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3.1.63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элемент с барьером Шоттки</w:t>
      </w:r>
      <w:r w:rsidR="00EA158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158D" w:rsidRPr="00EA158D">
        <w:rPr>
          <w:rStyle w:val="FontStyle244"/>
          <w:rFonts w:ascii="Times New Roman" w:hAnsi="Times New Roman" w:cs="Times New Roman"/>
          <w:sz w:val="24"/>
          <w:szCs w:val="24"/>
        </w:rPr>
        <w:t>(Schottky barrier photovoltaic cell):</w:t>
      </w:r>
    </w:p>
    <w:p w:rsidR="00084D0D" w:rsidRDefault="00C058C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«элемент/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 элемент с барьером Шоттки»,</w:t>
      </w:r>
      <w:hyperlink w:anchor="bookmark14" w:history="1">
        <w:r w:rsidR="00084D0D"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3.1.12.9</w:t>
        </w:r>
      </w:hyperlink>
    </w:p>
    <w:p w:rsidR="00C058C2" w:rsidRPr="002864EB" w:rsidRDefault="00C058C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A158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3.1.64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ереход Шоттки</w:t>
      </w:r>
      <w:r w:rsidR="00EA158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158D" w:rsidRPr="00EA158D">
        <w:rPr>
          <w:rStyle w:val="FontStyle244"/>
          <w:rFonts w:ascii="Times New Roman" w:hAnsi="Times New Roman" w:cs="Times New Roman"/>
          <w:sz w:val="24"/>
          <w:szCs w:val="24"/>
        </w:rPr>
        <w:t>(Schottky junction):</w:t>
      </w:r>
    </w:p>
    <w:p w:rsidR="00084D0D" w:rsidRDefault="00C058C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«переход, барьер Шоттки»,</w:t>
      </w:r>
      <w:hyperlink w:anchor="bookmark28" w:history="1">
        <w:r w:rsidR="00084D0D"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3.1.39.4</w:t>
        </w:r>
      </w:hyperlink>
    </w:p>
    <w:p w:rsidR="00C058C2" w:rsidRPr="002864EB" w:rsidRDefault="00C058C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A158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3.1.65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торичный этал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онный фотоэлектрический элемент</w:t>
      </w:r>
      <w:r w:rsidR="00EA158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158D" w:rsidRPr="00EA158D">
        <w:rPr>
          <w:rStyle w:val="FontStyle244"/>
          <w:rFonts w:ascii="Times New Roman" w:hAnsi="Times New Roman" w:cs="Times New Roman"/>
          <w:sz w:val="24"/>
          <w:szCs w:val="24"/>
        </w:rPr>
        <w:t>(secondary reference photovoltaic cell):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«эталонный фотоэлектрический элемент/</w:t>
      </w:r>
      <w:r w:rsidR="00EA158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вторичный эталонный фотоэлектрический элемент»,</w:t>
      </w:r>
      <w:hyperlink w:anchor="bookmark42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3.1.59.2</w:t>
        </w:r>
      </w:hyperlink>
    </w:p>
    <w:p w:rsidR="00C058C2" w:rsidRPr="002864EB" w:rsidRDefault="00C058C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3.1.66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олупроводниковый материал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1CB3" w:rsidRPr="00441CB3">
        <w:rPr>
          <w:rStyle w:val="FontStyle244"/>
          <w:rFonts w:ascii="Times New Roman" w:hAnsi="Times New Roman" w:cs="Times New Roman"/>
          <w:sz w:val="24"/>
          <w:szCs w:val="24"/>
        </w:rPr>
        <w:t xml:space="preserve">(semiconductor material): </w:t>
      </w:r>
      <w:r w:rsidR="00C058C2" w:rsidRPr="00441CB3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атериал, проводимость которого из-за носителей заряда обоих знаков, как правило, находится в области между проводниками и изоляторами и в котором концентрация носителей заряда может изменяться в результате внешних воздействий</w:t>
      </w:r>
    </w:p>
    <w:p w:rsidR="00084D0D" w:rsidRPr="00E447FE" w:rsidRDefault="00084D0D" w:rsidP="00084D0D">
      <w:pPr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C058C2" w:rsidRDefault="00C058C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C058C2" w:rsidP="00C058C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Термин «полупроводник», как правило, используют там, где носителями заряда выступают электроны или дырки.</w:t>
      </w:r>
    </w:p>
    <w:p w:rsidR="00084D0D" w:rsidRPr="00376B72" w:rsidRDefault="00C058C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Д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ля увеличения проводимости, значения подаваемой энергии должны превышать значения энергии в запрещенной зоне. См. также «энергия свободного электрона», 3.1.6.</w:t>
      </w:r>
    </w:p>
    <w:p w:rsidR="00084D0D" w:rsidRPr="00376B72" w:rsidRDefault="00C058C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Определенные полупроводники из числа доступных на сегодняшний день материалов, такие как кремний, арсенид галлия, теллурид кадмия и медно-галлиевый диселенид, хорошо подходят для использования в ФЭ процессах преобразования.</w:t>
      </w:r>
    </w:p>
    <w:p w:rsidR="00084D0D" w:rsidRPr="00207672" w:rsidRDefault="00084D0D" w:rsidP="00084D0D">
      <w:pPr>
        <w:pStyle w:val="Style33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IEC 60050-121:1998, 121-12-06] [ИСТОЧНИК: </w:t>
      </w: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IEC 60050-521:2002, 521-02-01, изменен]</w:t>
      </w:r>
      <w:proofErr w:type="gramEnd"/>
    </w:p>
    <w:p w:rsidR="00C058C2" w:rsidRPr="00143741" w:rsidRDefault="00C058C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3.1.67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ремний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63701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Si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7018" w:rsidRPr="00637018">
        <w:rPr>
          <w:rStyle w:val="FontStyle244"/>
          <w:rFonts w:ascii="Times New Roman" w:hAnsi="Times New Roman" w:cs="Times New Roman"/>
          <w:sz w:val="24"/>
          <w:szCs w:val="24"/>
        </w:rPr>
        <w:t xml:space="preserve">(silicon/ Si): </w:t>
      </w:r>
      <w:r w:rsidR="00C058C2" w:rsidRPr="00637018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олуметаллический химический элемент с атомным номером 14, широко используемый в качестве полупроводникового материала, как правило, входящий в состав песка и кварца в форме оксида и часто применяемый в ФЭ элементах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C058C2" w:rsidRDefault="00C058C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C058C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Кремний кристаллизуется в гранецентрированную кубическую кристалл</w:t>
      </w:r>
      <w:r>
        <w:rPr>
          <w:rStyle w:val="FontStyle244"/>
          <w:rFonts w:ascii="Times New Roman" w:hAnsi="Times New Roman" w:cs="Times New Roman"/>
          <w:sz w:val="20"/>
          <w:szCs w:val="20"/>
        </w:rPr>
        <w:t>ическую решетку подобно алмазу.</w:t>
      </w:r>
    </w:p>
    <w:p w:rsidR="00084D0D" w:rsidRPr="00376B72" w:rsidRDefault="00C058C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Данные термины относятся к материалам, пластинам, элементам и модулям.</w:t>
      </w:r>
    </w:p>
    <w:p w:rsidR="00084D0D" w:rsidRPr="00143741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3.1.67.1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Аморфный кремний/</w:t>
      </w:r>
      <w:r w:rsidR="009F2DC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a-Si, a-Si:</w:t>
      </w:r>
      <w:proofErr w:type="gramStart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H</w:t>
      </w:r>
      <w:r w:rsidR="009F2DC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2DC4" w:rsidRPr="009F2DC4">
        <w:rPr>
          <w:rStyle w:val="FontStyle244"/>
          <w:rFonts w:ascii="Times New Roman" w:hAnsi="Times New Roman" w:cs="Times New Roman"/>
          <w:sz w:val="24"/>
          <w:szCs w:val="24"/>
        </w:rPr>
        <w:t>(amorphous silicon/ a-Si, a-Si:</w:t>
      </w:r>
      <w:proofErr w:type="gramEnd"/>
      <w:r w:rsidR="009F2DC4" w:rsidRPr="009F2DC4">
        <w:rPr>
          <w:rStyle w:val="FontStyle244"/>
          <w:rFonts w:ascii="Times New Roman" w:hAnsi="Times New Roman" w:cs="Times New Roman"/>
          <w:sz w:val="24"/>
          <w:szCs w:val="24"/>
        </w:rPr>
        <w:t>H):</w:t>
      </w:r>
      <w:r w:rsidR="00C058C2" w:rsidRPr="009F2DC4">
        <w:rPr>
          <w:rStyle w:val="FontStyle244"/>
          <w:rFonts w:ascii="Times New Roman" w:hAnsi="Times New Roman" w:cs="Times New Roman"/>
          <w:sz w:val="24"/>
          <w:szCs w:val="24"/>
        </w:rPr>
        <w:t xml:space="preserve"> Г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идрированный некристаллический кремниевый сплав в полустабильном состоянии, присаженный на чужеродную подложку толщиной порядка 1 мкм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23" w:name="bookmark44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23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.1.67.2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Кристаллический кремний/</w:t>
      </w:r>
      <w:r w:rsidR="009F2DC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c-Si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F4C0A" w:rsidRPr="00DF4C0A">
        <w:rPr>
          <w:rStyle w:val="FontStyle244"/>
          <w:rFonts w:ascii="Times New Roman" w:hAnsi="Times New Roman" w:cs="Times New Roman"/>
          <w:sz w:val="24"/>
          <w:szCs w:val="24"/>
        </w:rPr>
        <w:t xml:space="preserve">(crystalline silicon/ c-Si): </w:t>
      </w:r>
      <w:r w:rsidR="00C058C2" w:rsidRPr="00DF4C0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бщая категория кремниевых материалов, демонстрирующих кристаллическую структуру, т.е. показывающих порядок решетки, характерный для атомов кремния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24" w:name="bookmark45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24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.1.67.3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Микрокристаллический кремний/</w:t>
      </w:r>
      <w:r w:rsidR="00DF4C0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μx-Si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F4C0A" w:rsidRPr="00DF4C0A">
        <w:rPr>
          <w:rStyle w:val="FontStyle244"/>
          <w:rFonts w:ascii="Times New Roman" w:hAnsi="Times New Roman" w:cs="Times New Roman"/>
          <w:sz w:val="24"/>
          <w:szCs w:val="24"/>
        </w:rPr>
        <w:t xml:space="preserve">(microcrystalline silicon/ μc-Si): </w:t>
      </w:r>
      <w:r w:rsidR="00C058C2" w:rsidRPr="00DF4C0A">
        <w:rPr>
          <w:rStyle w:val="FontStyle244"/>
          <w:rFonts w:ascii="Times New Roman" w:hAnsi="Times New Roman" w:cs="Times New Roman"/>
          <w:sz w:val="24"/>
          <w:szCs w:val="24"/>
        </w:rPr>
        <w:t>Г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идрированный кремниевый сплав, присаженный на чужеродную подложку слоем толщиной порядка 1 мкм с зернами кристаллической структуры &lt; 1 мкм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25" w:name="bookmark46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25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.1.67.4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Мультикристаллический кремний/</w:t>
      </w:r>
      <w:r w:rsidR="00A5285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mc-Si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2854" w:rsidRPr="00A52854">
        <w:rPr>
          <w:rStyle w:val="FontStyle244"/>
          <w:rFonts w:ascii="Times New Roman" w:hAnsi="Times New Roman" w:cs="Times New Roman"/>
          <w:sz w:val="24"/>
          <w:szCs w:val="24"/>
        </w:rPr>
        <w:t xml:space="preserve">(multicrystalline silicon/ mc-Si): </w:t>
      </w:r>
      <w:r w:rsidR="00C058C2" w:rsidRPr="00A52854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ремниевый материал, затвердевший с такой скоростью, что сформировались многочисленные крупные монокристаллы (называемые кристаллитами, размером от 1 до 10 мм)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C058C2" w:rsidRDefault="00C058C2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C058C2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Атомы каждого кристаллита расположены симметрично, но сама масса кристаллитов размещена беспорядочно.</w:t>
      </w:r>
    </w:p>
    <w:p w:rsidR="00084D0D" w:rsidRPr="00376B72" w:rsidRDefault="00C058C2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2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Часто изготавливают в виде отлитой заготовки или тянутой ленты.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  <w:bookmarkStart w:id="26" w:name="bookmark47"/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26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.1.67.5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Поликристаллический кремний/</w:t>
      </w:r>
      <w:r w:rsidR="004B584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pc-Si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584A" w:rsidRPr="004B584A">
        <w:rPr>
          <w:rStyle w:val="FontStyle244"/>
          <w:rFonts w:ascii="Times New Roman" w:hAnsi="Times New Roman" w:cs="Times New Roman"/>
          <w:sz w:val="24"/>
          <w:szCs w:val="24"/>
        </w:rPr>
        <w:t xml:space="preserve">(polycrystalline silicon/ pc-Si): </w:t>
      </w:r>
      <w:r w:rsidR="00C058C2" w:rsidRPr="004B584A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ремниевый материал, присаженный на чужеродную подложку слоем толщиной от 10 до 30 мкм с зерном размером от 1 мкм до 1 мм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C058C2" w:rsidRDefault="00C058C2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C058C2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Поликристаллический кремний известен как тонкопленочный pc-Si.</w:t>
      </w:r>
    </w:p>
    <w:p w:rsidR="00084D0D" w:rsidRPr="00376B72" w:rsidRDefault="00C058C2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Поликристаллический кремний – это также термин, используемый в процессе производства сырьевого кремния.</w:t>
      </w:r>
    </w:p>
    <w:p w:rsidR="00084D0D" w:rsidRPr="00143741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3.1.67.6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Монокристаллический кремний/</w:t>
      </w:r>
      <w:r w:rsidR="00011C9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sc-Si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1C97" w:rsidRPr="00011C97">
        <w:rPr>
          <w:rStyle w:val="FontStyle244"/>
          <w:rFonts w:ascii="Times New Roman" w:hAnsi="Times New Roman" w:cs="Times New Roman"/>
          <w:sz w:val="24"/>
          <w:szCs w:val="24"/>
        </w:rPr>
        <w:t xml:space="preserve">(single crystalline silicon/ sc-Si): </w:t>
      </w:r>
      <w:r w:rsidR="00C058C2" w:rsidRPr="00011C97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ремниевый материал, характеризующийся порядком и периодичностью расположения атомов таким образом, что все они имеют лишь одну ориентацию в кристалле: т.е. все атомы расположены симметрично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376B72" w:rsidRDefault="00C058C2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Монокристаллический кремний известен как монокристаллический проводник и монокристалл.</w:t>
      </w:r>
    </w:p>
    <w:p w:rsidR="00084D0D" w:rsidRPr="00143741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3.1.67.7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олн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ечный фотоэлектрический кремний/</w:t>
      </w:r>
      <w:r w:rsidR="008B0BD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SOG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0BD7" w:rsidRPr="008B0BD7">
        <w:rPr>
          <w:rStyle w:val="FontStyle244"/>
          <w:rFonts w:ascii="Times New Roman" w:hAnsi="Times New Roman" w:cs="Times New Roman"/>
          <w:sz w:val="24"/>
          <w:szCs w:val="24"/>
        </w:rPr>
        <w:t xml:space="preserve">(solar photovoltaic grade silicon/ SOG): </w:t>
      </w:r>
      <w:r w:rsidR="00C058C2" w:rsidRPr="008B0BD7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ырьевой материал высокой химической чистоты, предназначенный для выращивания заготовок из кристаллического кремния</w:t>
      </w:r>
    </w:p>
    <w:p w:rsidR="00C058C2" w:rsidRPr="002864EB" w:rsidRDefault="00C058C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A3258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3.1.68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ремн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иевый фотоэлектрический элемент</w:t>
      </w:r>
      <w:r w:rsidR="00BA325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3258" w:rsidRPr="00BA3258">
        <w:rPr>
          <w:rStyle w:val="FontStyle244"/>
          <w:rFonts w:ascii="Times New Roman" w:hAnsi="Times New Roman" w:cs="Times New Roman"/>
          <w:sz w:val="24"/>
          <w:szCs w:val="24"/>
        </w:rPr>
        <w:t>(silicon photovoltaic cell):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="00C058C2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. «элемент/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кремний фотоэлектрический элемент»,</w:t>
      </w:r>
      <w:hyperlink w:anchor="bookmark15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3.1.12.10</w:t>
        </w:r>
      </w:hyperlink>
    </w:p>
    <w:p w:rsidR="00C058C2" w:rsidRPr="002864EB" w:rsidRDefault="00C058C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D17B8A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3.1.69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онокристаллический кремний</w:t>
      </w:r>
      <w:r w:rsidR="00BA325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3258" w:rsidRPr="00D17B8A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D17B8A" w:rsidRPr="00D17B8A">
        <w:rPr>
          <w:rStyle w:val="FontStyle244"/>
          <w:rFonts w:ascii="Times New Roman" w:hAnsi="Times New Roman" w:cs="Times New Roman"/>
          <w:sz w:val="24"/>
          <w:szCs w:val="24"/>
        </w:rPr>
        <w:t>single crystalline silicon):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«кремний/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монокристаллический кремний»,</w:t>
      </w:r>
      <w:hyperlink w:anchor="bookmark48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3.1.67.6</w:t>
        </w:r>
      </w:hyperlink>
    </w:p>
    <w:p w:rsidR="00C058C2" w:rsidRPr="002864EB" w:rsidRDefault="00C058C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3.1.70</w:t>
      </w:r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Солнечный</w:t>
      </w:r>
      <w:proofErr w:type="gramEnd"/>
      <w:r w:rsidR="00C058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фотоэлектрический/</w:t>
      </w:r>
      <w:r w:rsidR="008B22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солнечное фотоэлектричество</w:t>
      </w:r>
      <w:r w:rsidR="008B22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2216" w:rsidRPr="008B2216">
        <w:rPr>
          <w:rStyle w:val="FontStyle244"/>
          <w:rFonts w:ascii="Times New Roman" w:hAnsi="Times New Roman" w:cs="Times New Roman"/>
          <w:sz w:val="24"/>
          <w:szCs w:val="24"/>
        </w:rPr>
        <w:t>(solar photovoltaic/ solar photovoltaics)</w:t>
      </w:r>
      <w:r w:rsidR="008B2216">
        <w:rPr>
          <w:rStyle w:val="FontStyle244"/>
          <w:rFonts w:ascii="Times New Roman" w:hAnsi="Times New Roman" w:cs="Times New Roman"/>
          <w:sz w:val="24"/>
          <w:szCs w:val="24"/>
        </w:rPr>
        <w:t>:</w:t>
      </w:r>
      <w:r w:rsidR="00C058C2" w:rsidRPr="008B2216">
        <w:rPr>
          <w:rStyle w:val="FontStyle244"/>
          <w:rFonts w:ascii="Times New Roman" w:hAnsi="Times New Roman" w:cs="Times New Roman"/>
          <w:sz w:val="24"/>
          <w:szCs w:val="24"/>
        </w:rPr>
        <w:t xml:space="preserve"> О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тносится к ФЭ устройствам, на которые воздействует солнечный свет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376B72" w:rsidRDefault="000425FC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Все термины, начинающиеся со слов «солнечный фотоэлектрический», перечислены под соответствующими наименования, начиная со слова «фотоэлектрический» </w:t>
      </w:r>
      <w:hyperlink w:anchor="bookmark34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>(3.1.48,</w:t>
        </w:r>
      </w:hyperlink>
      <w:hyperlink w:anchor="bookmark73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3.2.21 и</w:t>
        </w:r>
      </w:hyperlink>
      <w:hyperlink w:anchor="bookmark101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3.3.59)</w:t>
        </w:r>
      </w:hyperlink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143741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8B2216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3.1.71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ак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етный фотоэлектрический элемент</w:t>
      </w:r>
      <w:r w:rsidR="008B22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2216" w:rsidRPr="008B2216">
        <w:rPr>
          <w:rStyle w:val="FontStyle244"/>
          <w:rFonts w:ascii="Times New Roman" w:hAnsi="Times New Roman" w:cs="Times New Roman"/>
          <w:sz w:val="24"/>
          <w:szCs w:val="24"/>
        </w:rPr>
        <w:t>(stacked photovoltaic cell):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«элемент/пакетный фотоэлектрический элемент»,</w:t>
      </w:r>
      <w:hyperlink w:anchor="bookmark16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3.1.12.11</w:t>
        </w:r>
      </w:hyperlink>
    </w:p>
    <w:p w:rsidR="000425FC" w:rsidRPr="002864EB" w:rsidRDefault="000425F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33FE4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3.1.72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одложка</w:t>
      </w:r>
      <w:r w:rsidR="00833FE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3FE4" w:rsidRPr="00833FE4">
        <w:rPr>
          <w:rStyle w:val="FontStyle244"/>
          <w:rFonts w:ascii="Times New Roman" w:hAnsi="Times New Roman" w:cs="Times New Roman"/>
          <w:sz w:val="24"/>
          <w:szCs w:val="24"/>
        </w:rPr>
        <w:t>(substrate):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a) материал внешней поверхности с тыльной стороны фотоэлектрического модуля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b) базовый материал, на котором изготовлен фотоэлектрический элемент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425FC" w:rsidRDefault="000425FC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0425FC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Подложку обычно называют верхним слоем.</w:t>
      </w:r>
    </w:p>
    <w:p w:rsidR="00084D0D" w:rsidRPr="00376B72" w:rsidRDefault="000425FC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П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о отношению к кристаллическим элементам подложка является полупроводниковой пластиной, на которой формируются элементы.</w:t>
      </w:r>
    </w:p>
    <w:p w:rsidR="00084D0D" w:rsidRPr="00376B72" w:rsidRDefault="000425FC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о отношению к тонкопленочным элементам подложка представляет собой поддерживающий материал, такой как стекло или нержавеющая сталь, на который осаждается тонкая пленка.</w:t>
      </w:r>
    </w:p>
    <w:p w:rsidR="00084D0D" w:rsidRPr="00D53919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3.1.73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адложка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3FE4" w:rsidRPr="00833FE4">
        <w:rPr>
          <w:rStyle w:val="FontStyle244"/>
          <w:rFonts w:ascii="Times New Roman" w:hAnsi="Times New Roman" w:cs="Times New Roman"/>
          <w:sz w:val="24"/>
          <w:szCs w:val="24"/>
        </w:rPr>
        <w:t xml:space="preserve">(superstrate): </w:t>
      </w:r>
      <w:r w:rsidR="000425FC" w:rsidRPr="00833FE4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атериал внешней поверхности с фронтальной стороны фотоэлектрического модуля</w:t>
      </w:r>
    </w:p>
    <w:p w:rsidR="000425FC" w:rsidRPr="002864EB" w:rsidRDefault="000425F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B509E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3.1.74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анд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емный фотоэлектрический элемент</w:t>
      </w:r>
      <w:r w:rsidR="003B509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509E" w:rsidRPr="003B509E">
        <w:rPr>
          <w:rStyle w:val="FontStyle244"/>
          <w:rFonts w:ascii="Times New Roman" w:hAnsi="Times New Roman" w:cs="Times New Roman"/>
          <w:sz w:val="24"/>
          <w:szCs w:val="24"/>
        </w:rPr>
        <w:t>(tandem photovoltaic cell):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«элемент/тандемный фотоэлектрический элемент»,</w:t>
      </w:r>
      <w:hyperlink w:anchor="bookmark17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3.1.12.12</w:t>
        </w:r>
      </w:hyperlink>
    </w:p>
    <w:p w:rsidR="000425FC" w:rsidRPr="002864EB" w:rsidRDefault="000425F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27" w:name="bookmark50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bookmarkEnd w:id="27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.1.75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розрачный пр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оводящий оксидный слой/</w:t>
      </w:r>
      <w:r w:rsidR="003B509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TCO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509E" w:rsidRPr="003B509E">
        <w:rPr>
          <w:rStyle w:val="FontStyle244"/>
          <w:rFonts w:ascii="Times New Roman" w:hAnsi="Times New Roman" w:cs="Times New Roman"/>
          <w:sz w:val="24"/>
          <w:szCs w:val="24"/>
        </w:rPr>
        <w:t xml:space="preserve">(transparent conducting oxide layer/ TCO): </w:t>
      </w:r>
      <w:r w:rsidR="000425FC" w:rsidRPr="003B509E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розрачный проводящий оксид, используемый в качестве электрода в тонкопленочных ФЭ элементах, осаженный на прозрачное стекло (конфигурация надложки)</w:t>
      </w:r>
    </w:p>
    <w:p w:rsidR="00084D0D" w:rsidRPr="000425FC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4"/>
          <w:lang w:eastAsia="en-US"/>
        </w:rPr>
      </w:pPr>
    </w:p>
    <w:p w:rsidR="00084D0D" w:rsidRPr="00376B72" w:rsidRDefault="000425FC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См. также «прозрачный электрод»,</w:t>
      </w:r>
      <w:hyperlink w:anchor="bookmark51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3.1.78.</w:t>
        </w:r>
      </w:hyperlink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3.1.76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екстурированная поверхность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4F9A" w:rsidRPr="00C44F9A">
        <w:rPr>
          <w:rStyle w:val="FontStyle244"/>
          <w:rFonts w:ascii="Times New Roman" w:hAnsi="Times New Roman" w:cs="Times New Roman"/>
          <w:sz w:val="24"/>
          <w:szCs w:val="24"/>
        </w:rPr>
        <w:t xml:space="preserve">(textured surface): </w:t>
      </w:r>
      <w:r w:rsidR="000425FC" w:rsidRPr="00C44F9A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еровная структура, образованная на фронтальной или тыльной поверхности ФЭ элемента для увеличения поглощения света путем снижения потерь отражения от поверхности и использования эффекта удержания света</w:t>
      </w:r>
    </w:p>
    <w:p w:rsidR="000425FC" w:rsidRPr="002864EB" w:rsidRDefault="000425F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44F9A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3.1.77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онкоплен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очный фотоэлектрический элемент</w:t>
      </w:r>
      <w:r w:rsidR="00C44F9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4F9A" w:rsidRPr="00C44F9A">
        <w:rPr>
          <w:rStyle w:val="FontStyle244"/>
          <w:rFonts w:ascii="Times New Roman" w:hAnsi="Times New Roman" w:cs="Times New Roman"/>
          <w:sz w:val="24"/>
          <w:szCs w:val="24"/>
        </w:rPr>
        <w:t>(thin film photovoltaic cell):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«элемент/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тонкопленочный фотоэлектрический элемент»,</w:t>
      </w:r>
      <w:hyperlink w:anchor="bookmark18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3.1.12.13</w:t>
        </w:r>
      </w:hyperlink>
    </w:p>
    <w:p w:rsidR="000425FC" w:rsidRPr="002864EB" w:rsidRDefault="000425F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28" w:name="bookmark51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28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.1.78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розрачный электрод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57A0" w:rsidRPr="009957A0">
        <w:rPr>
          <w:rStyle w:val="FontStyle244"/>
          <w:rFonts w:ascii="Times New Roman" w:hAnsi="Times New Roman" w:cs="Times New Roman"/>
          <w:sz w:val="24"/>
          <w:szCs w:val="24"/>
        </w:rPr>
        <w:t xml:space="preserve">(transparent electrode): </w:t>
      </w:r>
      <w:r w:rsidR="000425FC" w:rsidRPr="009957A0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онкопленочный электрод с высокой электропроводимостью и высокой оптической прозрачностью, сформированный на ФЭ элементе</w:t>
      </w:r>
    </w:p>
    <w:p w:rsidR="000425FC" w:rsidRPr="002864EB" w:rsidRDefault="000425F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3.1.79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ластина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57A0" w:rsidRPr="009957A0">
        <w:rPr>
          <w:rStyle w:val="FontStyle244"/>
          <w:rFonts w:ascii="Times New Roman" w:hAnsi="Times New Roman" w:cs="Times New Roman"/>
          <w:sz w:val="24"/>
          <w:szCs w:val="24"/>
        </w:rPr>
        <w:t xml:space="preserve">(wafer): </w:t>
      </w:r>
      <w:r w:rsidR="000425FC" w:rsidRPr="009957A0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трезок полупроводникового материала, формирующий механическую и электрическую основу кристаллического ФЭ элемента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29" w:name="bookmark52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29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 Компоненты солнечных фотоэлектрических систем</w:t>
      </w: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Данный подраздел включает в себя словарь, относящийся к компонентам фотоэлектрической системы за исключением фотоэлектрических модулей (см. 3.1). Фотоэлектрические системы описаны в 3.3.</w:t>
      </w:r>
    </w:p>
    <w:p w:rsidR="000425FC" w:rsidRPr="002864EB" w:rsidRDefault="000425FC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957A0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Б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атарея</w:t>
      </w:r>
      <w:r w:rsidR="009957A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57A0" w:rsidRPr="009957A0">
        <w:rPr>
          <w:rStyle w:val="FontStyle244"/>
          <w:rFonts w:ascii="Times New Roman" w:hAnsi="Times New Roman" w:cs="Times New Roman"/>
          <w:sz w:val="24"/>
          <w:szCs w:val="24"/>
        </w:rPr>
        <w:t>(array):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</w:t>
      </w:r>
      <w:proofErr w:type="gramStart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</w:t>
      </w:r>
      <w:proofErr w:type="gramEnd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фотоэлектрическая батарея»,</w:t>
      </w:r>
      <w:hyperlink w:anchor="bookmark102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3.3.59.1</w:t>
        </w:r>
      </w:hyperlink>
    </w:p>
    <w:p w:rsidR="000425FC" w:rsidRPr="002864EB" w:rsidRDefault="000425F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957A0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абель батареи</w:t>
      </w:r>
      <w:r w:rsidR="009957A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57A0" w:rsidRPr="009957A0">
        <w:rPr>
          <w:rStyle w:val="FontStyle244"/>
          <w:rFonts w:ascii="Times New Roman" w:hAnsi="Times New Roman" w:cs="Times New Roman"/>
          <w:sz w:val="24"/>
          <w:szCs w:val="24"/>
        </w:rPr>
        <w:t>(array cable):</w:t>
      </w:r>
    </w:p>
    <w:p w:rsidR="00084D0D" w:rsidRPr="002864EB" w:rsidRDefault="000425F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«фотоэлектрический/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>кабель фотоэлектрической батареи»,</w:t>
      </w:r>
      <w:hyperlink w:anchor="bookmark74" w:history="1">
        <w:r w:rsidR="00084D0D"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3.2.21.1</w:t>
        </w:r>
      </w:hyperlink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9957A0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3.2.3</w:t>
      </w:r>
      <w:r w:rsidR="000425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аспределительная коробка батареи</w:t>
      </w:r>
      <w:r w:rsidR="009957A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57A0" w:rsidRPr="009957A0">
        <w:rPr>
          <w:rStyle w:val="FontStyle244"/>
          <w:rFonts w:ascii="Times New Roman" w:hAnsi="Times New Roman" w:cs="Times New Roman"/>
          <w:sz w:val="24"/>
          <w:szCs w:val="24"/>
        </w:rPr>
        <w:t>(array junction box):</w:t>
      </w:r>
    </w:p>
    <w:p w:rsidR="00084D0D" w:rsidRDefault="000425F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«распределительная </w:t>
      </w:r>
      <w:r w:rsidR="00084D0D" w:rsidRPr="000425FC">
        <w:rPr>
          <w:rStyle w:val="FontStyle244"/>
          <w:rFonts w:ascii="Times New Roman" w:hAnsi="Times New Roman" w:cs="Times New Roman"/>
          <w:bCs/>
          <w:sz w:val="24"/>
          <w:szCs w:val="24"/>
        </w:rPr>
        <w:t>коробка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распределительная </w:t>
      </w:r>
      <w:r w:rsidR="00084D0D" w:rsidRPr="000425FC">
        <w:rPr>
          <w:rStyle w:val="FontStyle244"/>
          <w:rFonts w:ascii="Times New Roman" w:hAnsi="Times New Roman" w:cs="Times New Roman"/>
          <w:bCs/>
          <w:sz w:val="24"/>
          <w:szCs w:val="24"/>
        </w:rPr>
        <w:t>коробка батареи</w:t>
      </w:r>
      <w:r w:rsidR="00084D0D"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»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69" w:history="1">
        <w:r w:rsidR="00084D0D"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3.2.16.1</w:t>
        </w:r>
      </w:hyperlink>
    </w:p>
    <w:p w:rsidR="000425FC" w:rsidRPr="002864EB" w:rsidRDefault="000425F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3.2.4</w:t>
      </w:r>
      <w:r w:rsidR="00EC4D2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А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втоматический запуск/остановка</w:t>
      </w:r>
      <w:r w:rsidR="00EC4D2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57A0" w:rsidRPr="009957A0">
        <w:rPr>
          <w:rStyle w:val="FontStyle244"/>
          <w:rFonts w:ascii="Times New Roman" w:hAnsi="Times New Roman" w:cs="Times New Roman"/>
          <w:sz w:val="24"/>
          <w:szCs w:val="24"/>
        </w:rPr>
        <w:t xml:space="preserve">(automatic start/stop): </w:t>
      </w:r>
      <w:r w:rsidR="00EC4D28" w:rsidRPr="009957A0">
        <w:rPr>
          <w:rStyle w:val="FontStyle244"/>
          <w:rFonts w:ascii="Times New Roman" w:hAnsi="Times New Roman" w:cs="Times New Roman"/>
          <w:sz w:val="24"/>
          <w:szCs w:val="24"/>
        </w:rPr>
        <w:t>Ф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ункция для автоматического запуска и/или остановки источника стабилизированного энергопитания в зависимости от выходных параметров ФЭ батареи</w:t>
      </w:r>
    </w:p>
    <w:p w:rsidR="00EC4D28" w:rsidRPr="002864EB" w:rsidRDefault="00EC4D2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3.2.5</w:t>
      </w:r>
      <w:r w:rsidR="00EC4D2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Б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локировочный диод</w:t>
      </w:r>
      <w:r w:rsidR="00EC4D2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5FF2" w:rsidRPr="00285FF2">
        <w:rPr>
          <w:rStyle w:val="FontStyle244"/>
          <w:rFonts w:ascii="Times New Roman" w:hAnsi="Times New Roman" w:cs="Times New Roman"/>
          <w:sz w:val="24"/>
          <w:szCs w:val="24"/>
        </w:rPr>
        <w:t xml:space="preserve">(blocking diode): </w:t>
      </w:r>
      <w:proofErr w:type="gramStart"/>
      <w:r w:rsidR="00EC4D28" w:rsidRPr="00285FF2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иод, последовательно подключенный к ФЭ модулю (модулям), панели (панелям), панелям солнечной батареи и батареи (батареям) для блокировки реверсивного электрического тока в этом модуле (модулях), панели (панелях), панелях солнечной батареи и батарее (батареях)</w:t>
      </w:r>
      <w:proofErr w:type="gramEnd"/>
    </w:p>
    <w:p w:rsidR="00EC4D28" w:rsidRPr="002864EB" w:rsidRDefault="00EC4D2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3.2.6</w:t>
      </w:r>
      <w:r w:rsidR="00EC4D2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братный диод &lt;на уровне ФЭ системы&gt;</w:t>
      </w:r>
      <w:r w:rsidR="00EC4D2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5FF2" w:rsidRPr="00285FF2">
        <w:rPr>
          <w:rStyle w:val="FontStyle244"/>
          <w:rFonts w:ascii="Times New Roman" w:hAnsi="Times New Roman" w:cs="Times New Roman"/>
          <w:sz w:val="24"/>
          <w:szCs w:val="24"/>
        </w:rPr>
        <w:t xml:space="preserve">(bypass diode &lt;on a PV system level&gt;): </w:t>
      </w:r>
      <w:r w:rsidR="00EC4D28" w:rsidRPr="00285FF2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иод, включенный параллельно одному или нескольким ФЭ модулям по направлению электрического тока, с целью создать контур для тока в обход модулю для предотвращения перегрева и возгорания модуля от обратного напряжения соседнего модуля в ФЭ батарее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EC4D28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Обратный диод на уровне PV-системы также известен как системный обратный диод или обратное устройство.</w:t>
      </w:r>
    </w:p>
    <w:p w:rsidR="00084D0D" w:rsidRPr="00207672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3.2.7</w:t>
      </w:r>
      <w:r w:rsidR="00EC4D2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оммутация &lt;статические инверторы&gt;</w:t>
      </w:r>
      <w:r w:rsidR="00EC4D2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5FF2" w:rsidRPr="00285FF2">
        <w:rPr>
          <w:rStyle w:val="FontStyle244"/>
          <w:rFonts w:ascii="Times New Roman" w:hAnsi="Times New Roman" w:cs="Times New Roman"/>
          <w:sz w:val="24"/>
          <w:szCs w:val="24"/>
        </w:rPr>
        <w:t xml:space="preserve">(commutation &lt;static inverters&gt;) </w:t>
      </w:r>
      <w:r w:rsidR="00EC4D28" w:rsidRPr="00285FF2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онтроль выходного сигнала переменного тока источника стабилизированного энергопитания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Термины по коммутации для источников стабилизированного энергопитания приведены ниже.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30" w:name="bookmark53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30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.2.7.1</w:t>
      </w:r>
      <w:r w:rsidR="004D24F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оммутация линии</w:t>
      </w:r>
      <w:r w:rsidR="004D24F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5FF2" w:rsidRPr="00285FF2">
        <w:rPr>
          <w:rStyle w:val="FontStyle244"/>
          <w:rFonts w:ascii="Times New Roman" w:hAnsi="Times New Roman" w:cs="Times New Roman"/>
          <w:sz w:val="24"/>
          <w:szCs w:val="24"/>
        </w:rPr>
        <w:t xml:space="preserve">(line commutation): </w:t>
      </w:r>
      <w:r w:rsidR="004D24F2" w:rsidRPr="00285FF2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ип внешней коммутации, где коммутирующее напряжение подается из «линии», которая обычно относится к</w:t>
      </w:r>
      <w:bookmarkStart w:id="31" w:name="bookmark54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линии электропитания 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31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.2.7.2</w:t>
      </w:r>
      <w:r w:rsidR="004D24F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ип коммутации линии</w:t>
      </w:r>
      <w:r w:rsidR="004D24F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5FF2" w:rsidRPr="00285FF2">
        <w:rPr>
          <w:rStyle w:val="FontStyle244"/>
          <w:rFonts w:ascii="Times New Roman" w:hAnsi="Times New Roman" w:cs="Times New Roman"/>
          <w:sz w:val="24"/>
          <w:szCs w:val="24"/>
        </w:rPr>
        <w:t xml:space="preserve">(line commutation type): </w:t>
      </w:r>
      <w:r w:rsidR="004D24F2" w:rsidRPr="00285FF2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сточник стабилизированного энергопитания, работающий с коммутацией линии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32" w:name="bookmark55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32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.2.7.3</w:t>
      </w:r>
      <w:r w:rsidR="004D24F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амокоммутация</w:t>
      </w:r>
      <w:r w:rsidR="004D24F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5E54" w:rsidRPr="003C5E54">
        <w:rPr>
          <w:rStyle w:val="FontStyle244"/>
          <w:rFonts w:ascii="Times New Roman" w:hAnsi="Times New Roman" w:cs="Times New Roman"/>
          <w:sz w:val="24"/>
          <w:szCs w:val="24"/>
        </w:rPr>
        <w:t xml:space="preserve">(self-commutation): </w:t>
      </w:r>
      <w:r w:rsidR="004D24F2" w:rsidRPr="003C5E54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ип коммутации, где коммутирующее напряжение подается компонентами в пределах конвертора или электронного выключателя</w:t>
      </w: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33" w:name="bookmark56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33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.2.7.4</w:t>
      </w:r>
      <w:r w:rsidR="00B33E9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ип самокоммутации</w:t>
      </w:r>
      <w:r w:rsidR="00B33E9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5E54" w:rsidRPr="003C5E54">
        <w:rPr>
          <w:rStyle w:val="FontStyle244"/>
          <w:rFonts w:ascii="Times New Roman" w:hAnsi="Times New Roman" w:cs="Times New Roman"/>
          <w:sz w:val="24"/>
          <w:szCs w:val="24"/>
        </w:rPr>
        <w:t xml:space="preserve">(self-commutation type): </w:t>
      </w:r>
      <w:r w:rsidR="00B33E97" w:rsidRPr="003C5E54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сточник стабилизированного энергопитани</w:t>
      </w:r>
      <w:r w:rsidR="00B33E97">
        <w:rPr>
          <w:rStyle w:val="FontStyle244"/>
          <w:rFonts w:ascii="Times New Roman" w:hAnsi="Times New Roman" w:cs="Times New Roman"/>
          <w:sz w:val="24"/>
          <w:szCs w:val="24"/>
        </w:rPr>
        <w:t>я, работающий с самокоммутацией</w:t>
      </w:r>
    </w:p>
    <w:p w:rsidR="00B33E97" w:rsidRPr="002864EB" w:rsidRDefault="00B33E97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C5E54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3.2.8</w:t>
      </w:r>
      <w:r w:rsidR="00B33E9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типа регулирования источника тока</w:t>
      </w:r>
      <w:r w:rsidR="003C5E5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5E54" w:rsidRPr="003C5E54">
        <w:rPr>
          <w:rStyle w:val="FontStyle244"/>
          <w:rFonts w:ascii="Times New Roman" w:hAnsi="Times New Roman" w:cs="Times New Roman"/>
          <w:sz w:val="24"/>
          <w:szCs w:val="24"/>
        </w:rPr>
        <w:t>(current control type inverter):</w:t>
      </w:r>
    </w:p>
    <w:p w:rsidR="00084D0D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«инвертор/</w:t>
      </w:r>
      <w:r w:rsidRPr="003C5E54">
        <w:rPr>
          <w:rStyle w:val="FontStyle244"/>
          <w:rFonts w:ascii="Times New Roman" w:hAnsi="Times New Roman" w:cs="Times New Roman"/>
          <w:sz w:val="24"/>
          <w:szCs w:val="24"/>
        </w:rPr>
        <w:t>инвертор регулирования источника тока»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58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3.2.15.1</w:t>
        </w:r>
      </w:hyperlink>
    </w:p>
    <w:p w:rsidR="00B33E97" w:rsidRPr="002864EB" w:rsidRDefault="00B33E97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C7847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3C5E5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3.2.9</w:t>
      </w:r>
      <w:r w:rsidR="00B33E97" w:rsidRPr="003C5E5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33E9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</w:t>
      </w:r>
      <w:r w:rsidRPr="003C5E5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тока</w:t>
      </w:r>
      <w:r w:rsidRPr="003C5E5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жесткого</w:t>
      </w:r>
      <w:r w:rsidRPr="003C5E5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типа</w:t>
      </w:r>
      <w:r w:rsidR="003C5E54" w:rsidRPr="003C5E5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3C5E54"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(current stiff type inverter):</w:t>
      </w:r>
    </w:p>
    <w:p w:rsidR="00084D0D" w:rsidRDefault="00B33E9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«инвертор/</w:t>
      </w:r>
      <w:r w:rsidR="00084D0D" w:rsidRPr="003C5E54">
        <w:rPr>
          <w:rStyle w:val="FontStyle244"/>
          <w:rFonts w:ascii="Times New Roman" w:hAnsi="Times New Roman" w:cs="Times New Roman"/>
          <w:sz w:val="24"/>
          <w:szCs w:val="24"/>
        </w:rPr>
        <w:t>инвертор тока жесткого типа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59" w:history="1">
        <w:r w:rsidR="00084D0D"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3.2.15.2</w:t>
        </w:r>
      </w:hyperlink>
    </w:p>
    <w:p w:rsidR="00B33E97" w:rsidRPr="002864EB" w:rsidRDefault="00B33E9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3.2.10</w:t>
      </w:r>
      <w:r w:rsidR="00B33E9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реобразователь постоянного тока</w:t>
      </w:r>
      <w:r w:rsidR="00B33E9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2625" w:rsidRPr="00C72625">
        <w:rPr>
          <w:rStyle w:val="FontStyle244"/>
          <w:rFonts w:ascii="Times New Roman" w:hAnsi="Times New Roman" w:cs="Times New Roman"/>
          <w:sz w:val="24"/>
          <w:szCs w:val="24"/>
        </w:rPr>
        <w:t xml:space="preserve">(DC conditioner): </w:t>
      </w:r>
      <w:r w:rsidR="00B33E97" w:rsidRPr="00C72625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омпонент ФЭ системы, преобразующий выходное напряжение ФЭ батареи в готовое к использованию напряжение постоянного тока</w:t>
      </w:r>
    </w:p>
    <w:p w:rsidR="00B33E97" w:rsidRPr="002864EB" w:rsidRDefault="00B33E9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266CC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3.2.11</w:t>
      </w:r>
      <w:r w:rsidR="00B33E9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лавный кабель постоянного тока</w:t>
      </w:r>
      <w:r w:rsidR="00F266C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66CC" w:rsidRPr="00F266CC">
        <w:rPr>
          <w:rStyle w:val="FontStyle244"/>
          <w:rFonts w:ascii="Times New Roman" w:hAnsi="Times New Roman" w:cs="Times New Roman"/>
          <w:sz w:val="24"/>
          <w:szCs w:val="24"/>
        </w:rPr>
        <w:t>(DC main cable):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«фотоэлектрический/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фотоэлектрический </w:t>
      </w:r>
      <w:r w:rsidRPr="00B33E97">
        <w:rPr>
          <w:rStyle w:val="FontStyle244"/>
          <w:rFonts w:ascii="Times New Roman" w:hAnsi="Times New Roman" w:cs="Times New Roman"/>
          <w:bCs/>
          <w:sz w:val="24"/>
          <w:szCs w:val="24"/>
        </w:rPr>
        <w:t>главный кабель постоянного тока»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75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3.2.21.2</w:t>
        </w:r>
      </w:hyperlink>
    </w:p>
    <w:p w:rsidR="006928FD" w:rsidRPr="002864EB" w:rsidRDefault="006928F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D6A04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3.2.12</w:t>
      </w:r>
      <w:r w:rsidR="006928F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6928FD">
        <w:rPr>
          <w:rStyle w:val="FontStyle244"/>
          <w:rFonts w:ascii="Times New Roman" w:hAnsi="Times New Roman" w:cs="Times New Roman"/>
          <w:b/>
          <w:sz w:val="24"/>
          <w:szCs w:val="24"/>
        </w:rPr>
        <w:t>аспределительная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коробка генератора</w:t>
      </w:r>
      <w:r w:rsidR="009D6A0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6A04" w:rsidRPr="009D6A04">
        <w:rPr>
          <w:rStyle w:val="FontStyle244"/>
          <w:rFonts w:ascii="Times New Roman" w:hAnsi="Times New Roman" w:cs="Times New Roman"/>
          <w:sz w:val="24"/>
          <w:szCs w:val="24"/>
        </w:rPr>
        <w:t>(generator junction box):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См. «распределительная </w:t>
      </w:r>
      <w:r w:rsidRPr="006928FD">
        <w:rPr>
          <w:rStyle w:val="FontStyle244"/>
          <w:rFonts w:ascii="Times New Roman" w:hAnsi="Times New Roman" w:cs="Times New Roman"/>
          <w:bCs/>
          <w:sz w:val="24"/>
          <w:szCs w:val="24"/>
        </w:rPr>
        <w:t>коробка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/ распределительная </w:t>
      </w:r>
      <w:r w:rsidRPr="006928FD">
        <w:rPr>
          <w:rStyle w:val="FontStyle244"/>
          <w:rFonts w:ascii="Times New Roman" w:hAnsi="Times New Roman" w:cs="Times New Roman"/>
          <w:bCs/>
          <w:sz w:val="24"/>
          <w:szCs w:val="24"/>
        </w:rPr>
        <w:t>коробка генератора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»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70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3.2.16.2</w:t>
        </w:r>
      </w:hyperlink>
    </w:p>
    <w:p w:rsidR="006928FD" w:rsidRPr="002864EB" w:rsidRDefault="006928F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C7847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9D6A0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3.2.13</w:t>
      </w:r>
      <w:r w:rsidR="006928FD" w:rsidRPr="009D6A0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928F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</w:t>
      </w:r>
      <w:r w:rsidRPr="009D6A0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высокочастотного</w:t>
      </w:r>
      <w:r w:rsidRPr="009D6A0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типа</w:t>
      </w:r>
      <w:r w:rsidR="009D6A04" w:rsidRPr="009D6A04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D6A04"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(high frequency link type inverter):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«инвертор/</w:t>
      </w:r>
      <w:r w:rsidRPr="006928FD">
        <w:rPr>
          <w:rStyle w:val="FontStyle244"/>
          <w:rFonts w:ascii="Times New Roman" w:hAnsi="Times New Roman" w:cs="Times New Roman"/>
          <w:bCs/>
          <w:sz w:val="24"/>
          <w:szCs w:val="24"/>
        </w:rPr>
        <w:t>инвертор высокочастотного типа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»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60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3.2.15.6</w:t>
        </w:r>
      </w:hyperlink>
    </w:p>
    <w:p w:rsidR="00EE27FB" w:rsidRPr="002864EB" w:rsidRDefault="00EE27FB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3.2.14</w:t>
      </w:r>
      <w:r w:rsidR="00EE27F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абочий диапазон входного напряжения</w:t>
      </w:r>
      <w:r w:rsidR="00EE27F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F7" w:rsidRPr="00CA7BF7">
        <w:rPr>
          <w:rStyle w:val="FontStyle244"/>
          <w:rFonts w:ascii="Times New Roman" w:hAnsi="Times New Roman" w:cs="Times New Roman"/>
          <w:sz w:val="24"/>
          <w:szCs w:val="24"/>
        </w:rPr>
        <w:t xml:space="preserve">(input voltage operating range): </w:t>
      </w:r>
      <w:r w:rsidR="00EE27FB" w:rsidRPr="00CA7BF7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иапазон значений входного напряжения постоянного тока, при которых источник стабилизированного энергопитания работает стабильно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EE27F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V.</w:t>
      </w:r>
    </w:p>
    <w:p w:rsidR="00084D0D" w:rsidRPr="007D1DE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3.2.15 </w:t>
      </w:r>
      <w:r w:rsidR="00EE27F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</w:t>
      </w:r>
      <w:r w:rsidR="00EE27F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F7" w:rsidRPr="00CA7BF7">
        <w:rPr>
          <w:rStyle w:val="FontStyle244"/>
          <w:rFonts w:ascii="Times New Roman" w:hAnsi="Times New Roman" w:cs="Times New Roman"/>
          <w:sz w:val="24"/>
          <w:szCs w:val="24"/>
        </w:rPr>
        <w:t xml:space="preserve">(inverter): </w:t>
      </w:r>
      <w:r w:rsidR="00EE27FB" w:rsidRPr="00CA7BF7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реобразователь электрической энергии, который преобразует постоянный электрический ток в однофазный или многофазный переменный ток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376B72" w:rsidRDefault="00EE27F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Инвертор является одним ряда из компонентов, который относится к термину «источник ста</w:t>
      </w:r>
      <w:r>
        <w:rPr>
          <w:rStyle w:val="FontStyle244"/>
          <w:rFonts w:ascii="Times New Roman" w:hAnsi="Times New Roman" w:cs="Times New Roman"/>
          <w:sz w:val="20"/>
          <w:szCs w:val="20"/>
        </w:rPr>
        <w:t>билизированного энергопитания».</w:t>
      </w:r>
    </w:p>
    <w:p w:rsidR="00084D0D" w:rsidRPr="007D1DE4" w:rsidRDefault="00084D0D" w:rsidP="00084D0D">
      <w:pPr>
        <w:pStyle w:val="Style28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3.2.15.1</w:t>
      </w:r>
      <w:r w:rsidR="00EE27F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регулировки тока</w:t>
      </w:r>
      <w:r w:rsidR="00EE27F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F7" w:rsidRPr="00CA7BF7">
        <w:rPr>
          <w:rStyle w:val="FontStyle244"/>
          <w:rFonts w:ascii="Times New Roman" w:hAnsi="Times New Roman" w:cs="Times New Roman"/>
          <w:sz w:val="24"/>
          <w:szCs w:val="24"/>
        </w:rPr>
        <w:t xml:space="preserve">(current control inverter): </w:t>
      </w:r>
      <w:r w:rsidR="00EE27FB" w:rsidRPr="00CA7BF7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 с электрическим током на выходе, имеющий синусоидальное колебание определенной формы в результате воздействия широтно-импульсной модуляции (PWM) или других аналогичных систем регулирования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34" w:name="bookmark59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34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.2.15.2</w:t>
      </w:r>
      <w:r w:rsidR="00EE27F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тока жесткого типа</w:t>
      </w:r>
      <w:r w:rsidR="00EE27F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F7" w:rsidRPr="00CA7BF7">
        <w:rPr>
          <w:rStyle w:val="FontStyle244"/>
          <w:rFonts w:ascii="Times New Roman" w:hAnsi="Times New Roman" w:cs="Times New Roman"/>
          <w:sz w:val="24"/>
          <w:szCs w:val="24"/>
        </w:rPr>
        <w:t xml:space="preserve">(current stiff inverter): </w:t>
      </w:r>
      <w:r w:rsidR="00EE27FB" w:rsidRPr="00CA7BF7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нвертор, имеющий на входе непрерывно подаваемый постоянный электрический ток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3.2.15.3</w:t>
      </w:r>
      <w:r w:rsidR="00EE27F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одключенный к сети инвертор</w:t>
      </w:r>
      <w:r w:rsidR="00EE27F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F7" w:rsidRPr="00CA7BF7">
        <w:rPr>
          <w:rStyle w:val="FontStyle244"/>
          <w:rFonts w:ascii="Times New Roman" w:hAnsi="Times New Roman" w:cs="Times New Roman"/>
          <w:sz w:val="24"/>
          <w:szCs w:val="24"/>
        </w:rPr>
        <w:t xml:space="preserve">(grid-connected inverter): </w:t>
      </w:r>
      <w:r w:rsidR="00EE27FB" w:rsidRPr="00CA7BF7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нвертор, который может работать параллельно с системой распределения и передачи энергетической компании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376B72" w:rsidRDefault="00EE27F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Подключенный к сети инвертор также по-разному известен как взаимодействующи</w:t>
      </w:r>
      <w:r w:rsidR="00F6090E">
        <w:rPr>
          <w:rStyle w:val="FontStyle244"/>
          <w:rFonts w:ascii="Times New Roman" w:hAnsi="Times New Roman" w:cs="Times New Roman"/>
          <w:sz w:val="20"/>
          <w:szCs w:val="20"/>
        </w:rPr>
        <w:t>й с сетью или сетевой инвертор.</w:t>
      </w:r>
    </w:p>
    <w:p w:rsidR="00084D0D" w:rsidRPr="007D1DE4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IEC 60050-151:2001, 151-13-46]</w:t>
      </w:r>
      <w:proofErr w:type="gramEnd"/>
    </w:p>
    <w:p w:rsidR="00EE27FB" w:rsidRPr="00EE27FB" w:rsidRDefault="00EE27F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3.2.15.4</w:t>
      </w:r>
      <w:r w:rsidR="0093499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едомый сетью инвертор</w:t>
      </w:r>
      <w:r w:rsidR="0093499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F7" w:rsidRPr="00CA7BF7">
        <w:rPr>
          <w:rStyle w:val="FontStyle244"/>
          <w:rFonts w:ascii="Times New Roman" w:hAnsi="Times New Roman" w:cs="Times New Roman"/>
          <w:sz w:val="24"/>
          <w:szCs w:val="24"/>
        </w:rPr>
        <w:t xml:space="preserve">(grid-dependent inverter): </w:t>
      </w:r>
      <w:r w:rsidR="00934998" w:rsidRPr="00CA7BF7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одключенный к сети инвертор, который работает только в режиме </w:t>
      </w:r>
      <w:proofErr w:type="gramStart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ведомого</w:t>
      </w:r>
      <w:proofErr w:type="gramEnd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сетью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3.2.15.5</w:t>
      </w:r>
      <w:r w:rsidR="0093499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заимодействующий с сетью инвертор</w:t>
      </w:r>
      <w:r w:rsidR="0093499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AEF" w:rsidRPr="00142AEF">
        <w:rPr>
          <w:rStyle w:val="FontStyle244"/>
          <w:rFonts w:ascii="Times New Roman" w:hAnsi="Times New Roman" w:cs="Times New Roman"/>
          <w:sz w:val="24"/>
          <w:szCs w:val="24"/>
        </w:rPr>
        <w:t xml:space="preserve">(grid-interactive inverter): </w:t>
      </w:r>
      <w:r w:rsidR="00934998" w:rsidRPr="00142AEF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одключенный к сети инвертор, который способен работать как в </w:t>
      </w:r>
      <w:proofErr w:type="gramStart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автономном</w:t>
      </w:r>
      <w:proofErr w:type="gramEnd"/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, так и в параллельном режимах</w:t>
      </w:r>
    </w:p>
    <w:p w:rsidR="00084D0D" w:rsidRPr="007D1DE4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4"/>
          <w:lang w:eastAsia="en-US"/>
        </w:rPr>
      </w:pPr>
    </w:p>
    <w:p w:rsidR="00084D0D" w:rsidRPr="00376B72" w:rsidRDefault="0093499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Взаимодействующий с сетью инвертор начинает работу в параллельном сети режиме.</w:t>
      </w:r>
    </w:p>
    <w:p w:rsidR="00084D0D" w:rsidRPr="007D1DE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3.2.15.6</w:t>
      </w:r>
      <w:r w:rsidR="0093499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высокочастотного типа</w:t>
      </w:r>
      <w:r w:rsidR="0093499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AEF" w:rsidRPr="00142AEF">
        <w:rPr>
          <w:rStyle w:val="FontStyle244"/>
          <w:rFonts w:ascii="Times New Roman" w:hAnsi="Times New Roman" w:cs="Times New Roman"/>
          <w:sz w:val="24"/>
          <w:szCs w:val="24"/>
        </w:rPr>
        <w:t xml:space="preserve">(high frequency link inverter): </w:t>
      </w:r>
      <w:r w:rsidR="00934998" w:rsidRPr="00142AEF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 с высокочастотным преобразователем для электрической изоляции между цепью на входе и выходе инвертора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3.2.15.7</w:t>
      </w:r>
      <w:r w:rsidR="0093499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модуля</w:t>
      </w:r>
      <w:r w:rsidR="0093499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AEF" w:rsidRPr="00142AEF">
        <w:rPr>
          <w:rStyle w:val="FontStyle244"/>
          <w:rFonts w:ascii="Times New Roman" w:hAnsi="Times New Roman" w:cs="Times New Roman"/>
          <w:sz w:val="24"/>
          <w:szCs w:val="24"/>
        </w:rPr>
        <w:t xml:space="preserve">(module inverter): </w:t>
      </w:r>
      <w:r w:rsidR="00934998" w:rsidRPr="00142AEF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нвертор, подключенный к выходу отдельного ФЭ модуля</w:t>
      </w:r>
    </w:p>
    <w:p w:rsidR="00084D0D" w:rsidRPr="00207672" w:rsidRDefault="00084D0D" w:rsidP="00084D0D">
      <w:pPr>
        <w:pStyle w:val="Style28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934998" w:rsidRDefault="0093499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93499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Инвертор модуля обычно подключается к тыльной части модуля.</w:t>
      </w:r>
    </w:p>
    <w:p w:rsidR="00084D0D" w:rsidRPr="00376B72" w:rsidRDefault="0093499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м. также «Фотоэлектрический модуль переменного тока»,</w:t>
      </w:r>
      <w:hyperlink w:anchor="bookmark80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3.3.2.</w:t>
        </w:r>
      </w:hyperlink>
    </w:p>
    <w:p w:rsidR="00084D0D" w:rsidRPr="007D1DE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3.2.15.8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с системой защиты от аварийных режимов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AEF" w:rsidRPr="00142AEF">
        <w:rPr>
          <w:rStyle w:val="FontStyle244"/>
          <w:rFonts w:ascii="Times New Roman" w:hAnsi="Times New Roman" w:cs="Times New Roman"/>
          <w:sz w:val="24"/>
          <w:szCs w:val="24"/>
        </w:rPr>
        <w:t xml:space="preserve">(non-islanding inverter): </w:t>
      </w:r>
      <w:r w:rsidR="009310AA" w:rsidRPr="00142AEF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нвертор, который перестает поставлять энергию в систему распределения электричества, если она выходит за пределы рабочих значений по напряжению и/или частоте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35" w:name="bookmark62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35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.2.15.9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А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втономный инвертор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AEF" w:rsidRPr="00142AEF">
        <w:rPr>
          <w:rStyle w:val="FontStyle244"/>
          <w:rFonts w:ascii="Times New Roman" w:hAnsi="Times New Roman" w:cs="Times New Roman"/>
          <w:sz w:val="24"/>
          <w:szCs w:val="24"/>
        </w:rPr>
        <w:t xml:space="preserve">(stand-alone inverter): </w:t>
      </w:r>
      <w:r w:rsidR="009310AA" w:rsidRPr="00142AEF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нвертор, который питает нагрузку, не будучи подключенным к системе распределения или передачи энергетической компании</w:t>
      </w:r>
    </w:p>
    <w:p w:rsidR="00084D0D" w:rsidRPr="007D1DE4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4"/>
          <w:lang w:eastAsia="en-US"/>
        </w:rPr>
      </w:pPr>
    </w:p>
    <w:p w:rsidR="00084D0D" w:rsidRPr="00376B72" w:rsidRDefault="009310AA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Автономный инвертор также известен как «аккумуляторный инвертор».</w:t>
      </w:r>
    </w:p>
    <w:p w:rsidR="00084D0D" w:rsidRPr="007D1DE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3.2.15.10 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для последовательно соединенных солнечных панелей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AEF" w:rsidRPr="00142AEF">
        <w:rPr>
          <w:rStyle w:val="FontStyle244"/>
          <w:rFonts w:ascii="Times New Roman" w:hAnsi="Times New Roman" w:cs="Times New Roman"/>
          <w:sz w:val="24"/>
          <w:szCs w:val="24"/>
        </w:rPr>
        <w:t xml:space="preserve">(string inverter): </w:t>
      </w:r>
      <w:r w:rsidR="009310AA" w:rsidRPr="00142AEF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нвертор, предназначенный для работы с одной ФЭ </w:t>
      </w:r>
      <w:r w:rsidRPr="009310AA">
        <w:rPr>
          <w:rStyle w:val="FontStyle244"/>
          <w:rFonts w:ascii="Times New Roman" w:hAnsi="Times New Roman" w:cs="Times New Roman"/>
          <w:bCs/>
          <w:sz w:val="24"/>
          <w:szCs w:val="24"/>
        </w:rPr>
        <w:t>последовательно соединенной солнечной панелью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084D0D" w:rsidRPr="00376B72" w:rsidRDefault="009310AA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Выход переменного тока инвертора для последовательно соединенных солнечных панелей может быть параллельно соединен с выходами других инверторов для последовательно соединенных солнечных панелей.</w:t>
      </w:r>
    </w:p>
    <w:p w:rsidR="00084D0D" w:rsidRPr="007D1DE4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3.2.15.11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бестрансформаторного типа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AEF" w:rsidRPr="00142AEF">
        <w:rPr>
          <w:rStyle w:val="FontStyle244"/>
          <w:rFonts w:ascii="Times New Roman" w:hAnsi="Times New Roman" w:cs="Times New Roman"/>
          <w:sz w:val="24"/>
          <w:szCs w:val="24"/>
        </w:rPr>
        <w:t xml:space="preserve">(transformerless inverter): </w:t>
      </w:r>
      <w:r w:rsidR="009310AA" w:rsidRPr="00142AEF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 без разделительного трансформатора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36" w:name="bookmark65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36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.2.15.12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ип инвертора для тока промышленной частоты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37" w:name="bookmark66"/>
      <w:r w:rsidR="00142AEF" w:rsidRPr="00142AEF">
        <w:rPr>
          <w:rStyle w:val="FontStyle244"/>
          <w:rFonts w:ascii="Times New Roman" w:hAnsi="Times New Roman" w:cs="Times New Roman"/>
          <w:sz w:val="24"/>
          <w:szCs w:val="24"/>
        </w:rPr>
        <w:t xml:space="preserve">(utility frequency link inverter): </w:t>
      </w:r>
      <w:r w:rsidR="009310AA" w:rsidRPr="00142AEF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 с трансформатором для выделения промышленной частоты для электрической изоляции на выходе из него</w:t>
      </w:r>
    </w:p>
    <w:bookmarkEnd w:id="37"/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3.2.15.13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бщий интерактивный инвертор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AEF" w:rsidRPr="00142AEF">
        <w:rPr>
          <w:rStyle w:val="FontStyle244"/>
          <w:rFonts w:ascii="Times New Roman" w:hAnsi="Times New Roman" w:cs="Times New Roman"/>
          <w:sz w:val="24"/>
          <w:szCs w:val="24"/>
        </w:rPr>
        <w:t xml:space="preserve">(utility interactive inverter): </w:t>
      </w:r>
      <w:r w:rsidR="009310AA" w:rsidRPr="00142AEF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нвертор, используемый параллельно с системой распределения и передачи энергетической компании для подачи стандартных нагрузок, который может поставлять электроэнергию в данную систему распределения и передачи</w:t>
      </w: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38" w:name="bookmark67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38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.2.15.14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ип инвертора, управляемого напряжением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789C" w:rsidRPr="004E789C">
        <w:rPr>
          <w:rStyle w:val="FontStyle244"/>
          <w:rFonts w:ascii="Times New Roman" w:hAnsi="Times New Roman" w:cs="Times New Roman"/>
          <w:sz w:val="24"/>
          <w:szCs w:val="24"/>
        </w:rPr>
        <w:t xml:space="preserve">(voltage control inverter): </w:t>
      </w:r>
      <w:r w:rsidR="009310AA" w:rsidRPr="004E789C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 с выходным напряжением, имеющим синусоидальное колебание особой формы, воспроизводимым широтно-импульсным модулятором (PWM) и т.д.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39" w:name="bookmark68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39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.2.15.15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напряжения жесткого типа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789C" w:rsidRPr="004E789C">
        <w:rPr>
          <w:rStyle w:val="FontStyle244"/>
          <w:rFonts w:ascii="Times New Roman" w:hAnsi="Times New Roman" w:cs="Times New Roman"/>
          <w:sz w:val="24"/>
          <w:szCs w:val="24"/>
        </w:rPr>
        <w:t xml:space="preserve">(voltage stiff inverter): </w:t>
      </w:r>
      <w:r w:rsidR="009310AA" w:rsidRPr="004E789C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нвертор, имеющий на входе непрерывно подаваемое напряжение постоянного тока</w:t>
      </w:r>
    </w:p>
    <w:p w:rsidR="009310AA" w:rsidRPr="002864EB" w:rsidRDefault="009310AA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3.2.16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аспределительная коробка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789C" w:rsidRPr="004E789C">
        <w:rPr>
          <w:rStyle w:val="FontStyle244"/>
          <w:rFonts w:ascii="Times New Roman" w:hAnsi="Times New Roman" w:cs="Times New Roman"/>
          <w:sz w:val="24"/>
          <w:szCs w:val="24"/>
        </w:rPr>
        <w:t xml:space="preserve">(junction box): </w:t>
      </w:r>
      <w:r w:rsidR="009310AA" w:rsidRPr="004E789C">
        <w:rPr>
          <w:rStyle w:val="FontStyle244"/>
          <w:rFonts w:ascii="Times New Roman" w:hAnsi="Times New Roman" w:cs="Times New Roman"/>
          <w:sz w:val="24"/>
          <w:szCs w:val="24"/>
        </w:rPr>
        <w:t>З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акрытая или защищенная конструкция, в которой находятся электрически соединенные схемы</w:t>
      </w:r>
    </w:p>
    <w:p w:rsidR="00084D0D" w:rsidRPr="00011108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40" w:name="bookmark69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40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.2.16.1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аспределительная коробка батареи</w:t>
      </w:r>
      <w:r w:rsidR="009310A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6739" w:rsidRPr="00E46739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E46739" w:rsidRPr="00E46739">
        <w:rPr>
          <w:rStyle w:val="FontStyle244"/>
          <w:rFonts w:ascii="Times New Roman" w:hAnsi="Times New Roman" w:cs="Times New Roman"/>
          <w:sz w:val="24"/>
          <w:szCs w:val="24"/>
        </w:rPr>
        <w:t xml:space="preserve">array junction box): </w:t>
      </w:r>
      <w:r w:rsidR="009310AA" w:rsidRPr="009310AA">
        <w:rPr>
          <w:rStyle w:val="FontStyle244"/>
          <w:rFonts w:ascii="Times New Roman" w:hAnsi="Times New Roman" w:cs="Times New Roman"/>
          <w:bCs/>
          <w:sz w:val="24"/>
          <w:szCs w:val="24"/>
        </w:rPr>
        <w:t>Р</w:t>
      </w:r>
      <w:r w:rsidRPr="009310AA">
        <w:rPr>
          <w:rStyle w:val="FontStyle244"/>
          <w:rFonts w:ascii="Times New Roman" w:hAnsi="Times New Roman" w:cs="Times New Roman"/>
          <w:bCs/>
          <w:sz w:val="24"/>
          <w:szCs w:val="24"/>
        </w:rPr>
        <w:t>аспределительная коробка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, где соединяются ФЭ </w:t>
      </w:r>
      <w:r w:rsidRPr="00011108">
        <w:rPr>
          <w:rStyle w:val="FontStyle244"/>
          <w:rFonts w:ascii="Times New Roman" w:hAnsi="Times New Roman" w:cs="Times New Roman"/>
          <w:bCs/>
          <w:sz w:val="24"/>
          <w:szCs w:val="24"/>
        </w:rPr>
        <w:t>последовательно соединенные солнечные панели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41" w:name="bookmark70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41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.2.16.2</w:t>
      </w:r>
      <w:r w:rsidR="0001110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аспределительная коробка генератора</w:t>
      </w:r>
      <w:r w:rsidR="0001110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6739" w:rsidRPr="00E46739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E46739" w:rsidRPr="00E46739">
        <w:rPr>
          <w:rStyle w:val="FontStyle244"/>
          <w:rFonts w:ascii="Times New Roman" w:hAnsi="Times New Roman" w:cs="Times New Roman"/>
          <w:sz w:val="24"/>
          <w:szCs w:val="24"/>
        </w:rPr>
        <w:t xml:space="preserve">generator junction box): </w:t>
      </w:r>
      <w:r w:rsidR="00011108" w:rsidRPr="00011108">
        <w:rPr>
          <w:rStyle w:val="FontStyle244"/>
          <w:rFonts w:ascii="Times New Roman" w:hAnsi="Times New Roman" w:cs="Times New Roman"/>
          <w:bCs/>
          <w:sz w:val="24"/>
          <w:szCs w:val="24"/>
        </w:rPr>
        <w:t>Р</w:t>
      </w:r>
      <w:r w:rsidRPr="00011108">
        <w:rPr>
          <w:rStyle w:val="FontStyle244"/>
          <w:rFonts w:ascii="Times New Roman" w:hAnsi="Times New Roman" w:cs="Times New Roman"/>
          <w:bCs/>
          <w:sz w:val="24"/>
          <w:szCs w:val="24"/>
        </w:rPr>
        <w:t>аспределительная коробка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, где соединяются ФЭ батареи</w:t>
      </w:r>
    </w:p>
    <w:p w:rsidR="00D924B3" w:rsidRPr="002864EB" w:rsidRDefault="00D924B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3.2.17</w:t>
      </w:r>
      <w:r w:rsidR="0096216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ислотно-свинцовая батарея</w:t>
      </w:r>
      <w:r w:rsidR="0096216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6739" w:rsidRPr="00E46739">
        <w:rPr>
          <w:rStyle w:val="FontStyle244"/>
          <w:rFonts w:ascii="Times New Roman" w:hAnsi="Times New Roman" w:cs="Times New Roman"/>
          <w:sz w:val="24"/>
          <w:szCs w:val="24"/>
        </w:rPr>
        <w:t xml:space="preserve">(lead-acid battery): </w:t>
      </w:r>
      <w:r w:rsidR="00962164" w:rsidRPr="00E46739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торичная батарея с жидким электролитом на основе разбавленной серной кислоты с анодом из диоксида свинца и катодом из свинца</w:t>
      </w:r>
    </w:p>
    <w:p w:rsidR="00084D0D" w:rsidRPr="002864EB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962164" w:rsidRDefault="00962164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962164" w:rsidP="00084D0D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П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од термином «вторичный» подразумевается подзаряжаемая батарея.</w:t>
      </w:r>
    </w:p>
    <w:p w:rsidR="00084D0D" w:rsidRPr="006907B3" w:rsidRDefault="0096216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907B3">
        <w:rPr>
          <w:rStyle w:val="FontStyle244"/>
          <w:rFonts w:ascii="Times New Roman" w:hAnsi="Times New Roman" w:cs="Times New Roman"/>
          <w:sz w:val="20"/>
          <w:szCs w:val="20"/>
        </w:rPr>
        <w:t xml:space="preserve"> Кислотно-свинцовые батареи широко используются в автономных ФЭ системах.</w:t>
      </w:r>
    </w:p>
    <w:p w:rsidR="00084D0D" w:rsidRPr="00D924B3" w:rsidRDefault="00084D0D" w:rsidP="006907B3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0"/>
        </w:rPr>
      </w:pPr>
    </w:p>
    <w:p w:rsidR="00084D0D" w:rsidRPr="002864EB" w:rsidRDefault="00084D0D" w:rsidP="00962164">
      <w:pPr>
        <w:pStyle w:val="Style6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07672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>3.2.17.1</w:t>
      </w:r>
      <w:r w:rsidR="00962164">
        <w:rPr>
          <w:rStyle w:val="FontStyle74"/>
          <w:rFonts w:ascii="Times New Roman" w:hAnsi="Times New Roman" w:cs="Times New Roman"/>
          <w:sz w:val="24"/>
          <w:szCs w:val="28"/>
          <w:lang w:eastAsia="en-US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ислотно-свинцовая батарея для ФЭ систем</w:t>
      </w:r>
      <w:r w:rsidR="0096216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778E" w:rsidRPr="0086778E">
        <w:rPr>
          <w:rStyle w:val="FontStyle244"/>
          <w:rFonts w:ascii="Times New Roman" w:hAnsi="Times New Roman" w:cs="Times New Roman"/>
          <w:sz w:val="24"/>
          <w:szCs w:val="24"/>
        </w:rPr>
        <w:t xml:space="preserve">(lead-acid battery for PV systems): </w:t>
      </w:r>
      <w:r w:rsidR="00962164" w:rsidRPr="0086778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бщий термин для кислотно-свинцовых батарей, используемых </w:t>
      </w:r>
      <w:r w:rsidR="00962164">
        <w:rPr>
          <w:rStyle w:val="FontStyle244"/>
          <w:rFonts w:ascii="Times New Roman" w:hAnsi="Times New Roman" w:cs="Times New Roman"/>
          <w:sz w:val="24"/>
          <w:szCs w:val="24"/>
        </w:rPr>
        <w:t xml:space="preserve">в 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автономных ФЭ системах</w:t>
      </w:r>
    </w:p>
    <w:p w:rsidR="00084D0D" w:rsidRPr="00207672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8"/>
          <w:lang w:eastAsia="en-US"/>
        </w:rPr>
      </w:pPr>
    </w:p>
    <w:p w:rsidR="00A350E5" w:rsidRDefault="00A350E5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907B3" w:rsidRDefault="00A350E5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907B3">
        <w:rPr>
          <w:rStyle w:val="FontStyle244"/>
          <w:rFonts w:ascii="Times New Roman" w:hAnsi="Times New Roman" w:cs="Times New Roman"/>
          <w:sz w:val="20"/>
          <w:szCs w:val="20"/>
        </w:rPr>
        <w:t>В</w:t>
      </w:r>
      <w:proofErr w:type="gramEnd"/>
      <w:r w:rsidR="00084D0D" w:rsidRPr="006907B3">
        <w:rPr>
          <w:rStyle w:val="FontStyle244"/>
          <w:rFonts w:ascii="Times New Roman" w:hAnsi="Times New Roman" w:cs="Times New Roman"/>
          <w:sz w:val="20"/>
          <w:szCs w:val="20"/>
        </w:rPr>
        <w:t xml:space="preserve"> узком смысле, кислотно-свинцовая батарея в ФЭ системах относится к батарее кислотно-свинцовых электрохимических элементов, предназначенных для соответствия требованиям к качеству ФЭ систем.</w:t>
      </w:r>
    </w:p>
    <w:p w:rsidR="00084D0D" w:rsidRPr="006907B3" w:rsidRDefault="00A350E5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907B3">
        <w:rPr>
          <w:rStyle w:val="FontStyle244"/>
          <w:rFonts w:ascii="Times New Roman" w:hAnsi="Times New Roman" w:cs="Times New Roman"/>
          <w:sz w:val="20"/>
          <w:szCs w:val="20"/>
        </w:rPr>
        <w:t xml:space="preserve"> Кислотно-свинцовая батарея в ФЭ системах обычно называют «ФЭ батареей».</w:t>
      </w:r>
    </w:p>
    <w:p w:rsidR="00084D0D" w:rsidRPr="00D924B3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3.2.17.2</w:t>
      </w:r>
      <w:r w:rsidR="00A350E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ислотно-свинцовая батарея с клапанной регулировкой </w:t>
      </w:r>
      <w:r w:rsidR="0086778E" w:rsidRPr="0086778E">
        <w:rPr>
          <w:rStyle w:val="FontStyle244"/>
          <w:rFonts w:ascii="Times New Roman" w:hAnsi="Times New Roman" w:cs="Times New Roman"/>
          <w:sz w:val="24"/>
          <w:szCs w:val="24"/>
        </w:rPr>
        <w:t xml:space="preserve">(valve regulated lead-acid battery): </w:t>
      </w:r>
      <w:r w:rsidR="00A350E5" w:rsidRPr="0086778E">
        <w:rPr>
          <w:rStyle w:val="FontStyle244"/>
          <w:rFonts w:ascii="Times New Roman" w:hAnsi="Times New Roman" w:cs="Times New Roman"/>
          <w:sz w:val="24"/>
          <w:szCs w:val="24"/>
        </w:rPr>
        <w:t>Г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ерметичная кислотно-свинцовая батарея, в которой кислород, вырабатываемый на положительных пластинах, реактивно абсорбируются в отрицательные пластины, таким образом, подавляя образование водорода</w:t>
      </w:r>
    </w:p>
    <w:p w:rsidR="00084D0D" w:rsidRPr="00D924B3" w:rsidRDefault="00084D0D" w:rsidP="00084D0D">
      <w:pPr>
        <w:pStyle w:val="Style9"/>
        <w:widowControl/>
        <w:ind w:firstLine="567"/>
        <w:jc w:val="both"/>
        <w:rPr>
          <w:rStyle w:val="FontStyle64"/>
          <w:rFonts w:ascii="Times New Roman" w:hAnsi="Times New Roman" w:cs="Times New Roman"/>
          <w:sz w:val="24"/>
          <w:szCs w:val="24"/>
          <w:lang w:eastAsia="en-US"/>
        </w:rPr>
      </w:pPr>
    </w:p>
    <w:p w:rsidR="00084D0D" w:rsidRPr="006907B3" w:rsidRDefault="00A350E5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6907B3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84D0D" w:rsidRPr="006907B3">
        <w:rPr>
          <w:rStyle w:val="FontStyle244"/>
          <w:rFonts w:ascii="Times New Roman" w:hAnsi="Times New Roman" w:cs="Times New Roman"/>
          <w:sz w:val="20"/>
          <w:szCs w:val="20"/>
        </w:rPr>
        <w:t>Встроена</w:t>
      </w:r>
      <w:proofErr w:type="gramEnd"/>
      <w:r w:rsidR="00084D0D" w:rsidRPr="006907B3">
        <w:rPr>
          <w:rStyle w:val="FontStyle244"/>
          <w:rFonts w:ascii="Times New Roman" w:hAnsi="Times New Roman" w:cs="Times New Roman"/>
          <w:sz w:val="20"/>
          <w:szCs w:val="20"/>
        </w:rPr>
        <w:t xml:space="preserve"> в электрохимические элементы.</w:t>
      </w:r>
    </w:p>
    <w:p w:rsidR="00084D0D" w:rsidRPr="00D924B3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3.2.17.3</w:t>
      </w:r>
      <w:r w:rsidR="00A350E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ислотно-свинцовая батарея открытого типа</w:t>
      </w:r>
      <w:r w:rsidR="00A350E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778E" w:rsidRPr="0086778E">
        <w:rPr>
          <w:rStyle w:val="FontStyle244"/>
          <w:rFonts w:ascii="Times New Roman" w:hAnsi="Times New Roman" w:cs="Times New Roman"/>
          <w:sz w:val="24"/>
          <w:szCs w:val="24"/>
        </w:rPr>
        <w:t xml:space="preserve">(vented lead-acid battery): </w:t>
      </w:r>
      <w:r w:rsidR="00A350E5" w:rsidRPr="0086778E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ислотно-свинцовая батарея, разработанная с газоотводным механизмом для выпуска газа, образующегося во время зарядки</w:t>
      </w:r>
    </w:p>
    <w:p w:rsidR="00A350E5" w:rsidRPr="002864EB" w:rsidRDefault="00A350E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6778E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3.2.18</w:t>
      </w:r>
      <w:r w:rsidR="00A350E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оммутация линии</w:t>
      </w:r>
      <w:r w:rsidR="008677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778E" w:rsidRPr="0086778E">
        <w:rPr>
          <w:rStyle w:val="FontStyle244"/>
          <w:rFonts w:ascii="Times New Roman" w:hAnsi="Times New Roman" w:cs="Times New Roman"/>
          <w:sz w:val="24"/>
          <w:szCs w:val="24"/>
        </w:rPr>
        <w:t>(line commutation):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«коммутация/коммутация линии»,</w:t>
      </w:r>
      <w:hyperlink w:anchor="bookmark53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3.2.7.1</w:t>
        </w:r>
      </w:hyperlink>
    </w:p>
    <w:p w:rsidR="00A350E5" w:rsidRPr="002864EB" w:rsidRDefault="00A350E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C7847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86778E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3.2.19</w:t>
      </w:r>
      <w:r w:rsidR="00A350E5" w:rsidRPr="0086778E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350E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ип</w:t>
      </w:r>
      <w:r w:rsidRPr="0086778E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коммутации</w:t>
      </w:r>
      <w:r w:rsidRPr="0086778E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линии</w:t>
      </w:r>
      <w:r w:rsidR="0086778E" w:rsidRPr="0086778E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86778E"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(line commutation type):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См. «коммутация/тип коммутации линии»,</w:t>
      </w:r>
      <w:hyperlink w:anchor="bookmark54" w:history="1">
        <w:r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3.2.7.2</w:t>
        </w:r>
      </w:hyperlink>
    </w:p>
    <w:p w:rsidR="00A350E5" w:rsidRPr="002864EB" w:rsidRDefault="00A350E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6778E" w:rsidRDefault="00084D0D" w:rsidP="002864EB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3.2.20</w:t>
      </w:r>
      <w:r w:rsidR="00A350E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с системой защиты от аварийных режимов</w:t>
      </w:r>
      <w:r w:rsidR="008677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778E" w:rsidRPr="0086778E">
        <w:rPr>
          <w:rStyle w:val="FontStyle244"/>
          <w:rFonts w:ascii="Times New Roman" w:hAnsi="Times New Roman" w:cs="Times New Roman"/>
          <w:sz w:val="24"/>
          <w:szCs w:val="24"/>
        </w:rPr>
        <w:t>(non-islanding inverter):</w:t>
      </w:r>
    </w:p>
    <w:p w:rsidR="00084D0D" w:rsidRDefault="00A350E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 xml:space="preserve"> «инвертор/</w:t>
      </w:r>
      <w:r w:rsidR="00084D0D" w:rsidRPr="00A350E5">
        <w:rPr>
          <w:rStyle w:val="FontStyle244"/>
          <w:rFonts w:ascii="Times New Roman" w:hAnsi="Times New Roman" w:cs="Times New Roman"/>
          <w:bCs/>
          <w:sz w:val="24"/>
          <w:szCs w:val="24"/>
        </w:rPr>
        <w:t>инвертор с системой защиты от аварийных режимов»</w:t>
      </w:r>
      <w:r w:rsidR="00084D0D" w:rsidRPr="002864EB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61" w:history="1">
        <w:r w:rsidR="00084D0D" w:rsidRPr="002864EB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3.2.15.8</w:t>
        </w:r>
      </w:hyperlink>
    </w:p>
    <w:p w:rsidR="006416CB" w:rsidRPr="002864EB" w:rsidRDefault="006416CB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864E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42" w:name="bookmark73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42"/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.2.21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Фотоэлектрический кабель</w:t>
      </w:r>
      <w:r w:rsidR="008677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/ </w:t>
      </w:r>
      <w:r w:rsidRPr="002864E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фотоэлектрическая кабельная разводка</w:t>
      </w:r>
      <w:r w:rsidR="008677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778E" w:rsidRPr="0086778E">
        <w:rPr>
          <w:rStyle w:val="FontStyle244"/>
          <w:rFonts w:ascii="Times New Roman" w:hAnsi="Times New Roman" w:cs="Times New Roman"/>
          <w:sz w:val="24"/>
          <w:szCs w:val="24"/>
        </w:rPr>
        <w:t>(photovoltaic cable/ photovoltaic cabling):</w:t>
      </w:r>
      <w:r w:rsidR="006416CB" w:rsidRPr="0086778E">
        <w:rPr>
          <w:rStyle w:val="FontStyle244"/>
          <w:rFonts w:ascii="Times New Roman" w:hAnsi="Times New Roman" w:cs="Times New Roman"/>
          <w:sz w:val="24"/>
          <w:szCs w:val="24"/>
        </w:rPr>
        <w:t xml:space="preserve"> Э</w:t>
      </w:r>
      <w:r w:rsidRPr="002864EB">
        <w:rPr>
          <w:rStyle w:val="FontStyle244"/>
          <w:rFonts w:ascii="Times New Roman" w:hAnsi="Times New Roman" w:cs="Times New Roman"/>
          <w:sz w:val="24"/>
          <w:szCs w:val="24"/>
        </w:rPr>
        <w:t>лектрический кабель (кабельная разводка), специально разработанный для передачи электрического тока от фотоэлектрических устройств и выдерживающий условия внешней среды, обычно встречающиеся в фотоэлектрических батареях</w:t>
      </w:r>
    </w:p>
    <w:p w:rsidR="00084D0D" w:rsidRPr="00207672" w:rsidRDefault="00084D0D" w:rsidP="00084D0D">
      <w:pPr>
        <w:pStyle w:val="Style33"/>
        <w:widowControl/>
        <w:ind w:firstLine="567"/>
        <w:jc w:val="both"/>
        <w:rPr>
          <w:rStyle w:val="FontStyle77"/>
          <w:rFonts w:ascii="Times New Roman" w:hAnsi="Times New Roman" w:cs="Times New Roman"/>
          <w:sz w:val="24"/>
          <w:szCs w:val="28"/>
          <w:lang w:eastAsia="en-US"/>
        </w:rPr>
      </w:pPr>
    </w:p>
    <w:p w:rsidR="006416CB" w:rsidRDefault="006416C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2864EB" w:rsidRDefault="006416C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2864EB">
        <w:rPr>
          <w:rStyle w:val="FontStyle244"/>
          <w:rFonts w:ascii="Times New Roman" w:hAnsi="Times New Roman" w:cs="Times New Roman"/>
          <w:sz w:val="20"/>
          <w:szCs w:val="20"/>
        </w:rPr>
        <w:t xml:space="preserve">Фотоэлектрические кабели должны выдерживать такие условия, как высокие температуры, длительное воздействие </w:t>
      </w:r>
      <w:proofErr w:type="gramStart"/>
      <w:r w:rsidR="00084D0D" w:rsidRPr="002864EB">
        <w:rPr>
          <w:rStyle w:val="FontStyle244"/>
          <w:rFonts w:ascii="Times New Roman" w:hAnsi="Times New Roman" w:cs="Times New Roman"/>
          <w:sz w:val="20"/>
          <w:szCs w:val="20"/>
        </w:rPr>
        <w:t>УФ-излучения</w:t>
      </w:r>
      <w:proofErr w:type="gramEnd"/>
      <w:r w:rsidR="00084D0D" w:rsidRPr="002864EB">
        <w:rPr>
          <w:rStyle w:val="FontStyle244"/>
          <w:rFonts w:ascii="Times New Roman" w:hAnsi="Times New Roman" w:cs="Times New Roman"/>
          <w:sz w:val="20"/>
          <w:szCs w:val="20"/>
        </w:rPr>
        <w:t>, длительное истирание ветром, повреждение животными.</w:t>
      </w:r>
    </w:p>
    <w:p w:rsidR="00084D0D" w:rsidRPr="002864EB" w:rsidRDefault="006416C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2864EB">
        <w:rPr>
          <w:rStyle w:val="FontStyle244"/>
          <w:rFonts w:ascii="Times New Roman" w:hAnsi="Times New Roman" w:cs="Times New Roman"/>
          <w:sz w:val="20"/>
          <w:szCs w:val="20"/>
        </w:rPr>
        <w:t>Н</w:t>
      </w:r>
      <w:proofErr w:type="gramEnd"/>
      <w:r w:rsidR="00084D0D" w:rsidRPr="002864EB">
        <w:rPr>
          <w:rStyle w:val="FontStyle244"/>
          <w:rFonts w:ascii="Times New Roman" w:hAnsi="Times New Roman" w:cs="Times New Roman"/>
          <w:sz w:val="20"/>
          <w:szCs w:val="20"/>
        </w:rPr>
        <w:t>есколько терминов описывают кабельные компоненты фотоэлектрической системы.</w:t>
      </w:r>
    </w:p>
    <w:p w:rsidR="00084D0D" w:rsidRPr="00D924B3" w:rsidRDefault="00084D0D" w:rsidP="00084D0D">
      <w:pPr>
        <w:pStyle w:val="Style6"/>
        <w:widowControl/>
        <w:ind w:firstLine="567"/>
        <w:jc w:val="both"/>
        <w:rPr>
          <w:rStyle w:val="FontStyle74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084D0D" w:rsidRPr="007C79AC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3.2.21.1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абель 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фотоэлектрической батареи/</w:t>
      </w:r>
      <w:r w:rsidR="00E067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главный фотоэлектрический кабель постоянного тока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67FC" w:rsidRPr="00E067FC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array cable/ photovoltaic direct-current main cable): </w:t>
      </w:r>
      <w:r w:rsidR="006416CB" w:rsidRPr="00E067FC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>ыходной кабель фотоэлектрической батареи, который передает весь ток батареи</w:t>
      </w:r>
    </w:p>
    <w:p w:rsidR="00084D0D" w:rsidRPr="007C79AC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43" w:name="bookmark75"/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43"/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.2.21.2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кабель последовательно соединенных солнечных панелей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67FC" w:rsidRPr="00E067FC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string cable): </w:t>
      </w:r>
      <w:r w:rsidR="006416CB" w:rsidRPr="00E067FC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 xml:space="preserve">абель, соединяющий модули в фотоэлектрической </w:t>
      </w:r>
      <w:r w:rsidRPr="006416CB">
        <w:rPr>
          <w:rStyle w:val="FontStyle244"/>
          <w:rFonts w:ascii="Times New Roman" w:hAnsi="Times New Roman" w:cs="Times New Roman"/>
          <w:bCs/>
          <w:sz w:val="24"/>
          <w:szCs w:val="24"/>
        </w:rPr>
        <w:t>последовательно соединенной солнечной панели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 xml:space="preserve"> или соединяющий </w:t>
      </w:r>
      <w:r w:rsidRPr="006416CB">
        <w:rPr>
          <w:rStyle w:val="FontStyle244"/>
          <w:rFonts w:ascii="Times New Roman" w:hAnsi="Times New Roman" w:cs="Times New Roman"/>
          <w:bCs/>
          <w:sz w:val="24"/>
          <w:szCs w:val="24"/>
        </w:rPr>
        <w:t>последовательно соединенную солнечную панел</w:t>
      </w: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ь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 xml:space="preserve"> с блоком объединения, оборудованием преобразования энергии или другими нагрузками постоянного тока</w:t>
      </w:r>
    </w:p>
    <w:p w:rsidR="00084D0D" w:rsidRPr="007C79AC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44" w:name="bookmark76"/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44"/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.2.21.3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питающий кабель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67FC" w:rsidRPr="00E067FC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supply cable): </w:t>
      </w:r>
      <w:r w:rsidR="006416CB" w:rsidRPr="00E067FC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>абель, соединяющий инвертор с распределительной схемой электрической установки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45" w:name="bookmark77"/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45"/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.2.21.4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кабель панели солнечной батареи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67FC" w:rsidRPr="00E067FC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sub-array cable): </w:t>
      </w:r>
      <w:r w:rsidR="006416CB" w:rsidRPr="00E067FC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>ыходной кабель фотоэлектрической панели солнечной батареи, который передает выходной ток соединенной с ней панели солнечной батареи</w:t>
      </w:r>
    </w:p>
    <w:p w:rsidR="006416CB" w:rsidRPr="007C79AC" w:rsidRDefault="006416CB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067FC" w:rsidRDefault="00084D0D" w:rsidP="007C79AC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3.2.22 Фотоэлектрический блок объединения</w:t>
      </w:r>
      <w:r w:rsidR="00E067F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67FC" w:rsidRPr="00E067FC">
        <w:rPr>
          <w:rStyle w:val="FontStyle244"/>
          <w:rFonts w:ascii="Times New Roman" w:hAnsi="Times New Roman" w:cs="Times New Roman"/>
          <w:sz w:val="24"/>
          <w:szCs w:val="24"/>
        </w:rPr>
        <w:t>(Photovoltaic combiner box):</w:t>
      </w:r>
    </w:p>
    <w:p w:rsidR="00084D0D" w:rsidRPr="007C79AC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3.2.22.1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блок объединения последовательно соединенных солнечных панелей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62D5" w:rsidRPr="00DD62D5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string combiner box): </w:t>
      </w:r>
      <w:r w:rsidR="006416CB" w:rsidRPr="00DD62D5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 xml:space="preserve">онструкция, в которой фотоэлектрические </w:t>
      </w:r>
      <w:r w:rsidRPr="006416CB">
        <w:rPr>
          <w:rStyle w:val="FontStyle244"/>
          <w:rFonts w:ascii="Times New Roman" w:hAnsi="Times New Roman" w:cs="Times New Roman"/>
          <w:bCs/>
          <w:sz w:val="24"/>
          <w:szCs w:val="24"/>
        </w:rPr>
        <w:t>последовательно соединенные солнечные панели имеют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 xml:space="preserve"> параллельное электрическое соединение, и где при необходимости могут быть расположены устройства защиты</w:t>
      </w:r>
    </w:p>
    <w:p w:rsidR="00084D0D" w:rsidRPr="007C79AC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3.2.22.2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блок объединения панели солнечной батареи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62D5" w:rsidRPr="00DD62D5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sub-array combiner box): </w:t>
      </w:r>
      <w:r w:rsidR="006416CB" w:rsidRPr="00DD62D5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 xml:space="preserve">онструкция, в которой фотоэлектрические </w:t>
      </w:r>
      <w:r w:rsidRPr="006416CB">
        <w:rPr>
          <w:rStyle w:val="FontStyle244"/>
          <w:rFonts w:ascii="Times New Roman" w:hAnsi="Times New Roman" w:cs="Times New Roman"/>
          <w:bCs/>
          <w:sz w:val="24"/>
          <w:szCs w:val="24"/>
        </w:rPr>
        <w:t>последовательно соединенные солнечные панели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 xml:space="preserve"> фотоэлектрической панели солнечной батареи </w:t>
      </w:r>
      <w:r w:rsidRPr="006416CB">
        <w:rPr>
          <w:rStyle w:val="FontStyle244"/>
          <w:rFonts w:ascii="Times New Roman" w:hAnsi="Times New Roman" w:cs="Times New Roman"/>
          <w:bCs/>
          <w:sz w:val="24"/>
          <w:szCs w:val="24"/>
        </w:rPr>
        <w:t>имеют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 xml:space="preserve"> параллельное электрическое соединение, и где при необходимости могут быть расположены устройства защиты</w:t>
      </w:r>
    </w:p>
    <w:p w:rsidR="00084D0D" w:rsidRPr="007C79AC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3.2.22.3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7C79A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блок объединения батареи</w:t>
      </w:r>
      <w:r w:rsidR="006416C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62D5" w:rsidRPr="00DD62D5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array combiner box): </w:t>
      </w:r>
      <w:r w:rsidR="006416CB" w:rsidRPr="00DD62D5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>онструкция, в которой фотоэлектрические панели солнечной батареи электрически соединены и которая также может содержать устройства защиты от перегрузки по току и/или устройства отключения</w:t>
      </w:r>
    </w:p>
    <w:p w:rsidR="00084D0D" w:rsidRPr="007C79AC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C79AC" w:rsidRDefault="006416C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7C79AC">
        <w:rPr>
          <w:rStyle w:val="FontStyle244"/>
          <w:rFonts w:ascii="Times New Roman" w:hAnsi="Times New Roman" w:cs="Times New Roman"/>
          <w:sz w:val="20"/>
          <w:szCs w:val="20"/>
        </w:rPr>
        <w:t xml:space="preserve"> Некоторые батареи (как правило, меньшего размера) не содержат панели солнечной батареи, а просто состоят из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последовательно соединенных солнечных панелей</w:t>
      </w:r>
      <w:r w:rsidR="00084D0D" w:rsidRPr="007C79AC">
        <w:rPr>
          <w:rStyle w:val="FontStyle244"/>
          <w:rFonts w:ascii="Times New Roman" w:hAnsi="Times New Roman" w:cs="Times New Roman"/>
          <w:sz w:val="20"/>
          <w:szCs w:val="20"/>
        </w:rPr>
        <w:t>, тогда как другие батареи (как правило, большего размера) состоят из нескольких панелей солнечной батареи.</w:t>
      </w:r>
    </w:p>
    <w:p w:rsidR="00084D0D" w:rsidRPr="00D924B3" w:rsidRDefault="00084D0D" w:rsidP="007C79AC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Default="00084D0D" w:rsidP="00BC6049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416C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3.2.23 </w:t>
      </w:r>
      <w:r w:rsidR="006416CB" w:rsidRPr="006416CB">
        <w:rPr>
          <w:rStyle w:val="FontStyle244"/>
          <w:rFonts w:ascii="Times New Roman" w:hAnsi="Times New Roman" w:cs="Times New Roman"/>
          <w:b/>
          <w:sz w:val="24"/>
          <w:szCs w:val="24"/>
        </w:rPr>
        <w:t>Ф</w:t>
      </w:r>
      <w:r w:rsidRPr="006416CB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распределительная коробка модуля</w:t>
      </w:r>
      <w:r w:rsidR="006416C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07327" w:rsidRPr="00B07327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module junction box): </w:t>
      </w:r>
      <w:r w:rsidR="006416CB" w:rsidRPr="00B07327">
        <w:rPr>
          <w:rStyle w:val="FontStyle244"/>
          <w:rFonts w:ascii="Times New Roman" w:hAnsi="Times New Roman" w:cs="Times New Roman"/>
          <w:sz w:val="24"/>
          <w:szCs w:val="24"/>
        </w:rPr>
        <w:t>З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>акрытая или защищенная конструкция на фотоэлектрическом модуле, цепи которого электрически соединены и в которой при необходимости могут быть расположены устройства защиты</w:t>
      </w:r>
    </w:p>
    <w:p w:rsidR="00BC6049" w:rsidRPr="007C79AC" w:rsidRDefault="00BC6049" w:rsidP="00BC6049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C79AC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C6049">
        <w:rPr>
          <w:rStyle w:val="FontStyle244"/>
          <w:rFonts w:ascii="Times New Roman" w:hAnsi="Times New Roman" w:cs="Times New Roman"/>
          <w:b/>
          <w:sz w:val="24"/>
          <w:szCs w:val="24"/>
        </w:rPr>
        <w:t>3.2.24</w:t>
      </w:r>
      <w:r w:rsidR="00BC6049" w:rsidRPr="00BC604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BC6049">
        <w:rPr>
          <w:rStyle w:val="FontStyle244"/>
          <w:rFonts w:ascii="Times New Roman" w:hAnsi="Times New Roman" w:cs="Times New Roman"/>
          <w:b/>
          <w:sz w:val="24"/>
          <w:szCs w:val="24"/>
        </w:rPr>
        <w:t>сточник стабилизированного энергопитания</w:t>
      </w:r>
      <w:r w:rsidR="00BC604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07327" w:rsidRPr="00B07327">
        <w:rPr>
          <w:rStyle w:val="FontStyle244"/>
          <w:rFonts w:ascii="Times New Roman" w:hAnsi="Times New Roman" w:cs="Times New Roman"/>
          <w:sz w:val="24"/>
          <w:szCs w:val="24"/>
        </w:rPr>
        <w:t xml:space="preserve">(power conditioner): </w:t>
      </w:r>
      <w:r w:rsidR="00BC6049" w:rsidRPr="00B07327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7C79AC">
        <w:rPr>
          <w:rStyle w:val="FontStyle244"/>
          <w:rFonts w:ascii="Times New Roman" w:hAnsi="Times New Roman" w:cs="Times New Roman"/>
          <w:sz w:val="24"/>
          <w:szCs w:val="24"/>
        </w:rPr>
        <w:t>борудование, используемое для преобразования электроэнергии в форму, пригодную для последующего использования</w:t>
      </w:r>
    </w:p>
    <w:p w:rsidR="00084D0D" w:rsidRPr="007C79AC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BC6049" w:rsidRDefault="00BC6049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BC6049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«Источник стабилизированного энергопитания» обычно используется для обозначения части оборудования, состоящего из инвертора в сочетании с другими подсистемами электрического регулирования.</w:t>
      </w:r>
    </w:p>
    <w:p w:rsidR="00084D0D" w:rsidRPr="00376B72" w:rsidRDefault="00BC6049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м. также «подсистема/подсистема стабилизации энергопитания» (3.3.74.3) и «инвертор» (3.2.15).</w:t>
      </w:r>
    </w:p>
    <w:p w:rsidR="00084D0D" w:rsidRPr="00D924B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3.2.25</w:t>
      </w:r>
      <w:r w:rsidR="00BC6049" w:rsidRP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C6049">
        <w:rPr>
          <w:rStyle w:val="FontStyle244"/>
          <w:rFonts w:ascii="Times New Roman" w:hAnsi="Times New Roman" w:cs="Times New Roman"/>
          <w:b/>
          <w:sz w:val="24"/>
          <w:szCs w:val="24"/>
        </w:rPr>
        <w:t>онтро</w:t>
      </w:r>
      <w:r w:rsidR="00BC6049" w:rsidRPr="00BC6049">
        <w:rPr>
          <w:rStyle w:val="FontStyle244"/>
          <w:rFonts w:ascii="Times New Roman" w:hAnsi="Times New Roman" w:cs="Times New Roman"/>
          <w:b/>
          <w:sz w:val="24"/>
          <w:szCs w:val="24"/>
        </w:rPr>
        <w:t>ль широтно-импульсной модуляции/</w:t>
      </w:r>
      <w:r w:rsidR="00B0732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PWM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7327" w:rsidRPr="00B07327">
        <w:rPr>
          <w:rStyle w:val="FontStyle244"/>
          <w:rFonts w:ascii="Times New Roman" w:hAnsi="Times New Roman" w:cs="Times New Roman"/>
          <w:sz w:val="24"/>
          <w:szCs w:val="24"/>
        </w:rPr>
        <w:t xml:space="preserve">(pulse width modulation control/ PWM): </w:t>
      </w:r>
      <w:r w:rsidR="00BC6049" w:rsidRPr="00B07327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онтроль импульсов, при котором ширина или частота импульса (или и то, и другое) модулируется в течение каждого основного периода для создания определенной формы выходного сигнала</w:t>
      </w:r>
    </w:p>
    <w:p w:rsidR="00BC6049" w:rsidRPr="00B93BE1" w:rsidRDefault="00BC6049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IEC 60050-551:1998, 551-16-30]</w:t>
      </w:r>
      <w:proofErr w:type="gramEnd"/>
    </w:p>
    <w:p w:rsidR="00BC6049" w:rsidRPr="00BC6049" w:rsidRDefault="00BC6049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0732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3.2.26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амокоммутация</w:t>
      </w:r>
      <w:r w:rsidR="00B0732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7327" w:rsidRPr="00B07327">
        <w:rPr>
          <w:rStyle w:val="FontStyle244"/>
          <w:rFonts w:ascii="Times New Roman" w:hAnsi="Times New Roman" w:cs="Times New Roman"/>
          <w:sz w:val="24"/>
          <w:szCs w:val="24"/>
        </w:rPr>
        <w:t>(self-commutation):</w:t>
      </w:r>
    </w:p>
    <w:p w:rsidR="00084D0D" w:rsidRDefault="00BC6049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«коммутация/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самокоммутация»,</w:t>
      </w:r>
      <w:hyperlink w:anchor="bookmark55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3.2.7.3</w:t>
        </w:r>
      </w:hyperlink>
    </w:p>
    <w:p w:rsidR="00BC6049" w:rsidRPr="00B93BE1" w:rsidRDefault="00BC6049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0732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3.2.27</w:t>
      </w:r>
      <w:r w:rsidR="00BC6049"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ип</w:t>
      </w:r>
      <w:r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самокоммутации</w:t>
      </w:r>
      <w:r w:rsidR="00B07327"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7327" w:rsidRPr="00B07327">
        <w:rPr>
          <w:rStyle w:val="FontStyle244"/>
          <w:rFonts w:ascii="Times New Roman" w:hAnsi="Times New Roman" w:cs="Times New Roman"/>
          <w:sz w:val="24"/>
          <w:szCs w:val="24"/>
        </w:rPr>
        <w:t>(self-commutation type):</w:t>
      </w:r>
    </w:p>
    <w:p w:rsidR="00084D0D" w:rsidRDefault="00BC6049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«коммутация/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тип самокоммутации»,</w:t>
      </w:r>
      <w:hyperlink w:anchor="bookmark56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3.2.7.4</w:t>
        </w:r>
      </w:hyperlink>
    </w:p>
    <w:p w:rsidR="00BC6049" w:rsidRPr="00B93BE1" w:rsidRDefault="00BC6049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3.2.28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ягкий старт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7327" w:rsidRPr="00B07327">
        <w:rPr>
          <w:rStyle w:val="FontStyle244"/>
          <w:rFonts w:ascii="Times New Roman" w:hAnsi="Times New Roman" w:cs="Times New Roman"/>
          <w:sz w:val="24"/>
          <w:szCs w:val="24"/>
        </w:rPr>
        <w:t xml:space="preserve">(soft-start): </w:t>
      </w:r>
      <w:r w:rsidR="00BC6049" w:rsidRPr="00B07327">
        <w:rPr>
          <w:rStyle w:val="FontStyle244"/>
          <w:rFonts w:ascii="Times New Roman" w:hAnsi="Times New Roman" w:cs="Times New Roman"/>
          <w:sz w:val="24"/>
          <w:szCs w:val="24"/>
        </w:rPr>
        <w:t>Ф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ункция, предназначенная для предотвращения посадки напряжения на нагрузке или в электрической энергетической системе, которая может быть вызвана переменным электрическим током на выходе запускающегося или перезапускающегося источника стабилизированного энергопитания</w:t>
      </w:r>
    </w:p>
    <w:p w:rsidR="00BC6049" w:rsidRPr="00B93BE1" w:rsidRDefault="00BC6049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0732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3.2.29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олнечный фотоэлектрический</w:t>
      </w:r>
      <w:r w:rsidR="00B0732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7327" w:rsidRPr="00B07327">
        <w:rPr>
          <w:rStyle w:val="FontStyle244"/>
          <w:rFonts w:ascii="Times New Roman" w:hAnsi="Times New Roman" w:cs="Times New Roman"/>
          <w:sz w:val="24"/>
          <w:szCs w:val="24"/>
        </w:rPr>
        <w:t>(solar photovoltaic):</w:t>
      </w:r>
    </w:p>
    <w:p w:rsidR="00084D0D" w:rsidRPr="00B93BE1" w:rsidRDefault="00BC604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«фотоэлектрический»,</w:t>
      </w:r>
      <w:hyperlink w:anchor="bookmark34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3.1.48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BC6049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Все термины, начинающиеся со слов «солнечный фотоэлектрический», перечислены под своими соответствующими наименованиями, начиная со слова «фотоэлектрический» </w:t>
      </w:r>
      <w:hyperlink w:anchor="bookmark34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>(3.1.48,</w:t>
        </w:r>
      </w:hyperlink>
      <w:hyperlink w:anchor="bookmark73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3.2.21</w:t>
        </w:r>
      </w:hyperlink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и</w:t>
      </w:r>
      <w:hyperlink w:anchor="bookmark101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3.3.59)</w:t>
        </w:r>
      </w:hyperlink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D924B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7C784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B0732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3.2.30</w:t>
      </w:r>
      <w:r w:rsidR="00BC6049" w:rsidRPr="00B0732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втономный</w:t>
      </w:r>
      <w:r w:rsidRPr="00B0732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инвертор</w:t>
      </w:r>
      <w:r w:rsidR="00B07327" w:rsidRPr="00B0732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07327"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(stand-alone inverter):</w:t>
      </w:r>
    </w:p>
    <w:p w:rsidR="00084D0D" w:rsidRDefault="00BC604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«инвертор/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автономный инвертор»,</w:t>
      </w:r>
      <w:hyperlink w:anchor="bookmark62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3.2.15.9</w:t>
        </w:r>
      </w:hyperlink>
    </w:p>
    <w:p w:rsidR="00BC6049" w:rsidRPr="00B93BE1" w:rsidRDefault="00BC604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0732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3.2.31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абель для последовательно соединенных солнечных панелей</w:t>
      </w:r>
      <w:r w:rsidR="00B0732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7327" w:rsidRPr="00B07327">
        <w:rPr>
          <w:rStyle w:val="FontStyle244"/>
          <w:rFonts w:ascii="Times New Roman" w:hAnsi="Times New Roman" w:cs="Times New Roman"/>
          <w:sz w:val="24"/>
          <w:szCs w:val="24"/>
        </w:rPr>
        <w:t>(string cable):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B0732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 последовательно соединенных солнечных панелей cable»,</w:t>
      </w:r>
      <w:hyperlink w:anchor="bookmark7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3.2.21.3</w:t>
        </w:r>
      </w:hyperlink>
    </w:p>
    <w:p w:rsidR="00BC6049" w:rsidRPr="00B93BE1" w:rsidRDefault="00BC604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31390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3.2.32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732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</w:t>
      </w:r>
      <w:r w:rsidR="00B07327"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</w:t>
      </w:r>
      <w:r w:rsidR="00B0732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для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оследовательно соединенных солнечных панелей </w:t>
      </w:r>
      <w:r w:rsidR="00731390" w:rsidRPr="00731390">
        <w:rPr>
          <w:rStyle w:val="FontStyle244"/>
          <w:rFonts w:ascii="Times New Roman" w:hAnsi="Times New Roman" w:cs="Times New Roman"/>
          <w:sz w:val="24"/>
          <w:szCs w:val="24"/>
        </w:rPr>
        <w:t>(string inverter):</w:t>
      </w:r>
    </w:p>
    <w:p w:rsidR="00084D0D" w:rsidRDefault="00BC604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«инвертор/</w:t>
      </w:r>
      <w:r w:rsidR="00B0732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инвертор </w:t>
      </w:r>
      <w:r w:rsidR="00731390">
        <w:rPr>
          <w:rStyle w:val="FontStyle244"/>
          <w:rFonts w:ascii="Times New Roman" w:hAnsi="Times New Roman" w:cs="Times New Roman"/>
          <w:sz w:val="24"/>
          <w:szCs w:val="24"/>
        </w:rPr>
        <w:t xml:space="preserve">для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последовательно соединенных солнечных панелей»,</w:t>
      </w:r>
      <w:hyperlink w:anchor="bookmark63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3.2.15.10</w:t>
        </w:r>
      </w:hyperlink>
    </w:p>
    <w:p w:rsidR="00BC6049" w:rsidRPr="00B93BE1" w:rsidRDefault="00BC604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31390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3.2.33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итающий кабель</w:t>
      </w:r>
      <w:r w:rsidR="0073139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1390" w:rsidRPr="00731390">
        <w:rPr>
          <w:rStyle w:val="FontStyle244"/>
          <w:rFonts w:ascii="Times New Roman" w:hAnsi="Times New Roman" w:cs="Times New Roman"/>
          <w:sz w:val="24"/>
          <w:szCs w:val="24"/>
        </w:rPr>
        <w:t>(supply cable):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«фотоэлектрический/</w:t>
      </w:r>
      <w:r w:rsidR="00F6090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 питающий кабель»,</w:t>
      </w:r>
      <w:hyperlink w:anchor="bookmark7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3.2.21.4</w:t>
        </w:r>
      </w:hyperlink>
    </w:p>
    <w:p w:rsidR="00BC6049" w:rsidRPr="00B93BE1" w:rsidRDefault="00BC604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3.2.34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порная конструкция</w:t>
      </w:r>
      <w:r w:rsidR="00BC604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1390" w:rsidRPr="00731390">
        <w:rPr>
          <w:rStyle w:val="FontStyle244"/>
          <w:rFonts w:ascii="Times New Roman" w:hAnsi="Times New Roman" w:cs="Times New Roman"/>
          <w:sz w:val="24"/>
          <w:szCs w:val="24"/>
        </w:rPr>
        <w:t xml:space="preserve">(support structure): </w:t>
      </w:r>
      <w:r w:rsidR="00BC6049" w:rsidRPr="00731390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онструкция, которая поддерживает размещенные на ней ФЭ модули, панели или батареи</w:t>
      </w:r>
    </w:p>
    <w:p w:rsidR="00255D33" w:rsidRPr="00B93BE1" w:rsidRDefault="00255D3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C784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3.2.35</w:t>
      </w:r>
      <w:r w:rsidR="00255D33"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55D3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</w:t>
      </w:r>
      <w:r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бестрансформаторного</w:t>
      </w:r>
      <w:r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типа</w:t>
      </w:r>
      <w:r w:rsidR="00731390"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31390"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(transformerless type inverter):</w:t>
      </w:r>
    </w:p>
    <w:p w:rsidR="00084D0D" w:rsidRPr="007C784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</w:t>
      </w:r>
      <w:r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. «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инвертор</w:t>
      </w:r>
      <w:r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/</w:t>
      </w:r>
      <w:r w:rsidR="00731390"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бестрансформаторный</w:t>
      </w:r>
      <w:r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инвертор</w:t>
      </w:r>
      <w:r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»,</w:t>
      </w:r>
      <w:hyperlink w:anchor="bookmark64" w:history="1">
        <w:r w:rsidRPr="007C7847">
          <w:rPr>
            <w:rStyle w:val="FontStyle244"/>
            <w:rFonts w:ascii="Times New Roman" w:hAnsi="Times New Roman" w:cs="Times New Roman"/>
            <w:sz w:val="24"/>
            <w:szCs w:val="24"/>
            <w:lang w:val="en-US"/>
          </w:rPr>
          <w:t xml:space="preserve"> 3.2.15.11</w:t>
        </w:r>
      </w:hyperlink>
    </w:p>
    <w:p w:rsidR="00731390" w:rsidRPr="007C7847" w:rsidRDefault="0073139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</w:p>
    <w:p w:rsidR="00084D0D" w:rsidRPr="007C784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3.2.36</w:t>
      </w:r>
      <w:r w:rsidR="00731390"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3139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ип</w:t>
      </w:r>
      <w:r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инвертора</w:t>
      </w:r>
      <w:r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для</w:t>
      </w:r>
      <w:r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тока</w:t>
      </w:r>
      <w:r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промышленной</w:t>
      </w:r>
      <w:r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частоты</w:t>
      </w:r>
      <w:r w:rsidR="00731390" w:rsidRPr="007C7847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31390"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(utility frequency link type inverter):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«инвертор/</w:t>
      </w:r>
      <w:r w:rsidR="0073139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инвертор для тока промышленной частоты»,</w:t>
      </w:r>
      <w:hyperlink w:anchor="bookmark6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3.2.15.12</w:t>
        </w:r>
      </w:hyperlink>
    </w:p>
    <w:p w:rsidR="00255D33" w:rsidRPr="00B93BE1" w:rsidRDefault="00255D3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C784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3.2.37</w:t>
      </w:r>
      <w:r w:rsidR="00255D33"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55D3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</w:t>
      </w:r>
      <w:r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подключенный</w:t>
      </w:r>
      <w:r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к</w:t>
      </w:r>
      <w:r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сети</w:t>
      </w:r>
      <w:r w:rsidR="00731390" w:rsidRPr="0073139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31390"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(utility interactive inverter):</w:t>
      </w:r>
    </w:p>
    <w:p w:rsidR="00084D0D" w:rsidRDefault="00255D3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«инвертор/</w:t>
      </w:r>
      <w:r w:rsidR="0073139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инвертор, подключенный к сети</w:t>
      </w:r>
      <w:r w:rsidR="008C7D95">
        <w:rPr>
          <w:rStyle w:val="FontStyle244"/>
          <w:rFonts w:ascii="Times New Roman" w:hAnsi="Times New Roman" w:cs="Times New Roman"/>
          <w:sz w:val="24"/>
          <w:szCs w:val="24"/>
        </w:rPr>
        <w:t>»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66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3.2.15.13</w:t>
        </w:r>
      </w:hyperlink>
    </w:p>
    <w:p w:rsidR="00255D33" w:rsidRPr="00B93BE1" w:rsidRDefault="00255D3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3.2.38</w:t>
      </w:r>
      <w:r w:rsidR="008C7D9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етевой разъединитель интерфейса</w:t>
      </w:r>
      <w:r w:rsidR="008C7D9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35B1" w:rsidRPr="009335B1">
        <w:rPr>
          <w:rStyle w:val="FontStyle244"/>
          <w:rFonts w:ascii="Times New Roman" w:hAnsi="Times New Roman" w:cs="Times New Roman"/>
          <w:sz w:val="24"/>
          <w:szCs w:val="24"/>
        </w:rPr>
        <w:t xml:space="preserve">(utility interface disconnect switch): </w:t>
      </w:r>
      <w:r w:rsidR="008C7D95" w:rsidRPr="009335B1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ыключатель интерфейса между ФЭ системой и местной энергосетью</w:t>
      </w:r>
    </w:p>
    <w:p w:rsidR="008C7D95" w:rsidRPr="00B93BE1" w:rsidRDefault="008C7D9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335B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3.2.39</w:t>
      </w:r>
      <w:r w:rsidR="008C7D9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ислотно-свинцовая батарея с клапанной регулировкой</w:t>
      </w:r>
      <w:r w:rsidR="009335B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35B1" w:rsidRPr="009335B1">
        <w:rPr>
          <w:rStyle w:val="FontStyle244"/>
          <w:rFonts w:ascii="Times New Roman" w:hAnsi="Times New Roman" w:cs="Times New Roman"/>
          <w:sz w:val="24"/>
          <w:szCs w:val="24"/>
        </w:rPr>
        <w:t>(valve regulated lead-acid battery):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«кислотно-свинцовая батарея/</w:t>
      </w:r>
      <w:r w:rsidR="009335B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8C7D95">
        <w:rPr>
          <w:rStyle w:val="FontStyle244"/>
          <w:rFonts w:ascii="Times New Roman" w:hAnsi="Times New Roman" w:cs="Times New Roman"/>
          <w:bCs/>
          <w:sz w:val="24"/>
          <w:szCs w:val="24"/>
        </w:rPr>
        <w:t>кислотно-свинцовая батарея с клапанной регулировкой»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7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3.2.17.2</w:t>
        </w:r>
      </w:hyperlink>
    </w:p>
    <w:p w:rsidR="00084D0D" w:rsidRPr="001B083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9335B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3.2.40</w:t>
      </w:r>
      <w:r w:rsidR="008C7D9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ислотно-свинцовая батарея открытого типа</w:t>
      </w:r>
      <w:r w:rsidR="009335B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35B1" w:rsidRPr="009335B1">
        <w:rPr>
          <w:rStyle w:val="FontStyle244"/>
          <w:rFonts w:ascii="Times New Roman" w:hAnsi="Times New Roman" w:cs="Times New Roman"/>
          <w:sz w:val="24"/>
          <w:szCs w:val="24"/>
        </w:rPr>
        <w:t>(vented lead-acid battery):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«кислотно-свинцовая батарея/</w:t>
      </w:r>
      <w:r w:rsidR="009335B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8C7D95">
        <w:rPr>
          <w:rStyle w:val="FontStyle244"/>
          <w:rFonts w:ascii="Times New Roman" w:hAnsi="Times New Roman" w:cs="Times New Roman"/>
          <w:bCs/>
          <w:sz w:val="24"/>
          <w:szCs w:val="24"/>
        </w:rPr>
        <w:t>кислотно-свинцовая батарея открытого типа»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7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3.2.17.3</w:t>
        </w:r>
      </w:hyperlink>
    </w:p>
    <w:p w:rsidR="008C7D95" w:rsidRPr="00B93BE1" w:rsidRDefault="008C7D9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335B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3.2.41</w:t>
      </w:r>
      <w:r w:rsidR="008C7D9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ип инвертора, управляемого напряжением</w:t>
      </w:r>
      <w:r w:rsidR="009335B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35B1" w:rsidRPr="009335B1">
        <w:rPr>
          <w:rStyle w:val="FontStyle244"/>
          <w:rFonts w:ascii="Times New Roman" w:hAnsi="Times New Roman" w:cs="Times New Roman"/>
          <w:sz w:val="24"/>
          <w:szCs w:val="24"/>
        </w:rPr>
        <w:t>(voltage control type inverter):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«инвертор/</w:t>
      </w:r>
      <w:r w:rsidR="009335B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инвертор, управляемый напряжением»,</w:t>
      </w:r>
      <w:hyperlink w:anchor="bookmark6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3.2.15.14</w:t>
        </w:r>
      </w:hyperlink>
    </w:p>
    <w:p w:rsidR="008C7D95" w:rsidRPr="00B93BE1" w:rsidRDefault="008C7D9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335B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3.2.42</w:t>
      </w:r>
      <w:r w:rsidR="008C7D9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нвертор напряжения жесткого типа</w:t>
      </w:r>
      <w:r w:rsidR="009335B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35B1" w:rsidRPr="009335B1">
        <w:rPr>
          <w:rStyle w:val="FontStyle244"/>
          <w:rFonts w:ascii="Times New Roman" w:hAnsi="Times New Roman" w:cs="Times New Roman"/>
          <w:sz w:val="24"/>
          <w:szCs w:val="24"/>
        </w:rPr>
        <w:t>(voltage stiff type inverter):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«инвертор/ инвертор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7D95">
        <w:rPr>
          <w:rStyle w:val="FontStyle244"/>
          <w:rFonts w:ascii="Times New Roman" w:hAnsi="Times New Roman" w:cs="Times New Roman"/>
          <w:bCs/>
          <w:sz w:val="24"/>
          <w:szCs w:val="24"/>
        </w:rPr>
        <w:t>напряжения жесткого типа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6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3.2.15.15</w:t>
        </w:r>
      </w:hyperlink>
    </w:p>
    <w:p w:rsidR="00084D0D" w:rsidRPr="001B083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bookmarkStart w:id="46" w:name="bookmark79"/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46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.3 Солнечные фотоэлектрические системы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 этом подпункте рассматриваются фотоэлектрические системы в целом, а не отдельные компоненты (см. 3.1 и 3.2).</w:t>
      </w:r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335B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9335B1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3.3.1</w:t>
      </w:r>
      <w:r w:rsidR="00123657" w:rsidRPr="009335B1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335B1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AC/</w:t>
      </w:r>
      <w:r w:rsidR="009335B1" w:rsidRPr="009335B1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335B1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AC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интерфейс</w:t>
      </w:r>
      <w:r w:rsidR="009335B1" w:rsidRPr="009335B1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335B1" w:rsidRPr="009335B1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(AC/ AC interface):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«интерфейс/</w:t>
      </w:r>
      <w:r w:rsidR="009335B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AC/</w:t>
      </w:r>
      <w:r w:rsidR="009335B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AC интерфейс»,</w:t>
      </w:r>
      <w:hyperlink w:anchor="bookmark8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3.3.35.1</w:t>
        </w:r>
      </w:hyperlink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47" w:name="bookmark80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47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.3.2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отоэлектрический модуль переменного тока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918" w:rsidRPr="00511918">
        <w:rPr>
          <w:rStyle w:val="FontStyle244"/>
          <w:rFonts w:ascii="Times New Roman" w:hAnsi="Times New Roman" w:cs="Times New Roman"/>
          <w:sz w:val="24"/>
          <w:szCs w:val="24"/>
        </w:rPr>
        <w:t xml:space="preserve">(AC photovoltaic module):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модуль с интегрированным инвертором, контакты которого рассчитаны только на переменный ток</w:t>
      </w:r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1191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3.3.3 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торона переменного тока</w:t>
      </w:r>
      <w:r w:rsidR="0051191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918" w:rsidRPr="00511918">
        <w:rPr>
          <w:rStyle w:val="FontStyle244"/>
          <w:rFonts w:ascii="Times New Roman" w:hAnsi="Times New Roman" w:cs="Times New Roman"/>
          <w:sz w:val="24"/>
          <w:szCs w:val="24"/>
        </w:rPr>
        <w:t>(AC side):</w:t>
      </w:r>
    </w:p>
    <w:p w:rsidR="00084D0D" w:rsidRDefault="00123657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«интерфейс/</w:t>
      </w:r>
      <w:r w:rsidR="0051191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сторона переменного тока интерфейса»,</w:t>
      </w:r>
      <w:hyperlink w:anchor="bookmark88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3.3.35.2</w:t>
        </w:r>
      </w:hyperlink>
    </w:p>
    <w:p w:rsidR="00123657" w:rsidRPr="00B93BE1" w:rsidRDefault="00123657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1191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ереключение на сторону переменного тока</w:t>
      </w:r>
      <w:r w:rsidR="0051191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918" w:rsidRPr="00511918">
        <w:rPr>
          <w:rStyle w:val="FontStyle244"/>
          <w:rFonts w:ascii="Times New Roman" w:hAnsi="Times New Roman" w:cs="Times New Roman"/>
          <w:sz w:val="24"/>
          <w:szCs w:val="24"/>
        </w:rPr>
        <w:t>(AC side switchover):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«фотоэлектрическая система/</w:t>
      </w:r>
      <w:r w:rsidR="0051191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поддерживаемая сетью фотоэлектрическая система/</w:t>
      </w:r>
      <w:r w:rsidR="007557AA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123657">
        <w:rPr>
          <w:rStyle w:val="FontStyle244"/>
          <w:rFonts w:ascii="Times New Roman" w:hAnsi="Times New Roman" w:cs="Times New Roman"/>
          <w:bCs/>
          <w:sz w:val="24"/>
          <w:szCs w:val="24"/>
        </w:rPr>
        <w:t>переключение на сторону переменного тока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11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3.3.65.5</w:t>
        </w:r>
      </w:hyperlink>
    </w:p>
    <w:p w:rsidR="00123657" w:rsidRPr="00B93BE1" w:rsidRDefault="00123657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1191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3.3.5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оле батарей</w:t>
      </w:r>
      <w:r w:rsidR="0051191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918" w:rsidRPr="00511918">
        <w:rPr>
          <w:rStyle w:val="FontStyle244"/>
          <w:rFonts w:ascii="Times New Roman" w:hAnsi="Times New Roman" w:cs="Times New Roman"/>
          <w:sz w:val="24"/>
          <w:szCs w:val="24"/>
        </w:rPr>
        <w:t>(array field):</w:t>
      </w:r>
    </w:p>
    <w:p w:rsidR="00084D0D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</w:t>
      </w:r>
      <w:proofErr w:type="gramEnd"/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51191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фотоэлектрическое поле батарей», </w:t>
      </w:r>
      <w:hyperlink w:anchor="bookmark103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>3.3.59.2</w:t>
        </w:r>
      </w:hyperlink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1191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3.3.6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онтаж</w:t>
      </w:r>
      <w:r w:rsidR="0051191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918" w:rsidRPr="00511918">
        <w:rPr>
          <w:rStyle w:val="FontStyle244"/>
          <w:rFonts w:ascii="Times New Roman" w:hAnsi="Times New Roman" w:cs="Times New Roman"/>
          <w:sz w:val="24"/>
          <w:szCs w:val="24"/>
        </w:rPr>
        <w:t>(assembly):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«фотоэлектрический/</w:t>
      </w:r>
      <w:r w:rsidR="0051191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 монтаж»,</w:t>
      </w:r>
      <w:hyperlink w:anchor="bookmark10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3.3.59.3</w:t>
        </w:r>
      </w:hyperlink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1191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3.3.7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абота в режиме подпитки</w:t>
      </w:r>
      <w:r w:rsidR="0051191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918" w:rsidRPr="00511918">
        <w:rPr>
          <w:rStyle w:val="FontStyle244"/>
          <w:rFonts w:ascii="Times New Roman" w:hAnsi="Times New Roman" w:cs="Times New Roman"/>
          <w:sz w:val="24"/>
          <w:szCs w:val="24"/>
        </w:rPr>
        <w:t>(backfeed operation):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«работа/</w:t>
      </w:r>
      <w:r w:rsidR="0051191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работа в режиме подпитки», </w:t>
      </w:r>
      <w:hyperlink w:anchor="bookmark9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>3.3.55.2</w:t>
        </w:r>
      </w:hyperlink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48" w:name="bookmark81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48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.3.8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Равновесие системы/</w:t>
      </w:r>
      <w:r w:rsidR="0051191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BOS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918" w:rsidRPr="00511918">
        <w:rPr>
          <w:rStyle w:val="FontStyle244"/>
          <w:rFonts w:ascii="Times New Roman" w:hAnsi="Times New Roman" w:cs="Times New Roman"/>
          <w:sz w:val="24"/>
          <w:szCs w:val="24"/>
        </w:rPr>
        <w:t xml:space="preserve">(balance of system/ BOS): </w:t>
      </w:r>
      <w:r w:rsidR="00123657" w:rsidRPr="00511918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асти ФЭ системы, не входящие в состав поля ФЭ батарей, включая выключатели, узлы управления, датчики, оборудование стабилизированного питания, опорную конструкцию ФЭ батареи и компоненты системы накопления энергии, если таковые имеются</w:t>
      </w:r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>3.3.9</w:t>
      </w:r>
      <w:r w:rsidR="00123657"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отоэлектричество, </w:t>
      </w:r>
      <w:r w:rsidRP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закрепленное за зданием</w:t>
      </w:r>
      <w:r w:rsidR="00123657" w:rsidRP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51191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BAPV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918" w:rsidRPr="00511918">
        <w:rPr>
          <w:rStyle w:val="FontStyle244"/>
          <w:rFonts w:ascii="Times New Roman" w:hAnsi="Times New Roman" w:cs="Times New Roman"/>
          <w:sz w:val="24"/>
          <w:szCs w:val="24"/>
        </w:rPr>
        <w:t xml:space="preserve">(building-attached photovoltaics/ BAPV): </w:t>
      </w:r>
      <w:r w:rsidR="00123657" w:rsidRPr="0051191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тносится к фотоэлектрическим модулям, крепящимся к конструкционному материалу здания</w:t>
      </w:r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>3.3.10</w:t>
      </w:r>
      <w:r w:rsidR="00123657"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отоэлектричество, и</w:t>
      </w:r>
      <w:r w:rsidR="00123657" w:rsidRP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нтегрированное в здание/</w:t>
      </w:r>
      <w:r w:rsidR="0051191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BIPV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1918" w:rsidRPr="00511918">
        <w:rPr>
          <w:rStyle w:val="FontStyle244"/>
          <w:rFonts w:ascii="Times New Roman" w:hAnsi="Times New Roman" w:cs="Times New Roman"/>
          <w:sz w:val="24"/>
          <w:szCs w:val="24"/>
        </w:rPr>
        <w:t xml:space="preserve">(building-integrated photovoltaics/ BIPV): </w:t>
      </w:r>
      <w:r w:rsidR="00123657" w:rsidRPr="0051191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тносится к фотоэлектрическим модулям, обеспечивающим одну или несколько функций ограждающих конструкций здания</w:t>
      </w:r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11918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>3.3.11</w:t>
      </w:r>
      <w:r w:rsidR="00123657"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Ц</w:t>
      </w:r>
      <w:r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>ентрализованная фотоэлектрическая система</w:t>
      </w:r>
      <w:r w:rsidR="0051191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11918" w:rsidRPr="00511918">
        <w:rPr>
          <w:rStyle w:val="FontStyle244"/>
          <w:rFonts w:ascii="Times New Roman" w:hAnsi="Times New Roman" w:cs="Times New Roman"/>
          <w:sz w:val="24"/>
          <w:szCs w:val="24"/>
        </w:rPr>
        <w:t>(centralized photovoltaic system):</w:t>
      </w:r>
    </w:p>
    <w:p w:rsidR="00084D0D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«фотоэлектрическая система/</w:t>
      </w:r>
      <w:r w:rsidR="0051191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централизованная фотоэлектрическая система», 3.3.65.1</w:t>
      </w:r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>3.3.12</w:t>
      </w:r>
      <w:r w:rsidR="00123657"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>ист</w:t>
      </w:r>
      <w:r w:rsidR="00123657" w:rsidRPr="0012365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ема коллективной электрификации/ </w:t>
      </w:r>
      <w:r w:rsidRP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CES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4292" w:rsidRPr="00F74292">
        <w:rPr>
          <w:rStyle w:val="FontStyle244"/>
          <w:rFonts w:ascii="Times New Roman" w:hAnsi="Times New Roman" w:cs="Times New Roman"/>
          <w:sz w:val="24"/>
          <w:szCs w:val="24"/>
        </w:rPr>
        <w:t xml:space="preserve">(collective electrification system/ CES): </w:t>
      </w:r>
      <w:r w:rsidR="00123657" w:rsidRPr="00F74292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алая система производства электроэнергии и мини-сеть для снабжения электричеством ряда потребителей от одного или нескольких источников электроэнергии</w:t>
      </w:r>
    </w:p>
    <w:p w:rsidR="00511918" w:rsidRPr="00B93BE1" w:rsidRDefault="0051191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7429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F7429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3.3.13</w:t>
      </w:r>
      <w:r w:rsidR="00123657" w:rsidRPr="00F7429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7429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DC/</w:t>
      </w:r>
      <w:r w:rsidR="00F74292" w:rsidRPr="00F7429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7429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DC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интерфейс</w:t>
      </w:r>
      <w:r w:rsidR="00F74292" w:rsidRPr="00F7429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74292" w:rsidRPr="00F74292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(DC/ DC interface):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«интерфейс/</w:t>
      </w:r>
      <w:r w:rsidR="00F7429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DC/</w:t>
      </w:r>
      <w:r w:rsidR="00F7429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DC интерфейс»,</w:t>
      </w:r>
      <w:hyperlink w:anchor="bookmark9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3.3.35.4</w:t>
        </w:r>
      </w:hyperlink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7429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3.3.14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DC интерфейс</w:t>
      </w:r>
      <w:r w:rsidR="00F7429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4292" w:rsidRPr="00F74292">
        <w:rPr>
          <w:rStyle w:val="FontStyle244"/>
          <w:rFonts w:ascii="Times New Roman" w:hAnsi="Times New Roman" w:cs="Times New Roman"/>
          <w:sz w:val="24"/>
          <w:szCs w:val="24"/>
        </w:rPr>
        <w:t>(DC interface):</w:t>
      </w:r>
    </w:p>
    <w:p w:rsidR="00084D0D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«интерфейс/</w:t>
      </w:r>
      <w:r w:rsidR="00F7429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DC интерфейс»,</w:t>
      </w:r>
      <w:hyperlink w:anchor="bookmark89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3.3.35.3</w:t>
        </w:r>
      </w:hyperlink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7429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3.3.15 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торона постоянного тока</w:t>
      </w:r>
      <w:r w:rsidR="00F7429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4292" w:rsidRPr="00F74292">
        <w:rPr>
          <w:rStyle w:val="FontStyle244"/>
          <w:rFonts w:ascii="Times New Roman" w:hAnsi="Times New Roman" w:cs="Times New Roman"/>
          <w:sz w:val="24"/>
          <w:szCs w:val="24"/>
        </w:rPr>
        <w:t>(DC side):</w:t>
      </w:r>
    </w:p>
    <w:p w:rsidR="00084D0D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«интерфейс/</w:t>
      </w:r>
      <w:r w:rsidR="00F7429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сторона постоянного тока интерфейса»,</w:t>
      </w:r>
      <w:hyperlink w:anchor="bookmark91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3.3.35.5</w:t>
        </w:r>
      </w:hyperlink>
    </w:p>
    <w:p w:rsidR="00123657" w:rsidRPr="00B93BE1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7429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3.3.16</w:t>
      </w:r>
      <w:r w:rsidR="0012365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ереключение на сторону постоянного тока</w:t>
      </w:r>
      <w:r w:rsidR="00F7429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4292" w:rsidRPr="00F74292">
        <w:rPr>
          <w:rStyle w:val="FontStyle244"/>
          <w:rFonts w:ascii="Times New Roman" w:hAnsi="Times New Roman" w:cs="Times New Roman"/>
          <w:sz w:val="24"/>
          <w:szCs w:val="24"/>
        </w:rPr>
        <w:t>(DC side switchover):</w:t>
      </w:r>
    </w:p>
    <w:p w:rsidR="00084D0D" w:rsidRDefault="0012365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«фотоэлектрическая </w:t>
      </w:r>
      <w:proofErr w:type="gramStart"/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система</w:t>
      </w:r>
      <w:proofErr w:type="gramEnd"/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F7429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работающая совместно с сетью фотоэлектрическая система/</w:t>
      </w:r>
      <w:r w:rsidR="00084D0D" w:rsidRPr="00123657">
        <w:rPr>
          <w:rStyle w:val="FontStyle244"/>
          <w:rFonts w:ascii="Times New Roman" w:hAnsi="Times New Roman" w:cs="Times New Roman"/>
          <w:bCs/>
          <w:sz w:val="24"/>
          <w:szCs w:val="24"/>
        </w:rPr>
        <w:t>переключение на сторону постоянного тока»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112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3.3.65.5</w:t>
        </w:r>
      </w:hyperlink>
    </w:p>
    <w:p w:rsidR="00672E03" w:rsidRPr="00B93BE1" w:rsidRDefault="00672E0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7429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3.3.17</w:t>
      </w:r>
      <w:r w:rsidR="00672E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лектрическая система с диспетчерским управлением</w:t>
      </w:r>
      <w:r w:rsidR="00F7429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4292" w:rsidRPr="00F74292">
        <w:rPr>
          <w:rStyle w:val="FontStyle244"/>
          <w:rFonts w:ascii="Times New Roman" w:hAnsi="Times New Roman" w:cs="Times New Roman"/>
          <w:sz w:val="24"/>
          <w:szCs w:val="24"/>
        </w:rPr>
        <w:t>(dispatchable electric system):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«энергетическая система/</w:t>
      </w:r>
      <w:r w:rsidR="00F7429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672E03">
        <w:rPr>
          <w:rStyle w:val="FontStyle244"/>
          <w:rFonts w:ascii="Times New Roman" w:hAnsi="Times New Roman" w:cs="Times New Roman"/>
          <w:bCs/>
          <w:sz w:val="24"/>
          <w:szCs w:val="24"/>
        </w:rPr>
        <w:t>электрическая система с диспетчерским управлением»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12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3.3.67.1</w:t>
        </w:r>
      </w:hyperlink>
    </w:p>
    <w:p w:rsidR="00672E03" w:rsidRPr="00B93BE1" w:rsidRDefault="00672E0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7429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3.3.18</w:t>
      </w:r>
      <w:r w:rsidR="00672E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Б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атарея системы распределенной генерации</w:t>
      </w:r>
      <w:r w:rsidR="00F7429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4292" w:rsidRPr="00F74292">
        <w:rPr>
          <w:rStyle w:val="FontStyle244"/>
          <w:rFonts w:ascii="Times New Roman" w:hAnsi="Times New Roman" w:cs="Times New Roman"/>
          <w:sz w:val="24"/>
          <w:szCs w:val="24"/>
        </w:rPr>
        <w:t>(dispersed array system):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«фотоэлектрическая система/ фотоэлектрическая система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2E03">
        <w:rPr>
          <w:rStyle w:val="FontStyle244"/>
          <w:rFonts w:ascii="Times New Roman" w:hAnsi="Times New Roman" w:cs="Times New Roman"/>
          <w:bCs/>
          <w:sz w:val="24"/>
          <w:szCs w:val="24"/>
        </w:rPr>
        <w:t>распределенной генерации</w:t>
      </w:r>
      <w:r w:rsidRPr="00672E03">
        <w:rPr>
          <w:rStyle w:val="FontStyle244"/>
          <w:rFonts w:ascii="Times New Roman" w:hAnsi="Times New Roman" w:cs="Times New Roman"/>
          <w:sz w:val="24"/>
          <w:szCs w:val="24"/>
        </w:rPr>
        <w:t xml:space="preserve"> /</w:t>
      </w:r>
      <w:r w:rsidRPr="00672E03">
        <w:rPr>
          <w:rStyle w:val="FontStyle244"/>
          <w:rFonts w:ascii="Times New Roman" w:hAnsi="Times New Roman" w:cs="Times New Roman"/>
          <w:bCs/>
          <w:sz w:val="24"/>
          <w:szCs w:val="24"/>
        </w:rPr>
        <w:t>батарея системы распределенной генерации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11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3.3.65.2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9A4D3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3.3.19</w:t>
      </w:r>
      <w:r w:rsidR="00672E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отоэлектрическая система распределенной генерации</w:t>
      </w:r>
      <w:r w:rsidR="009A4D3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4D3F" w:rsidRPr="009A4D3F">
        <w:rPr>
          <w:rStyle w:val="FontStyle244"/>
          <w:rFonts w:ascii="Times New Roman" w:hAnsi="Times New Roman" w:cs="Times New Roman"/>
          <w:sz w:val="24"/>
          <w:szCs w:val="24"/>
        </w:rPr>
        <w:t>(dispersed photovoltaic system):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«фотоэлектрическая система/ фотоэлектрическая система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2E03">
        <w:rPr>
          <w:rStyle w:val="FontStyle244"/>
          <w:rFonts w:ascii="Times New Roman" w:hAnsi="Times New Roman" w:cs="Times New Roman"/>
          <w:bCs/>
          <w:sz w:val="24"/>
          <w:szCs w:val="24"/>
        </w:rPr>
        <w:t>распределенной генерации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11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3.3.65.2</w:t>
        </w:r>
      </w:hyperlink>
    </w:p>
    <w:p w:rsidR="00672E03" w:rsidRPr="00B93BE1" w:rsidRDefault="00672E0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A4D3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3.3.20</w:t>
      </w:r>
      <w:r w:rsidR="00672E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ФЭ система распределенной генерации</w:t>
      </w:r>
      <w:r w:rsidR="009A4D3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4D3F" w:rsidRPr="009A4D3F">
        <w:rPr>
          <w:rStyle w:val="FontStyle244"/>
          <w:rFonts w:ascii="Times New Roman" w:hAnsi="Times New Roman" w:cs="Times New Roman"/>
          <w:sz w:val="24"/>
          <w:szCs w:val="24"/>
        </w:rPr>
        <w:t>(distributed generation PV system):</w:t>
      </w:r>
    </w:p>
    <w:p w:rsidR="00084D0D" w:rsidRPr="00B93BE1" w:rsidRDefault="00672E0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«фотоэлектрическая система/</w:t>
      </w:r>
      <w:r w:rsidR="009A4D3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ФЭ система</w:t>
      </w:r>
      <w:r w:rsidR="00084D0D"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4D0D" w:rsidRPr="00672E03">
        <w:rPr>
          <w:rStyle w:val="FontStyle244"/>
          <w:rFonts w:ascii="Times New Roman" w:hAnsi="Times New Roman" w:cs="Times New Roman"/>
          <w:bCs/>
          <w:sz w:val="24"/>
          <w:szCs w:val="24"/>
        </w:rPr>
        <w:t>распределенной генерации»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110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3.3.65.2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672E03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См. также « система распределенной генерации»,</w:t>
      </w:r>
      <w:hyperlink w:anchor="bookmark83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3.3.21.</w:t>
        </w:r>
      </w:hyperlink>
    </w:p>
    <w:p w:rsidR="00084D0D" w:rsidRPr="007557AA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72E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3.3.21</w:t>
      </w:r>
      <w:r w:rsidR="00672E03" w:rsidRPr="00672E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672E03">
        <w:rPr>
          <w:rStyle w:val="FontStyle244"/>
          <w:rFonts w:ascii="Times New Roman" w:hAnsi="Times New Roman" w:cs="Times New Roman"/>
          <w:b/>
          <w:sz w:val="24"/>
          <w:szCs w:val="24"/>
        </w:rPr>
        <w:t>истема</w:t>
      </w:r>
      <w:r w:rsidRPr="00672E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распределенной генерации</w:t>
      </w:r>
      <w:r w:rsidR="00672E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4D3F" w:rsidRPr="009A4D3F">
        <w:rPr>
          <w:rStyle w:val="FontStyle244"/>
          <w:rFonts w:ascii="Times New Roman" w:hAnsi="Times New Roman" w:cs="Times New Roman"/>
          <w:sz w:val="24"/>
          <w:szCs w:val="24"/>
        </w:rPr>
        <w:t xml:space="preserve">(distributed generation system): </w:t>
      </w:r>
      <w:r w:rsidR="00672E03" w:rsidRPr="009A4D3F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редства и оборудование, включающие несколько систем выработки электроэнергии, которые непосредственно подключены к распределительной системе энергетической компании и работают параллельно с ней</w:t>
      </w:r>
    </w:p>
    <w:p w:rsidR="00672E03" w:rsidRPr="00B93BE1" w:rsidRDefault="00672E0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72E03">
        <w:rPr>
          <w:rStyle w:val="FontStyle244"/>
          <w:rFonts w:ascii="Times New Roman" w:hAnsi="Times New Roman" w:cs="Times New Roman"/>
          <w:b/>
          <w:sz w:val="24"/>
          <w:szCs w:val="24"/>
        </w:rPr>
        <w:t>3.3.22</w:t>
      </w:r>
      <w:r w:rsidR="00672E03" w:rsidRPr="00672E0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Распределенный генератор/</w:t>
      </w:r>
      <w:r w:rsidR="009A4D3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DG</w:t>
      </w:r>
      <w:r w:rsidR="00672E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4D3F" w:rsidRPr="009A4D3F">
        <w:rPr>
          <w:rStyle w:val="FontStyle244"/>
          <w:rFonts w:ascii="Times New Roman" w:hAnsi="Times New Roman" w:cs="Times New Roman"/>
          <w:sz w:val="24"/>
          <w:szCs w:val="24"/>
        </w:rPr>
        <w:t xml:space="preserve">(distributed generator/ DG): </w:t>
      </w:r>
      <w:r w:rsidR="00672E03" w:rsidRPr="009A4D3F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лектрическое генерирующее оборудование, подключенное непосредственно к системе распределенной генерации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672E03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Распределенный генератор иногда называют внесетевым генератором, сокращенно «NUG».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72E03">
        <w:rPr>
          <w:rStyle w:val="FontStyle244"/>
          <w:rFonts w:ascii="Times New Roman" w:hAnsi="Times New Roman" w:cs="Times New Roman"/>
          <w:b/>
          <w:sz w:val="24"/>
          <w:szCs w:val="24"/>
        </w:rPr>
        <w:t>3.3.23</w:t>
      </w:r>
      <w:r w:rsidR="00672E03" w:rsidRPr="00672E0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672E03">
        <w:rPr>
          <w:rStyle w:val="FontStyle244"/>
          <w:rFonts w:ascii="Times New Roman" w:hAnsi="Times New Roman" w:cs="Times New Roman"/>
          <w:b/>
          <w:sz w:val="24"/>
          <w:szCs w:val="24"/>
        </w:rPr>
        <w:t>истема распределения энергии</w:t>
      </w:r>
      <w:r w:rsidR="00672E03" w:rsidRPr="00672E0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A4D3F" w:rsidRPr="009A4D3F">
        <w:rPr>
          <w:rStyle w:val="FontStyle244"/>
          <w:rFonts w:ascii="Times New Roman" w:hAnsi="Times New Roman" w:cs="Times New Roman"/>
          <w:sz w:val="24"/>
          <w:szCs w:val="24"/>
        </w:rPr>
        <w:t xml:space="preserve">(distribution system): </w:t>
      </w:r>
      <w:r w:rsidR="00672E03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лектрические устройства и их компоненты, включая опоры, трансформаторы, разъединители, реле, изоляторы и провода, принадлежащие энергетической компании для распределения электроэнергии от подстанций к потребителям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672E03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 некоторых частях мира система распределения энергии работает при номинальном напряжении 34 500 В.</w:t>
      </w:r>
    </w:p>
    <w:p w:rsidR="00084D0D" w:rsidRPr="007557AA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9A4D3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3.3.24</w:t>
      </w:r>
      <w:r w:rsidR="00FA243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отоэлектрическая система для жилого дома</w:t>
      </w:r>
      <w:r w:rsidR="009A4D3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4D3F" w:rsidRPr="009A4D3F">
        <w:rPr>
          <w:rStyle w:val="FontStyle244"/>
          <w:rFonts w:ascii="Times New Roman" w:hAnsi="Times New Roman" w:cs="Times New Roman"/>
          <w:sz w:val="24"/>
          <w:szCs w:val="24"/>
        </w:rPr>
        <w:t>(domestic photovoltaic system):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«фотоэлектрическая система/</w:t>
      </w:r>
      <w:r w:rsidR="009A4D3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фотоэлектрическая система для жилого дома»,</w:t>
      </w:r>
      <w:hyperlink w:anchor="bookmark11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3.3.65.4</w:t>
        </w:r>
      </w:hyperlink>
    </w:p>
    <w:p w:rsidR="00FA243A" w:rsidRPr="00B93BE1" w:rsidRDefault="00FA243A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3.3.25</w:t>
      </w:r>
      <w:r w:rsidR="00FA243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нергетическая компания</w:t>
      </w:r>
      <w:r w:rsidR="00FA243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285A" w:rsidRPr="0099285A">
        <w:rPr>
          <w:rStyle w:val="FontStyle244"/>
          <w:rFonts w:ascii="Times New Roman" w:hAnsi="Times New Roman" w:cs="Times New Roman"/>
          <w:sz w:val="24"/>
          <w:szCs w:val="24"/>
        </w:rPr>
        <w:t xml:space="preserve">(electrical utility): </w:t>
      </w:r>
      <w:r w:rsidR="00FA243A" w:rsidRPr="0099285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рганизация, отвечающая за монтаж, работу, техническое обслуживание и управление всеми или некоторыми частями основных систем производства, передачи и распределения электроэнергии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FA243A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Предпочтение отдается термину «энергетическая компания», чем «электростанция общего пользования».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9285A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A243A">
        <w:rPr>
          <w:rStyle w:val="FontStyle244"/>
          <w:rFonts w:ascii="Times New Roman" w:hAnsi="Times New Roman" w:cs="Times New Roman"/>
          <w:b/>
          <w:sz w:val="24"/>
          <w:szCs w:val="24"/>
        </w:rPr>
        <w:t>3.3.26</w:t>
      </w:r>
      <w:proofErr w:type="gramStart"/>
      <w:r w:rsidRPr="00FA243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A243A" w:rsidRPr="00FA243A">
        <w:rPr>
          <w:rStyle w:val="FontStyle244"/>
          <w:rFonts w:ascii="Times New Roman" w:hAnsi="Times New Roman" w:cs="Times New Roman"/>
          <w:b/>
          <w:sz w:val="24"/>
          <w:szCs w:val="24"/>
        </w:rPr>
        <w:t>Э</w:t>
      </w:r>
      <w:proofErr w:type="gramEnd"/>
      <w:r w:rsidRPr="00FA243A">
        <w:rPr>
          <w:rStyle w:val="FontStyle244"/>
          <w:rFonts w:ascii="Times New Roman" w:hAnsi="Times New Roman" w:cs="Times New Roman"/>
          <w:b/>
          <w:sz w:val="24"/>
          <w:szCs w:val="24"/>
        </w:rPr>
        <w:t>лектрифицировать</w:t>
      </w:r>
      <w:r w:rsidR="0099285A" w:rsidRPr="0099285A">
        <w:rPr>
          <w:rStyle w:val="FontStyle244"/>
          <w:rFonts w:ascii="Times New Roman" w:hAnsi="Times New Roman" w:cs="Times New Roman"/>
          <w:sz w:val="24"/>
          <w:szCs w:val="24"/>
        </w:rPr>
        <w:t xml:space="preserve"> (electrify):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а) поставлять электроэнергию, электрические цепи и соответствующее оборудование для выработки, поставки и управления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b) подавать напряжение или электрический ток в электрическую цепь или устройство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FA243A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Термин «электрификация» связан с термином «электрифицировать».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A243A">
        <w:rPr>
          <w:rStyle w:val="FontStyle244"/>
          <w:rFonts w:ascii="Times New Roman" w:hAnsi="Times New Roman" w:cs="Times New Roman"/>
          <w:b/>
          <w:sz w:val="24"/>
          <w:szCs w:val="24"/>
        </w:rPr>
        <w:t>3.3.27</w:t>
      </w:r>
      <w:r w:rsidR="00FA243A" w:rsidRPr="00FA243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Г</w:t>
      </w:r>
      <w:r w:rsidRPr="00FA243A">
        <w:rPr>
          <w:rStyle w:val="FontStyle244"/>
          <w:rFonts w:ascii="Times New Roman" w:hAnsi="Times New Roman" w:cs="Times New Roman"/>
          <w:b/>
          <w:sz w:val="24"/>
          <w:szCs w:val="24"/>
        </w:rPr>
        <w:t>енератор</w:t>
      </w:r>
      <w:r w:rsidR="00FA243A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99285A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99285A" w:rsidRPr="0099285A">
        <w:rPr>
          <w:rStyle w:val="FontStyle244"/>
          <w:rFonts w:ascii="Times New Roman" w:hAnsi="Times New Roman" w:cs="Times New Roman"/>
          <w:sz w:val="24"/>
          <w:szCs w:val="24"/>
        </w:rPr>
        <w:t xml:space="preserve">generator): </w:t>
      </w:r>
      <w:r w:rsidR="00FA243A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стройство, преобразующее неэлектрическую энергию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электрическую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C73BD" w:rsidRDefault="003C73B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3C73B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понятие генератора не включают накопители энергии или источники стабилизированного энергопитания.</w:t>
      </w:r>
    </w:p>
    <w:p w:rsidR="00084D0D" w:rsidRPr="00376B72" w:rsidRDefault="003C73B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м. также «фотоэлектрический/</w:t>
      </w:r>
      <w:r w:rsidR="003A2098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фотоэлектрический генератор», 3.3.59.4.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>3.3.28</w:t>
      </w:r>
      <w:r w:rsidR="003C73BD"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Д</w:t>
      </w:r>
      <w:r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>женсет</w:t>
      </w:r>
      <w:r w:rsidR="003C73BD"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9285A" w:rsidRPr="0099285A">
        <w:rPr>
          <w:rStyle w:val="FontStyle244"/>
          <w:rFonts w:ascii="Times New Roman" w:hAnsi="Times New Roman" w:cs="Times New Roman"/>
          <w:sz w:val="24"/>
          <w:szCs w:val="24"/>
        </w:rPr>
        <w:t xml:space="preserve">(genset): </w:t>
      </w:r>
      <w:r w:rsidR="003C73BD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азговорный термин, означающий «двигательно-генераторная установка», состоящая из топливного двигателя, соединенн</w:t>
      </w:r>
      <w:r w:rsidR="003C73BD">
        <w:rPr>
          <w:rStyle w:val="FontStyle244"/>
          <w:rFonts w:ascii="Times New Roman" w:hAnsi="Times New Roman" w:cs="Times New Roman"/>
          <w:sz w:val="24"/>
          <w:szCs w:val="24"/>
        </w:rPr>
        <w:t>ого с электрическим генератором</w:t>
      </w:r>
    </w:p>
    <w:p w:rsidR="003C73BD" w:rsidRPr="00B93BE1" w:rsidRDefault="003C73B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3.3.29 </w:t>
      </w:r>
      <w:r w:rsidR="003C73BD"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>С</w:t>
      </w:r>
      <w:r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>еть</w:t>
      </w:r>
      <w:r w:rsidR="003C73BD"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9285A" w:rsidRPr="0099285A">
        <w:rPr>
          <w:rStyle w:val="FontStyle244"/>
          <w:rFonts w:ascii="Times New Roman" w:hAnsi="Times New Roman" w:cs="Times New Roman"/>
          <w:sz w:val="24"/>
          <w:szCs w:val="24"/>
        </w:rPr>
        <w:t xml:space="preserve">(grid): </w:t>
      </w:r>
      <w:r w:rsidR="003C73B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бщая ссылка на систему распределения и/или передачи электроэнергии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3C73B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«Электроэнергетическая сеть» относится к сети.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>3.3.29.1</w:t>
      </w:r>
      <w:r w:rsidR="003C73BD"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</w:t>
      </w:r>
      <w:r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>икросеть</w:t>
      </w:r>
      <w:r w:rsidR="003C73BD"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9285A" w:rsidRPr="0099285A">
        <w:rPr>
          <w:rStyle w:val="FontStyle244"/>
          <w:rFonts w:ascii="Times New Roman" w:hAnsi="Times New Roman" w:cs="Times New Roman"/>
          <w:sz w:val="24"/>
          <w:szCs w:val="24"/>
        </w:rPr>
        <w:t xml:space="preserve">(microgrid): </w:t>
      </w:r>
      <w:r w:rsidR="003C73BD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еть, изолированная от других сетей и предназначенная только для распределения электроэнергии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C73BD" w:rsidRDefault="00B31135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3C73B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Типичная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микросеть имеет общую нагрузку менее 100 кВА и питается от микромощных систем или микромощных электростанций.</w:t>
      </w:r>
    </w:p>
    <w:p w:rsidR="00084D0D" w:rsidRPr="00376B72" w:rsidRDefault="003C73B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Микросеть обычно обслуживает поселки и питается от генераторов, работающих на ископаемом топливе и/или генераторов возобновляемой энергии.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>3.3.29.2</w:t>
      </w:r>
      <w:r w:rsidR="003C73BD"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</w:t>
      </w:r>
      <w:r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>естная энергосеть</w:t>
      </w:r>
      <w:r w:rsidR="003C73BD" w:rsidRPr="003C73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9285A" w:rsidRPr="0099285A">
        <w:rPr>
          <w:rStyle w:val="FontStyle244"/>
          <w:rFonts w:ascii="Times New Roman" w:hAnsi="Times New Roman" w:cs="Times New Roman"/>
          <w:sz w:val="24"/>
          <w:szCs w:val="24"/>
        </w:rPr>
        <w:t xml:space="preserve">(utility grid): </w:t>
      </w:r>
      <w:r w:rsidR="003C73BD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еть, за которую отвечает энергетическая компания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AF3EA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3.3.30</w:t>
      </w:r>
      <w:r w:rsidR="00100D8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оддерживаемая сетью фотоэлектрическая система</w:t>
      </w:r>
      <w:r w:rsidR="00AF3EA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3EA2" w:rsidRPr="00AF3EA2">
        <w:rPr>
          <w:rStyle w:val="FontStyle244"/>
          <w:rFonts w:ascii="Times New Roman" w:hAnsi="Times New Roman" w:cs="Times New Roman"/>
          <w:sz w:val="24"/>
          <w:szCs w:val="24"/>
        </w:rPr>
        <w:t>(grid backed-up photovoltaic system):</w:t>
      </w:r>
    </w:p>
    <w:p w:rsidR="00084D0D" w:rsidRDefault="00100D8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«фотоэлектрическая система/</w:t>
      </w:r>
      <w:r w:rsidR="00AF3EA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100D8D">
        <w:rPr>
          <w:rStyle w:val="FontStyle244"/>
          <w:rFonts w:ascii="Times New Roman" w:hAnsi="Times New Roman" w:cs="Times New Roman"/>
          <w:bCs/>
          <w:sz w:val="24"/>
          <w:szCs w:val="24"/>
        </w:rPr>
        <w:t>поддерживаемая сетью фотоэлектрическая система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112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3.3.65.5</w:t>
        </w:r>
      </w:hyperlink>
    </w:p>
    <w:p w:rsidR="00C42E14" w:rsidRPr="00B93BE1" w:rsidRDefault="00C42E14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AF3EA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3.3.31</w:t>
      </w:r>
      <w:r w:rsidR="00C42E1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абота при подключении к сети</w:t>
      </w:r>
      <w:r w:rsidR="00AF3EA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3EA2" w:rsidRPr="00AF3EA2">
        <w:rPr>
          <w:rStyle w:val="FontStyle244"/>
          <w:rFonts w:ascii="Times New Roman" w:hAnsi="Times New Roman" w:cs="Times New Roman"/>
          <w:sz w:val="24"/>
          <w:szCs w:val="24"/>
        </w:rPr>
        <w:t>(grid-connected operation):</w:t>
      </w:r>
    </w:p>
    <w:p w:rsidR="00084D0D" w:rsidRDefault="00C42E14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«работа/</w:t>
      </w:r>
      <w:r w:rsidR="00AF3EA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работа при подключении к сети»,</w:t>
      </w:r>
      <w:hyperlink w:anchor="bookmark95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3.3.55.3</w:t>
        </w:r>
      </w:hyperlink>
    </w:p>
    <w:p w:rsidR="00C42E14" w:rsidRPr="00B93BE1" w:rsidRDefault="00C42E14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845A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3.3.32</w:t>
      </w:r>
      <w:r w:rsidR="00C42E1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отоэлектрическая система, подключенная к электросети</w:t>
      </w:r>
      <w:r w:rsidR="000845A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45A1" w:rsidRPr="000845A1">
        <w:rPr>
          <w:rStyle w:val="FontStyle244"/>
          <w:rFonts w:ascii="Times New Roman" w:hAnsi="Times New Roman" w:cs="Times New Roman"/>
          <w:sz w:val="24"/>
          <w:szCs w:val="24"/>
        </w:rPr>
        <w:t>(grid-connected photovoltaic system):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«фотоэлектрическая система/</w:t>
      </w:r>
      <w:r w:rsidR="000845A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</w:t>
      </w:r>
      <w:r w:rsidR="00BA0FFB">
        <w:rPr>
          <w:rStyle w:val="FontStyle244"/>
          <w:rFonts w:ascii="Times New Roman" w:hAnsi="Times New Roman" w:cs="Times New Roman"/>
          <w:sz w:val="24"/>
          <w:szCs w:val="24"/>
        </w:rPr>
        <w:t>ая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система, подключенная к электросети»,</w:t>
      </w:r>
      <w:hyperlink w:anchor="bookmark11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3.3.65.6</w:t>
        </w:r>
      </w:hyperlink>
    </w:p>
    <w:p w:rsidR="00C42E14" w:rsidRPr="00B93BE1" w:rsidRDefault="00C42E14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845A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3.3.33</w:t>
      </w:r>
      <w:r w:rsidR="00C42E1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ибридная фотоэлектрическая система</w:t>
      </w:r>
      <w:r w:rsidR="000845A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45A1" w:rsidRPr="000845A1">
        <w:rPr>
          <w:rStyle w:val="FontStyle244"/>
          <w:rFonts w:ascii="Times New Roman" w:hAnsi="Times New Roman" w:cs="Times New Roman"/>
          <w:sz w:val="24"/>
          <w:szCs w:val="24"/>
        </w:rPr>
        <w:t>(hybrid photovoltaic system):</w:t>
      </w:r>
    </w:p>
    <w:p w:rsidR="00084D0D" w:rsidRDefault="00C42E14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«фотоэлектрическая система/</w:t>
      </w:r>
      <w:r w:rsidR="000845A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гибридная фотоэлектрическая система»,</w:t>
      </w:r>
      <w:hyperlink w:anchor="bookmark114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3.3.65.7</w:t>
        </w:r>
      </w:hyperlink>
    </w:p>
    <w:p w:rsidR="00C42E14" w:rsidRPr="00B93BE1" w:rsidRDefault="00C42E14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3.3.34</w:t>
      </w:r>
      <w:r w:rsidR="00C42E1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Частная система электрофикации/</w:t>
      </w:r>
      <w:r w:rsidR="004037D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IES</w:t>
      </w:r>
      <w:r w:rsidR="00C42E1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37DE" w:rsidRPr="004037DE">
        <w:rPr>
          <w:rStyle w:val="FontStyle244"/>
          <w:rFonts w:ascii="Times New Roman" w:hAnsi="Times New Roman" w:cs="Times New Roman"/>
          <w:sz w:val="24"/>
          <w:szCs w:val="24"/>
        </w:rPr>
        <w:t>(individual electrification system/ IES)</w:t>
      </w:r>
      <w:r w:rsidR="004037DE">
        <w:rPr>
          <w:rStyle w:val="FontStyle244"/>
          <w:rFonts w:ascii="Times New Roman" w:hAnsi="Times New Roman" w:cs="Times New Roman"/>
          <w:sz w:val="24"/>
          <w:szCs w:val="24"/>
        </w:rPr>
        <w:t>:</w:t>
      </w:r>
      <w:r w:rsidR="004037DE" w:rsidRPr="004037D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C42E14" w:rsidRPr="004037DE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ебольшая электростанция, снабжающая электроэнергией одного потребителя, например домашнее хозяйство, как правило, от одного источника 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C42E1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См. также «фотоэлектрическая система/ фотоэлектрическая система для жилого дома» (3.3.65d) и «солнечная домашняя система» (3.3.71).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C42E1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3.3.35 </w:t>
      </w:r>
      <w:r w:rsidR="00C42E14" w:rsidRPr="00C42E14">
        <w:rPr>
          <w:rStyle w:val="FontStyle244"/>
          <w:rFonts w:ascii="Times New Roman" w:hAnsi="Times New Roman" w:cs="Times New Roman"/>
          <w:b/>
          <w:sz w:val="24"/>
          <w:szCs w:val="24"/>
        </w:rPr>
        <w:t>И</w:t>
      </w:r>
      <w:r w:rsidRPr="00C42E14">
        <w:rPr>
          <w:rStyle w:val="FontStyle244"/>
          <w:rFonts w:ascii="Times New Roman" w:hAnsi="Times New Roman" w:cs="Times New Roman"/>
          <w:b/>
          <w:sz w:val="24"/>
          <w:szCs w:val="24"/>
        </w:rPr>
        <w:t>нтерфейс</w:t>
      </w:r>
      <w:r w:rsidR="00C42E14" w:rsidRPr="00C42E1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52C92" w:rsidRPr="00152C92">
        <w:rPr>
          <w:rStyle w:val="FontStyle244"/>
          <w:rFonts w:ascii="Times New Roman" w:hAnsi="Times New Roman" w:cs="Times New Roman"/>
          <w:sz w:val="24"/>
          <w:szCs w:val="24"/>
        </w:rPr>
        <w:t xml:space="preserve">(interface): </w:t>
      </w:r>
      <w:r w:rsidR="00C42E14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бщая физическая и концептуальная граница между двумя системами или между двумя частями одной и той же системы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>3.3.35.1</w:t>
      </w:r>
      <w:r w:rsidR="00083BB8"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>АС/</w:t>
      </w:r>
      <w:r w:rsidR="00152C9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>АС интерфейс</w:t>
      </w:r>
      <w:r w:rsidR="00083BB8"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52C92" w:rsidRPr="00957B8B">
        <w:rPr>
          <w:rStyle w:val="FontStyle244"/>
          <w:rFonts w:ascii="Times New Roman" w:hAnsi="Times New Roman" w:cs="Times New Roman"/>
          <w:sz w:val="24"/>
          <w:szCs w:val="24"/>
        </w:rPr>
        <w:t>(AC/</w:t>
      </w:r>
      <w:r w:rsidR="00957B8B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52C92" w:rsidRPr="00957B8B">
        <w:rPr>
          <w:rStyle w:val="FontStyle244"/>
          <w:rFonts w:ascii="Times New Roman" w:hAnsi="Times New Roman" w:cs="Times New Roman"/>
          <w:sz w:val="24"/>
          <w:szCs w:val="24"/>
        </w:rPr>
        <w:t xml:space="preserve">AC interface): </w:t>
      </w:r>
      <w:r w:rsidR="00083BB8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нтерфейс между инвертором и его нагрузками переменного тока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083BB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AC/</w:t>
      </w:r>
      <w:r w:rsidR="005502DD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AC интерфейс может иметь AC/</w:t>
      </w:r>
      <w:r w:rsidR="005502DD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AC преобразователи напряжения, фильтры и устройства для подключения к дополнительным источникам энергии переменного тока.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>3.3.35.2</w:t>
      </w:r>
      <w:r w:rsidR="00083BB8"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>торона переменного тока интерфейса</w:t>
      </w:r>
      <w:r w:rsidR="00083BB8"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502DD" w:rsidRPr="005502DD">
        <w:rPr>
          <w:rStyle w:val="FontStyle244"/>
          <w:rFonts w:ascii="Times New Roman" w:hAnsi="Times New Roman" w:cs="Times New Roman"/>
          <w:sz w:val="24"/>
          <w:szCs w:val="24"/>
        </w:rPr>
        <w:t xml:space="preserve">(AC side of the interface): </w:t>
      </w:r>
      <w:r w:rsidR="00083BB8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асть подсоединенной к сети установки от контактов переменного тока инвертора к месту соединения с системой распределения энергии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>3.3.35.3</w:t>
      </w:r>
      <w:r w:rsidR="00083BB8"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>нтерфейс стороны постоянного тока</w:t>
      </w:r>
      <w:r w:rsidR="00083BB8"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502DD" w:rsidRPr="005502DD">
        <w:rPr>
          <w:rStyle w:val="FontStyle244"/>
          <w:rFonts w:ascii="Times New Roman" w:hAnsi="Times New Roman" w:cs="Times New Roman"/>
          <w:sz w:val="24"/>
          <w:szCs w:val="24"/>
        </w:rPr>
        <w:t xml:space="preserve">(DC interface): </w:t>
      </w:r>
      <w:r w:rsidR="00083BB8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оединения между полем ФЭ батареи и входом подсистемы источника стабилизированного энергопитания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>3.3.35.4</w:t>
      </w:r>
      <w:r w:rsidR="00083BB8"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>DC/</w:t>
      </w:r>
      <w:r w:rsidR="001B3D7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>DC интерфейс</w:t>
      </w:r>
      <w:r w:rsidR="00083BB8" w:rsidRPr="00083B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B3D76" w:rsidRPr="001B3D76">
        <w:rPr>
          <w:rStyle w:val="FontStyle244"/>
          <w:rFonts w:ascii="Times New Roman" w:hAnsi="Times New Roman" w:cs="Times New Roman"/>
          <w:sz w:val="24"/>
          <w:szCs w:val="24"/>
        </w:rPr>
        <w:t xml:space="preserve">(DC/ DC interface): </w:t>
      </w:r>
      <w:r w:rsidR="00083BB8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нтерфейс между преобразовател</w:t>
      </w:r>
      <w:r w:rsidR="001B3D76">
        <w:rPr>
          <w:rStyle w:val="FontStyle244"/>
          <w:rFonts w:ascii="Times New Roman" w:hAnsi="Times New Roman" w:cs="Times New Roman"/>
          <w:sz w:val="24"/>
          <w:szCs w:val="24"/>
        </w:rPr>
        <w:t>ем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постоянного тока на выходе и его нагрузками постоянного тока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F40BE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DC/</w:t>
      </w:r>
      <w:r w:rsidR="00A2658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DC интерфейс может включать в себя распределительное устройство постоянного тока, фильтры и устройства для подключения к дополнительным источникам энергии постоянного тока.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40BE2">
        <w:rPr>
          <w:rStyle w:val="FontStyle244"/>
          <w:rFonts w:ascii="Times New Roman" w:hAnsi="Times New Roman" w:cs="Times New Roman"/>
          <w:b/>
          <w:sz w:val="24"/>
          <w:szCs w:val="24"/>
        </w:rPr>
        <w:t>3.3.35.5</w:t>
      </w:r>
      <w:r w:rsidR="00F40BE2" w:rsidRPr="00F40BE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F40BE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нтерфейс стороны постоянного тока </w:t>
      </w:r>
      <w:r w:rsidR="00CF5328" w:rsidRPr="00CF5328">
        <w:rPr>
          <w:rStyle w:val="FontStyle244"/>
          <w:rFonts w:ascii="Times New Roman" w:hAnsi="Times New Roman" w:cs="Times New Roman"/>
          <w:sz w:val="24"/>
          <w:szCs w:val="24"/>
        </w:rPr>
        <w:t xml:space="preserve">(DC side of the interface): </w:t>
      </w:r>
      <w:r w:rsidR="00F40BE2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аботающая от постоянного тока часть подключенной к сети установки от ФЭ модулей до контактов постоянного тока инвертора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>3.3.35.6</w:t>
      </w:r>
      <w:r w:rsidR="000A6D81"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>нтерфейс поставщика энергии</w:t>
      </w:r>
      <w:r w:rsidR="000A6D81"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523EA" w:rsidRPr="00A523EA">
        <w:rPr>
          <w:rStyle w:val="FontStyle244"/>
          <w:rFonts w:ascii="Times New Roman" w:hAnsi="Times New Roman" w:cs="Times New Roman"/>
          <w:sz w:val="24"/>
          <w:szCs w:val="24"/>
        </w:rPr>
        <w:t xml:space="preserve">(utility interface): </w:t>
      </w:r>
      <w:r w:rsidR="000A6D81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нтерфейс между подсистемой источника стабилизированного энергопитания, местной нагрузкой переменного тока и местной энергосетью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0A6D81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Интерфейс поставщика может иметь AC/AC преобразователя напряжения и подключенные к сети защитные функции.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>3.3.36</w:t>
      </w:r>
      <w:r w:rsidR="000A6D81"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А</w:t>
      </w:r>
      <w:r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>втономный режим</w:t>
      </w:r>
      <w:r w:rsidR="000A6D81"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125C5" w:rsidRPr="002125C5">
        <w:rPr>
          <w:rStyle w:val="FontStyle244"/>
          <w:rFonts w:ascii="Times New Roman" w:hAnsi="Times New Roman" w:cs="Times New Roman"/>
          <w:sz w:val="24"/>
          <w:szCs w:val="24"/>
        </w:rPr>
        <w:t xml:space="preserve">(island): </w:t>
      </w:r>
      <w:r w:rsidR="000A6D81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остояние, при котором часть местной энергосети с нагрузкой и вырабатываемой электроэнергией продолжает работать автономно от остальной местной энергосети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0A6D81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Вырабатываемая электроэнергия и нагрузка в автономном режиме могут принадлежать и потребителю и поставщику энергии в любой пропорции.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3.3.36.1</w:t>
      </w:r>
      <w:r w:rsidR="000A6D81"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>реднамеренный автономный режим</w:t>
      </w:r>
      <w:r w:rsidR="000A6D81" w:rsidRPr="000A6D8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125C5" w:rsidRPr="002125C5">
        <w:rPr>
          <w:rStyle w:val="FontStyle244"/>
          <w:rFonts w:ascii="Times New Roman" w:hAnsi="Times New Roman" w:cs="Times New Roman"/>
          <w:sz w:val="24"/>
          <w:szCs w:val="24"/>
        </w:rPr>
        <w:t xml:space="preserve">(intentional island): </w:t>
      </w:r>
      <w:r w:rsidR="000A6D81">
        <w:rPr>
          <w:rStyle w:val="FontStyle244"/>
          <w:rFonts w:ascii="Times New Roman" w:hAnsi="Times New Roman" w:cs="Times New Roman"/>
          <w:sz w:val="24"/>
          <w:szCs w:val="24"/>
        </w:rPr>
        <w:t>А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втономный режим, специально созданный, как правило, для восстановления или обслуживания выработки электроэнергии в участке местной энергосети, оказавшемся отключенным из-за неисправности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0031FA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Преднамеренный автономный режим предусматривает наличие соглашения между поставщиком энергии и оператором вырабатывающей энергию установки.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031FA">
        <w:rPr>
          <w:rStyle w:val="FontStyle244"/>
          <w:rFonts w:ascii="Times New Roman" w:hAnsi="Times New Roman" w:cs="Times New Roman"/>
          <w:b/>
          <w:sz w:val="24"/>
          <w:szCs w:val="24"/>
        </w:rPr>
        <w:t>3.3.36.2</w:t>
      </w:r>
      <w:r w:rsidR="000031FA" w:rsidRPr="000031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0031FA">
        <w:rPr>
          <w:rStyle w:val="FontStyle244"/>
          <w:rFonts w:ascii="Times New Roman" w:hAnsi="Times New Roman" w:cs="Times New Roman"/>
          <w:b/>
          <w:sz w:val="24"/>
          <w:szCs w:val="24"/>
        </w:rPr>
        <w:t>епреднамеренный автономный режим</w:t>
      </w:r>
      <w:r w:rsidR="000031FA" w:rsidRPr="000031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125C5" w:rsidRPr="002125C5">
        <w:rPr>
          <w:rStyle w:val="FontStyle244"/>
          <w:rFonts w:ascii="Times New Roman" w:hAnsi="Times New Roman" w:cs="Times New Roman"/>
          <w:sz w:val="24"/>
          <w:szCs w:val="24"/>
        </w:rPr>
        <w:t xml:space="preserve">(unintentional island): </w:t>
      </w:r>
      <w:r w:rsidR="000031FA">
        <w:rPr>
          <w:rStyle w:val="FontStyle244"/>
          <w:rFonts w:ascii="Times New Roman" w:hAnsi="Times New Roman" w:cs="Times New Roman"/>
          <w:sz w:val="24"/>
          <w:szCs w:val="24"/>
        </w:rPr>
        <w:t>А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втономный режим, в котором выработка электроэнергии предполагается временной до возобновления обычного режима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031FA">
        <w:rPr>
          <w:rStyle w:val="FontStyle244"/>
          <w:rFonts w:ascii="Times New Roman" w:hAnsi="Times New Roman" w:cs="Times New Roman"/>
          <w:b/>
          <w:sz w:val="24"/>
          <w:szCs w:val="24"/>
        </w:rPr>
        <w:t>3.3.36.3</w:t>
      </w:r>
      <w:r w:rsidR="000031FA" w:rsidRPr="000031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0031FA">
        <w:rPr>
          <w:rStyle w:val="FontStyle244"/>
          <w:rFonts w:ascii="Times New Roman" w:hAnsi="Times New Roman" w:cs="Times New Roman"/>
          <w:b/>
          <w:sz w:val="24"/>
          <w:szCs w:val="24"/>
        </w:rPr>
        <w:t>ремя непреднамеренного автономного режима</w:t>
      </w:r>
      <w:r w:rsidR="000031FA" w:rsidRPr="000031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125C5" w:rsidRPr="002125C5">
        <w:rPr>
          <w:rStyle w:val="FontStyle244"/>
          <w:rFonts w:ascii="Times New Roman" w:hAnsi="Times New Roman" w:cs="Times New Roman"/>
          <w:sz w:val="24"/>
          <w:szCs w:val="24"/>
        </w:rPr>
        <w:t xml:space="preserve">(run-on): </w:t>
      </w:r>
      <w:r w:rsidR="000031FA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оличество времени, в течение которого существует непреднамеренный автономный режим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92B6E" w:rsidRDefault="00392B6E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392B6E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Время непреднамеренного автономного режима определяется как интервал между началом ненормальных условий в системе распределения энергии и временем, когда распределенный генератор прекращает подавать питание в систему распределения энергии.</w:t>
      </w:r>
    </w:p>
    <w:p w:rsidR="00084D0D" w:rsidRPr="00376B72" w:rsidRDefault="00392B6E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Время, представленное временем непреднамеренного автономного режима, </w:t>
      </w:r>
      <w:r>
        <w:rPr>
          <w:rStyle w:val="FontStyle244"/>
          <w:rFonts w:ascii="Times New Roman" w:hAnsi="Times New Roman" w:cs="Times New Roman"/>
          <w:sz w:val="20"/>
          <w:szCs w:val="20"/>
        </w:rPr>
        <w:t>также называют «временем пути».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413E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92B6E">
        <w:rPr>
          <w:rStyle w:val="FontStyle244"/>
          <w:rFonts w:ascii="Times New Roman" w:hAnsi="Times New Roman" w:cs="Times New Roman"/>
          <w:b/>
          <w:sz w:val="24"/>
          <w:szCs w:val="24"/>
        </w:rPr>
        <w:t>3.3.37</w:t>
      </w:r>
      <w:r w:rsidR="00392B6E" w:rsidRPr="00392B6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абота в автономном режиме</w:t>
      </w:r>
      <w:r w:rsidR="000413E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13E9" w:rsidRPr="000413E9">
        <w:rPr>
          <w:rStyle w:val="FontStyle244"/>
          <w:rFonts w:ascii="Times New Roman" w:hAnsi="Times New Roman" w:cs="Times New Roman"/>
          <w:sz w:val="24"/>
          <w:szCs w:val="24"/>
        </w:rPr>
        <w:t>(islanding operation):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«работа/</w:t>
      </w:r>
      <w:r w:rsidR="000413E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работа в автономном режиме»,</w:t>
      </w:r>
      <w:hyperlink w:anchor="bookmark9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3.3.55.5</w:t>
        </w:r>
      </w:hyperlink>
    </w:p>
    <w:p w:rsidR="00392B6E" w:rsidRPr="00B93BE1" w:rsidRDefault="00392B6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413E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3.3.38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абота в изолированном режиме</w:t>
      </w:r>
      <w:r w:rsidR="000413E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13E9" w:rsidRPr="000413E9">
        <w:rPr>
          <w:rStyle w:val="FontStyle244"/>
          <w:rFonts w:ascii="Times New Roman" w:hAnsi="Times New Roman" w:cs="Times New Roman"/>
          <w:sz w:val="24"/>
          <w:szCs w:val="24"/>
        </w:rPr>
        <w:t>(isolated operation):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«работа/</w:t>
      </w:r>
      <w:r w:rsidR="000413E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работа в изолированном режиме»,</w:t>
      </w:r>
      <w:hyperlink w:anchor="bookmark9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3.3.55.6</w:t>
        </w:r>
      </w:hyperlink>
    </w:p>
    <w:p w:rsidR="00392B6E" w:rsidRPr="00B93BE1" w:rsidRDefault="00392B6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413E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3.3.39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золированная фотоэлектрическая система</w:t>
      </w:r>
      <w:r w:rsidR="000413E9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13E9" w:rsidRPr="000413E9">
        <w:rPr>
          <w:rStyle w:val="FontStyle244"/>
          <w:rFonts w:ascii="Times New Roman" w:hAnsi="Times New Roman" w:cs="Times New Roman"/>
          <w:sz w:val="24"/>
          <w:szCs w:val="24"/>
        </w:rPr>
        <w:t>(isolated photovoltaic system):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«фотоэлектрическая система/</w:t>
      </w:r>
      <w:r w:rsidR="000413E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изолированная фотоэлектрическая система»,</w:t>
      </w:r>
      <w:hyperlink w:anchor="bookmark11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3.3.65.8</w:t>
        </w:r>
      </w:hyperlink>
    </w:p>
    <w:p w:rsidR="00392B6E" w:rsidRPr="00B93BE1" w:rsidRDefault="00392B6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2537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3.3.40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золированное местоположение</w:t>
      </w:r>
      <w:r w:rsidR="00F253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537E" w:rsidRPr="00F2537E">
        <w:rPr>
          <w:rStyle w:val="FontStyle244"/>
          <w:rFonts w:ascii="Times New Roman" w:hAnsi="Times New Roman" w:cs="Times New Roman"/>
          <w:sz w:val="24"/>
          <w:szCs w:val="24"/>
        </w:rPr>
        <w:t>(isolated site):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</w:t>
      </w:r>
      <w:r w:rsidRPr="00F2537E">
        <w:rPr>
          <w:rStyle w:val="FontStyle244"/>
          <w:rFonts w:ascii="Times New Roman" w:hAnsi="Times New Roman" w:cs="Times New Roman"/>
          <w:sz w:val="24"/>
          <w:szCs w:val="24"/>
        </w:rPr>
        <w:t>местоположение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9308E4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F2537E">
        <w:rPr>
          <w:rStyle w:val="FontStyle244"/>
          <w:rFonts w:ascii="Times New Roman" w:hAnsi="Times New Roman" w:cs="Times New Roman"/>
          <w:sz w:val="24"/>
          <w:szCs w:val="24"/>
        </w:rPr>
        <w:t>изолированное местоположение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12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3.3.70.1</w:t>
        </w:r>
      </w:hyperlink>
    </w:p>
    <w:p w:rsidR="00392B6E" w:rsidRPr="00B93BE1" w:rsidRDefault="00392B6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2537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3.3.41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агрузка нестандартной системы</w:t>
      </w:r>
      <w:r w:rsidR="00F253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537E" w:rsidRPr="00F2537E">
        <w:rPr>
          <w:rStyle w:val="FontStyle244"/>
          <w:rFonts w:ascii="Times New Roman" w:hAnsi="Times New Roman" w:cs="Times New Roman"/>
          <w:sz w:val="24"/>
          <w:szCs w:val="24"/>
        </w:rPr>
        <w:t>(load offset system):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«энергетическая система/</w:t>
      </w:r>
      <w:r w:rsidR="00F2537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нестандартная нагрузка энергетической системы»,</w:t>
      </w:r>
      <w:hyperlink w:anchor="bookmark12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3.3.67.2</w:t>
        </w:r>
      </w:hyperlink>
    </w:p>
    <w:p w:rsidR="00392B6E" w:rsidRPr="00B93BE1" w:rsidRDefault="00392B6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2537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3.3.42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лавная подсистема мониторинга и контроля</w:t>
      </w:r>
      <w:r w:rsidR="00F253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537E" w:rsidRPr="00F2537E">
        <w:rPr>
          <w:rStyle w:val="FontStyle244"/>
          <w:rFonts w:ascii="Times New Roman" w:hAnsi="Times New Roman" w:cs="Times New Roman"/>
          <w:sz w:val="24"/>
          <w:szCs w:val="24"/>
        </w:rPr>
        <w:t>(master control and monitoring sub-system):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«подсистема/</w:t>
      </w:r>
      <w:r w:rsidR="00F2537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392B6E">
        <w:rPr>
          <w:rStyle w:val="FontStyle244"/>
          <w:rFonts w:ascii="Times New Roman" w:hAnsi="Times New Roman" w:cs="Times New Roman"/>
          <w:bCs/>
          <w:sz w:val="24"/>
          <w:szCs w:val="24"/>
        </w:rPr>
        <w:t>подсистема мониторинга и контроля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12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3.3.74.1</w:t>
        </w:r>
      </w:hyperlink>
    </w:p>
    <w:p w:rsidR="00392B6E" w:rsidRPr="00B93BE1" w:rsidRDefault="00392B6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2537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3.3.43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орговая энергетическая система</w:t>
      </w:r>
      <w:r w:rsidR="00F253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537E" w:rsidRPr="00F2537E">
        <w:rPr>
          <w:rStyle w:val="FontStyle244"/>
          <w:rFonts w:ascii="Times New Roman" w:hAnsi="Times New Roman" w:cs="Times New Roman"/>
          <w:sz w:val="24"/>
          <w:szCs w:val="24"/>
        </w:rPr>
        <w:t>(merchant power system):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«энергетическая система/</w:t>
      </w:r>
      <w:r w:rsidR="00F2537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торговая энергетическая система»,</w:t>
      </w:r>
      <w:hyperlink w:anchor="bookmark12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3.3.67.3</w:t>
        </w:r>
      </w:hyperlink>
    </w:p>
    <w:p w:rsidR="00392B6E" w:rsidRPr="00B93BE1" w:rsidRDefault="00392B6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3.3.44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икросеть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537E" w:rsidRPr="00F2537E">
        <w:rPr>
          <w:rStyle w:val="FontStyle244"/>
          <w:rFonts w:ascii="Times New Roman" w:hAnsi="Times New Roman" w:cs="Times New Roman"/>
          <w:sz w:val="24"/>
          <w:szCs w:val="24"/>
        </w:rPr>
        <w:t xml:space="preserve">(microgrid): </w:t>
      </w:r>
      <w:proofErr w:type="gramStart"/>
      <w:r w:rsidR="00392B6E" w:rsidRPr="00F2537E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истема распределения электроэнергии на ограниченной территории и в четко определенных границах распределения электрических потенциалов, действующая как единый подконтрольный объект, который может подключаться и отключаться от общей или региональной систем распределения электроэнергии</w:t>
      </w:r>
      <w:proofErr w:type="gramEnd"/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92B6E" w:rsidRDefault="00392B6E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Примечания</w:t>
      </w:r>
    </w:p>
    <w:p w:rsidR="00084D0D" w:rsidRPr="00376B72" w:rsidRDefault="00392B6E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Микросеть соответствует региональным стандартам по проектированию и эксплуатации систем распределения электроэнергии.</w:t>
      </w:r>
    </w:p>
    <w:p w:rsidR="00084D0D" w:rsidRPr="00376B72" w:rsidRDefault="00392B6E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Микросеть может работать как автономно, так и с подключением к общей или региональной системе распределения электроэнергии.</w:t>
      </w:r>
    </w:p>
    <w:p w:rsidR="00084D0D" w:rsidRPr="00C1794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F2537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3.3.45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икромощная система</w:t>
      </w:r>
      <w:r w:rsidR="00F253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537E" w:rsidRPr="00F2537E">
        <w:rPr>
          <w:rStyle w:val="FontStyle244"/>
          <w:rFonts w:ascii="Times New Roman" w:hAnsi="Times New Roman" w:cs="Times New Roman"/>
          <w:sz w:val="24"/>
          <w:szCs w:val="24"/>
        </w:rPr>
        <w:t>(micropower system):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«энергетическая система/</w:t>
      </w:r>
      <w:r w:rsidR="00F2537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микромощная система»,</w:t>
      </w:r>
      <w:hyperlink w:anchor="bookmark12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3.3.67.4</w:t>
        </w:r>
      </w:hyperlink>
    </w:p>
    <w:p w:rsidR="00392B6E" w:rsidRPr="00B93BE1" w:rsidRDefault="00392B6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3.3.46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ежим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537E" w:rsidRPr="00F2537E">
        <w:rPr>
          <w:rStyle w:val="FontStyle244"/>
          <w:rFonts w:ascii="Times New Roman" w:hAnsi="Times New Roman" w:cs="Times New Roman"/>
          <w:sz w:val="24"/>
          <w:szCs w:val="24"/>
        </w:rPr>
        <w:t xml:space="preserve">(mode): </w:t>
      </w:r>
      <w:r w:rsidR="00392B6E" w:rsidRPr="00F2537E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остояние, в котором работает ФЭ система или инвертор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392B6E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Для определения разных режимов работы см. термин «работа»,</w:t>
      </w:r>
      <w:hyperlink w:anchor="bookmark93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3.3.55.</w:t>
        </w:r>
      </w:hyperlink>
    </w:p>
    <w:p w:rsidR="00084D0D" w:rsidRPr="00C1794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F2537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3.3.47</w:t>
      </w:r>
      <w:r w:rsidR="00392B6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одсистема мониторинга и контроля</w:t>
      </w:r>
      <w:r w:rsidR="00F253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537E" w:rsidRPr="00F2537E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F2537E" w:rsidRPr="00F2537E">
        <w:rPr>
          <w:rStyle w:val="FontStyle244"/>
          <w:rFonts w:ascii="Times New Roman" w:hAnsi="Times New Roman" w:cs="Times New Roman"/>
          <w:sz w:val="24"/>
          <w:szCs w:val="24"/>
        </w:rPr>
        <w:t>monitor and control sub-system):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2537E">
        <w:rPr>
          <w:rStyle w:val="FontStyle244"/>
          <w:rFonts w:ascii="Times New Roman" w:hAnsi="Times New Roman" w:cs="Times New Roman"/>
          <w:bCs/>
          <w:sz w:val="24"/>
          <w:szCs w:val="24"/>
        </w:rPr>
        <w:t>См. «подсистема/</w:t>
      </w:r>
      <w:r w:rsidR="00F2537E" w:rsidRPr="00F2537E">
        <w:rPr>
          <w:rStyle w:val="FontStyle244"/>
          <w:rFonts w:ascii="Times New Roman" w:hAnsi="Times New Roman" w:cs="Times New Roman"/>
          <w:bCs/>
          <w:sz w:val="24"/>
          <w:szCs w:val="24"/>
        </w:rPr>
        <w:t xml:space="preserve"> </w:t>
      </w:r>
      <w:r w:rsidRPr="00392B6E">
        <w:rPr>
          <w:rStyle w:val="FontStyle244"/>
          <w:rFonts w:ascii="Times New Roman" w:hAnsi="Times New Roman" w:cs="Times New Roman"/>
          <w:bCs/>
          <w:sz w:val="24"/>
          <w:szCs w:val="24"/>
        </w:rPr>
        <w:t>подсистема мониторинга и контроля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12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3.3.74.1</w:t>
        </w:r>
      </w:hyperlink>
    </w:p>
    <w:p w:rsidR="007E31EE" w:rsidRPr="00B93BE1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91F0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3.3.48</w:t>
      </w:r>
      <w:r w:rsidR="007E31E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ультифотоэлектрическая система распределенной генерации</w:t>
      </w:r>
      <w:r w:rsidR="00091F08" w:rsidRPr="00091F08">
        <w:rPr>
          <w:rStyle w:val="FontStyle244"/>
          <w:rFonts w:ascii="Times New Roman" w:hAnsi="Times New Roman" w:cs="Times New Roman"/>
          <w:sz w:val="24"/>
          <w:szCs w:val="24"/>
        </w:rPr>
        <w:t xml:space="preserve"> (multi-dispersed photovoltaic system):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«фотоэлектрическая система/</w:t>
      </w:r>
      <w:r w:rsidR="00091F0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фотоэлектрическая система распределенной генерации/</w:t>
      </w:r>
      <w:r w:rsidRPr="007E31EE">
        <w:rPr>
          <w:rStyle w:val="FontStyle244"/>
          <w:rFonts w:ascii="Times New Roman" w:hAnsi="Times New Roman" w:cs="Times New Roman"/>
          <w:bCs/>
          <w:sz w:val="24"/>
          <w:szCs w:val="24"/>
        </w:rPr>
        <w:t>мультифотоэлектрическая система распределенной генерации»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11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3.3.65.2</w:t>
        </w:r>
      </w:hyperlink>
    </w:p>
    <w:p w:rsidR="007E31EE" w:rsidRPr="00B93BE1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91F0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3.3.49</w:t>
      </w:r>
      <w:r w:rsidR="007E31E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ногоисточниковая фотоэлектрическая система</w:t>
      </w:r>
      <w:r w:rsidR="00091F0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F08" w:rsidRPr="00091F08">
        <w:rPr>
          <w:rStyle w:val="FontStyle244"/>
          <w:rFonts w:ascii="Times New Roman" w:hAnsi="Times New Roman" w:cs="Times New Roman"/>
          <w:sz w:val="24"/>
          <w:szCs w:val="24"/>
        </w:rPr>
        <w:t>(multi-source photovoltaic system):</w:t>
      </w:r>
    </w:p>
    <w:p w:rsidR="00084D0D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«фотоэлектрическая система/</w:t>
      </w:r>
      <w:r w:rsidR="00091F0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многоисточниковая фотоэлектрическая система»,</w:t>
      </w:r>
      <w:hyperlink w:anchor="bookmark116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3.3.65.9</w:t>
        </w:r>
      </w:hyperlink>
    </w:p>
    <w:p w:rsidR="007E31EE" w:rsidRPr="00B93BE1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91F0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3.3.50</w:t>
      </w:r>
      <w:r w:rsidR="007E31E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нергетическая система без диспетчерского управления</w:t>
      </w:r>
      <w:r w:rsidR="00091F0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F08" w:rsidRPr="00091F08">
        <w:rPr>
          <w:rStyle w:val="FontStyle244"/>
          <w:rFonts w:ascii="Times New Roman" w:hAnsi="Times New Roman" w:cs="Times New Roman"/>
          <w:sz w:val="24"/>
          <w:szCs w:val="24"/>
        </w:rPr>
        <w:t>(non-dispatchable power system):</w:t>
      </w:r>
    </w:p>
    <w:p w:rsidR="00084D0D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«энергетическая система/</w:t>
      </w:r>
      <w:r w:rsidR="00091F0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без диспетчерского управления»,</w:t>
      </w:r>
      <w:hyperlink w:anchor="bookmark124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3.3.67.5</w:t>
        </w:r>
      </w:hyperlink>
    </w:p>
    <w:p w:rsidR="007E31EE" w:rsidRPr="00B93BE1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21EC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3.3.51</w:t>
      </w:r>
      <w:r w:rsidR="007E31E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отоэлектрическая система не для жилого дома</w:t>
      </w:r>
      <w:r w:rsidR="00221E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1EC2" w:rsidRPr="00221EC2">
        <w:rPr>
          <w:rStyle w:val="FontStyle244"/>
          <w:rFonts w:ascii="Times New Roman" w:hAnsi="Times New Roman" w:cs="Times New Roman"/>
          <w:sz w:val="24"/>
          <w:szCs w:val="24"/>
        </w:rPr>
        <w:t>(non-domestic photovoltaic system):</w:t>
      </w:r>
    </w:p>
    <w:p w:rsidR="00084D0D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«фотоэлектрическая система/</w:t>
      </w:r>
      <w:r w:rsidR="00221EC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фотоэлектрическая система не для жилого дома»,</w:t>
      </w:r>
      <w:hyperlink w:anchor="bookmark117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3.3.65.10</w:t>
        </w:r>
      </w:hyperlink>
    </w:p>
    <w:p w:rsidR="007E31EE" w:rsidRPr="00B93BE1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C784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221EC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3.3.52</w:t>
      </w:r>
      <w:r w:rsidR="007E31EE" w:rsidRPr="00221EC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E31E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абота</w:t>
      </w:r>
      <w:r w:rsidRPr="00221EC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без</w:t>
      </w:r>
      <w:r w:rsidRPr="00221EC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сети</w:t>
      </w:r>
      <w:r w:rsidR="00221EC2" w:rsidRPr="00221EC2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21EC2" w:rsidRPr="007C7847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(off-grid operation):</w:t>
      </w:r>
    </w:p>
    <w:p w:rsidR="00084D0D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«работа/</w:t>
      </w:r>
      <w:r w:rsidR="009308E4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работа без сети»,</w:t>
      </w:r>
      <w:hyperlink w:anchor="bookmark98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3.3.55.7</w:t>
        </w:r>
      </w:hyperlink>
    </w:p>
    <w:p w:rsidR="007E31EE" w:rsidRPr="00B93BE1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21EC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3.3.53</w:t>
      </w:r>
      <w:r w:rsidR="007E31E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несетевая фотоэлектрическая система</w:t>
      </w:r>
      <w:r w:rsidR="00221E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1EC2" w:rsidRPr="00221EC2">
        <w:rPr>
          <w:rStyle w:val="FontStyle244"/>
          <w:rFonts w:ascii="Times New Roman" w:hAnsi="Times New Roman" w:cs="Times New Roman"/>
          <w:sz w:val="24"/>
          <w:szCs w:val="24"/>
        </w:rPr>
        <w:t>(off-grid photovoltaic system):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«фотоэлектрическая система/</w:t>
      </w:r>
      <w:r w:rsidR="00221EC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внесетевая фотоэлектрическая система»,</w:t>
      </w:r>
      <w:hyperlink w:anchor="bookmark11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3.3.65.11</w:t>
        </w:r>
      </w:hyperlink>
    </w:p>
    <w:p w:rsidR="007E31EE" w:rsidRPr="00B93BE1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21EC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3.3.54</w:t>
      </w:r>
      <w:r w:rsidR="007E31E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одключение к сети</w:t>
      </w:r>
      <w:r w:rsidR="00221E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1EC2" w:rsidRPr="00221EC2">
        <w:rPr>
          <w:rStyle w:val="FontStyle244"/>
          <w:rFonts w:ascii="Times New Roman" w:hAnsi="Times New Roman" w:cs="Times New Roman"/>
          <w:sz w:val="24"/>
          <w:szCs w:val="24"/>
        </w:rPr>
        <w:t>(on-grid):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«работа/</w:t>
      </w:r>
      <w:r w:rsidR="00221EC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работа при подключении к сети»,</w:t>
      </w:r>
      <w:hyperlink w:anchor="bookmark9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3.3.55.3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bookmarkStart w:id="49" w:name="bookmark93"/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49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.3.55</w:t>
      </w:r>
      <w:r w:rsidR="007E31E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абота &lt;фотоэлектричества&gt;</w:t>
      </w:r>
      <w:r w:rsidR="007E31E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1AB7" w:rsidRPr="00211AB7">
        <w:rPr>
          <w:rStyle w:val="FontStyle244"/>
          <w:rFonts w:ascii="Times New Roman" w:hAnsi="Times New Roman" w:cs="Times New Roman"/>
          <w:sz w:val="24"/>
          <w:szCs w:val="24"/>
        </w:rPr>
        <w:t xml:space="preserve">(operation &lt;photovoltaics&gt;): </w:t>
      </w:r>
      <w:r w:rsidR="007E31EE" w:rsidRPr="00211AB7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омбинация действий, необходимых для обеспечения функционирования ФЭ системы или ее компонентов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7E31EE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Эксплуатация предусматривает включение, контроль, мониторинг и техническое обслуживание, а также другие рабочие действия.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[ИСТОЧНИК:</w:t>
      </w:r>
      <w:proofErr w:type="gramEnd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IEC 60050-151:2001, 151-11-28, изменен]</w:t>
      </w:r>
      <w:proofErr w:type="gramEnd"/>
    </w:p>
    <w:p w:rsidR="007E31EE" w:rsidRDefault="007E31E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>3.3.55.1</w:t>
      </w:r>
      <w:r w:rsidR="007E31EE"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А</w:t>
      </w:r>
      <w:r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>втономная работа</w:t>
      </w:r>
      <w:r w:rsidR="007E31E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211AB7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211AB7" w:rsidRPr="00211AB7">
        <w:rPr>
          <w:rStyle w:val="FontStyle244"/>
          <w:rFonts w:ascii="Times New Roman" w:hAnsi="Times New Roman" w:cs="Times New Roman"/>
          <w:sz w:val="24"/>
          <w:szCs w:val="24"/>
        </w:rPr>
        <w:t xml:space="preserve">autonomous operation): </w:t>
      </w:r>
      <w:r w:rsidR="007E31EE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акже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известный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как работа в автономном режиме (3.3.55.9)</w:t>
      </w:r>
      <w:bookmarkStart w:id="50" w:name="_GoBack"/>
      <w:bookmarkEnd w:id="50"/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>3.3.55.2</w:t>
      </w:r>
      <w:r w:rsidR="007E31EE"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>абота в режиме подпитки</w:t>
      </w:r>
      <w:r w:rsidR="007E31EE"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71CF1" w:rsidRPr="00971CF1">
        <w:rPr>
          <w:rStyle w:val="FontStyle244"/>
          <w:rFonts w:ascii="Times New Roman" w:hAnsi="Times New Roman" w:cs="Times New Roman"/>
          <w:sz w:val="24"/>
          <w:szCs w:val="24"/>
        </w:rPr>
        <w:t xml:space="preserve">(backfeed operation): </w:t>
      </w:r>
      <w:r w:rsidR="007E31EE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ежим работы, при котором электроэнергия поступает из генерирующей системы в местную энергосеть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7E31EE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Работа в режиме подпитки осуществляется, когда генерирующая система вырабатывает больше электроэнергии, чем используется местными электрическими нагрузками.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>3.3.55.3</w:t>
      </w:r>
      <w:r w:rsidR="007E31EE"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>абота при подключении к сети</w:t>
      </w:r>
      <w:r w:rsidR="007E31EE" w:rsidRPr="007E31E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71CF1" w:rsidRPr="00971CF1">
        <w:rPr>
          <w:rStyle w:val="FontStyle244"/>
          <w:rFonts w:ascii="Times New Roman" w:hAnsi="Times New Roman" w:cs="Times New Roman"/>
          <w:sz w:val="24"/>
          <w:szCs w:val="24"/>
        </w:rPr>
        <w:t xml:space="preserve">(grid-connected operation): </w:t>
      </w:r>
      <w:r w:rsidR="007E31EE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ежим работы, при котором ФЭ система подает энергию в нагрузку параллельно с местной энергосетью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B8353B" w:rsidRDefault="00B8353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B8353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режиме работы при подключении к сети местные нагрузки будут получать энергию либо от поставщика энергии, либо от ФЭ системы, либо и тем, и другим.</w:t>
      </w:r>
    </w:p>
    <w:p w:rsidR="00084D0D" w:rsidRPr="00376B72" w:rsidRDefault="00B8353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Электричество может поступать к поставщику энергии, если поставщик энергии допускает работу в режиме подпитки.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353B">
        <w:rPr>
          <w:rStyle w:val="FontStyle244"/>
          <w:rFonts w:ascii="Times New Roman" w:hAnsi="Times New Roman" w:cs="Times New Roman"/>
          <w:b/>
          <w:sz w:val="24"/>
          <w:szCs w:val="24"/>
        </w:rPr>
        <w:t>3.3.55.4</w:t>
      </w:r>
      <w:r w:rsidR="00B8353B" w:rsidRPr="00B8353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B8353B">
        <w:rPr>
          <w:rStyle w:val="FontStyle244"/>
          <w:rFonts w:ascii="Times New Roman" w:hAnsi="Times New Roman" w:cs="Times New Roman"/>
          <w:b/>
          <w:sz w:val="24"/>
          <w:szCs w:val="24"/>
        </w:rPr>
        <w:t>абота в режиме зависимости от сети</w:t>
      </w:r>
      <w:r w:rsidR="00B8353B" w:rsidRPr="00B8353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71CF1" w:rsidRPr="00971CF1">
        <w:rPr>
          <w:rStyle w:val="FontStyle244"/>
          <w:rFonts w:ascii="Times New Roman" w:hAnsi="Times New Roman" w:cs="Times New Roman"/>
          <w:sz w:val="24"/>
          <w:szCs w:val="24"/>
        </w:rPr>
        <w:t xml:space="preserve">(grid-dependent operation): </w:t>
      </w:r>
      <w:r w:rsidR="00B8353B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ежим работы, при котором начало и продолжение работы подключенного к сети инвертора зависит от местной энергосети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51" w:name="bookmark96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51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.3.55.5</w:t>
      </w:r>
      <w:r w:rsidR="003D050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А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втономный режим</w:t>
      </w:r>
      <w:r w:rsidR="003D050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0476" w:rsidRPr="00C30476">
        <w:rPr>
          <w:rStyle w:val="FontStyle244"/>
          <w:rFonts w:ascii="Times New Roman" w:hAnsi="Times New Roman" w:cs="Times New Roman"/>
          <w:sz w:val="24"/>
          <w:szCs w:val="24"/>
        </w:rPr>
        <w:t xml:space="preserve">(islanding operation): </w:t>
      </w:r>
      <w:r w:rsidR="003D0504" w:rsidRPr="00C30476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абота в автономном режиме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3D050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Работа в автономном режиме предусматривает поддержание частоты, напряжения, резерва мощности и соблюдения требований к мгновенной активной и реактивной мощности.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3.3.55.6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абота в изолированном режиме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30476" w:rsidRPr="00C30476">
        <w:rPr>
          <w:rStyle w:val="FontStyle244"/>
          <w:rFonts w:ascii="Times New Roman" w:hAnsi="Times New Roman" w:cs="Times New Roman"/>
          <w:sz w:val="24"/>
          <w:szCs w:val="24"/>
        </w:rPr>
        <w:t xml:space="preserve">(isolated operation): </w:t>
      </w:r>
      <w:r w:rsidR="003D0504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табильная и временная работа отдельного участка сети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3D050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См. также IEC 60050-603:1986, 603-04-33.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3.3.55.7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абота без сети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30476" w:rsidRPr="00C30476">
        <w:rPr>
          <w:rStyle w:val="FontStyle244"/>
          <w:rFonts w:ascii="Times New Roman" w:hAnsi="Times New Roman" w:cs="Times New Roman"/>
          <w:sz w:val="24"/>
          <w:szCs w:val="24"/>
        </w:rPr>
        <w:t xml:space="preserve">(off-grid operation): </w:t>
      </w:r>
      <w:r w:rsidR="003D0504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акже известна как работа в автономном режиме (3.3.55.9)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3.3.55.8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абота в параллельном режиме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30476" w:rsidRPr="00C30476">
        <w:rPr>
          <w:rStyle w:val="FontStyle244"/>
          <w:rFonts w:ascii="Times New Roman" w:hAnsi="Times New Roman" w:cs="Times New Roman"/>
          <w:sz w:val="24"/>
          <w:szCs w:val="24"/>
        </w:rPr>
        <w:t xml:space="preserve">(parallel operation): </w:t>
      </w:r>
      <w:r w:rsidR="003D0504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ежим работы, при котором подключенный к сети генератор подает электроэнергию в сеть или к местной нагрузке одновременно с местной энергосетью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3D050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Работа в параллельном режиме также известна как сетевая работа в параллельном режиме.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3.3.55.9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абота в автономном режиме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30476" w:rsidRPr="00C30476">
        <w:rPr>
          <w:rStyle w:val="FontStyle244"/>
          <w:rFonts w:ascii="Times New Roman" w:hAnsi="Times New Roman" w:cs="Times New Roman"/>
          <w:sz w:val="24"/>
          <w:szCs w:val="24"/>
        </w:rPr>
        <w:t xml:space="preserve">(stand-alone operation): </w:t>
      </w:r>
      <w:r w:rsidR="003D0504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ежим работы, при котором нагрузки питается исключительно ФЭ системой, а не параллельно с местной энергосетью</w:t>
      </w:r>
    </w:p>
    <w:p w:rsidR="003D0504" w:rsidRPr="00B93BE1" w:rsidRDefault="003D0504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30476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3.3.56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анель</w:t>
      </w:r>
      <w:r w:rsidR="00C3047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30476" w:rsidRPr="00C30476">
        <w:rPr>
          <w:rStyle w:val="FontStyle244"/>
          <w:rFonts w:ascii="Times New Roman" w:hAnsi="Times New Roman" w:cs="Times New Roman"/>
          <w:sz w:val="24"/>
          <w:szCs w:val="24"/>
        </w:rPr>
        <w:t>(panel):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C30476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фотоэлектрическая панель», 3.3.59.5</w:t>
      </w:r>
    </w:p>
    <w:p w:rsidR="003D0504" w:rsidRPr="00B93BE1" w:rsidRDefault="003D0504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3.3.57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хема параллельного соединения модулей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30476" w:rsidRPr="00C30476">
        <w:rPr>
          <w:rStyle w:val="FontStyle244"/>
          <w:rFonts w:ascii="Times New Roman" w:hAnsi="Times New Roman" w:cs="Times New Roman"/>
          <w:sz w:val="24"/>
          <w:szCs w:val="24"/>
        </w:rPr>
        <w:t xml:space="preserve">(parallel circuit of modules): </w:t>
      </w:r>
      <w:r w:rsidR="003D0504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хема, в которой ФЭ модули соединены параллельно</w:t>
      </w:r>
    </w:p>
    <w:p w:rsidR="003D0504" w:rsidRPr="00B93BE1" w:rsidRDefault="003D0504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30476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3.3.58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абота в параллельном режиме</w:t>
      </w:r>
      <w:r w:rsidR="00C3047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30476" w:rsidRPr="00C30476">
        <w:rPr>
          <w:rStyle w:val="FontStyle244"/>
          <w:rFonts w:ascii="Times New Roman" w:hAnsi="Times New Roman" w:cs="Times New Roman"/>
          <w:sz w:val="24"/>
          <w:szCs w:val="24"/>
        </w:rPr>
        <w:t>(parallel operation):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См. «работа/</w:t>
      </w:r>
      <w:r w:rsidR="00C30476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работа в параллельном режиме», 3.3.55.8</w:t>
      </w:r>
    </w:p>
    <w:p w:rsidR="003D0504" w:rsidRPr="00B93BE1" w:rsidRDefault="003D0504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D0504" w:rsidRPr="00C30476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3.3.59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отоэлектрический</w:t>
      </w:r>
      <w:r w:rsidR="00C3047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30476" w:rsidRPr="00C30476">
        <w:rPr>
          <w:rStyle w:val="FontStyle244"/>
          <w:rFonts w:ascii="Times New Roman" w:hAnsi="Times New Roman" w:cs="Times New Roman"/>
          <w:sz w:val="24"/>
          <w:szCs w:val="24"/>
        </w:rPr>
        <w:t>(photovoltaic):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Следующие термины описывают общие узлы поля фотоэлектрической батареи. См. также «фотоэлектрический».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3.3.59.1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батарея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77933" w:rsidRPr="00B77933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array): </w:t>
      </w:r>
      <w:r w:rsidR="003D0504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еханическая и электрическая сборка фотоэлектрических модулей, фотоэлектрических панелей или фотоэлектрических панелей солнечной батареи и их опорной конструкции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D0504" w:rsidRDefault="003D050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3D050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Фотоэлектрическая батарея включает в себя все компоненты вплоть до контактов постоянного тока на входе инвертора или другого оборудования для преобразования энергии или нагрузок постоянного тока.</w:t>
      </w:r>
    </w:p>
    <w:p w:rsidR="00084D0D" w:rsidRPr="00376B72" w:rsidRDefault="003D050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Фотоэлектрическая батарея не включает в себя его основание, аппаратуру слежения, терморегулятор и другие подобные компоненты.</w:t>
      </w:r>
    </w:p>
    <w:p w:rsidR="00084D0D" w:rsidRPr="00C1794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3.3.59.2</w:t>
      </w:r>
      <w:r w:rsidR="003D050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оле фотоэлектрических батарей</w:t>
      </w:r>
      <w:r w:rsidR="003D050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6A52" w:rsidRPr="00D06A52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array field): </w:t>
      </w:r>
      <w:r w:rsidR="003D0504" w:rsidRPr="00D06A52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овокупность всех фотоэлектрических массивов в данной фотоэлектрической системе с упором на механическое расположение фотоэлектрической технологии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3.3.59.3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отоэлектрический монтаж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6A52" w:rsidRPr="00D06A52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assembly):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компоненты, которые установлены под открытым небом и удалены от своих нагрузок, включая модули, опорную конструкцию, основание, проводку, устройства слежения и терморегулирование (где указано), а также распределительные коробки, контроллеры заряда и инверторы в зависимости от конфигурации монтажной схемы.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3D050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Примерами ФЭ монтажа являются ФЭ компоненты на крыше или во дворе электрифицированного дома, в отличие от компонентов ФЭ системы, установленных внутри дома.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3.3.59.4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отоэлектрический генератор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6A52" w:rsidRPr="00D06A52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generator): </w:t>
      </w:r>
      <w:r w:rsidR="003D0504">
        <w:rPr>
          <w:rStyle w:val="FontStyle244"/>
          <w:rFonts w:ascii="Times New Roman" w:hAnsi="Times New Roman" w:cs="Times New Roman"/>
          <w:sz w:val="24"/>
          <w:szCs w:val="24"/>
        </w:rPr>
        <w:t>Г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енератор, использующий фотоэлектрический эффект для преобразования солнечного света в электричество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D0504" w:rsidRDefault="003D050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3D050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ФЭ генератором служит ФЭ батарея в ФЭ системе.</w:t>
      </w:r>
    </w:p>
    <w:p w:rsidR="00084D0D" w:rsidRPr="00376B72" w:rsidRDefault="003D0504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ФЭ генераторам не относятся накопители энергии или источники стабилизированного энергопитания.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3.3.59.5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панель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6A52" w:rsidRPr="00D06A52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panel): </w:t>
      </w:r>
      <w:r w:rsidR="003D0504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еханически интегрированные, предварительно собранные и электрически подсоединенные ФЭ модули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3.3.59.6</w:t>
      </w:r>
      <w:r w:rsidR="003D0504"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</w:t>
      </w:r>
      <w:r w:rsidR="003D0504">
        <w:rPr>
          <w:rStyle w:val="FontStyle244"/>
          <w:rFonts w:ascii="Times New Roman" w:hAnsi="Times New Roman" w:cs="Times New Roman"/>
          <w:b/>
          <w:sz w:val="24"/>
          <w:szCs w:val="24"/>
        </w:rPr>
        <w:t>ая колонна</w:t>
      </w:r>
      <w:r w:rsidRPr="003D050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6A52" w:rsidRPr="00D06A52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string): </w:t>
      </w:r>
      <w:r w:rsidR="003D0504" w:rsidRPr="00D06A52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хема из последовательно соединенных ФЭ модулей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CE1777">
        <w:rPr>
          <w:rStyle w:val="FontStyle244"/>
          <w:rFonts w:ascii="Times New Roman" w:hAnsi="Times New Roman" w:cs="Times New Roman"/>
          <w:b/>
          <w:sz w:val="24"/>
          <w:szCs w:val="24"/>
        </w:rPr>
        <w:t>3.3.59.7</w:t>
      </w:r>
      <w:r w:rsidR="00CE1777" w:rsidRPr="00CE177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CE1777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панель солнечной батареи</w:t>
      </w:r>
      <w:r w:rsidR="00CE1777" w:rsidRPr="00CE177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56902" w:rsidRPr="00A56902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sub-array): </w:t>
      </w:r>
      <w:r w:rsidR="00CE1777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асть ФЭ батареи, которую допускается считать блоком</w:t>
      </w:r>
    </w:p>
    <w:p w:rsidR="00A20716" w:rsidRPr="00B93BE1" w:rsidRDefault="00A2071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3.3.60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отоэлектрические компоненты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F597C" w:rsidRPr="005F597C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components):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асти ФЭ системы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ФЭ компоненты могут включать в себя, например, модули, инверторы, накопители энергии и другие компоненты системы равновесия.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3.3.61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установка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F597C" w:rsidRPr="005F597C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installation):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конструированные компоненты ФЭ системы</w:t>
      </w:r>
    </w:p>
    <w:p w:rsidR="00A20716" w:rsidRPr="00B93BE1" w:rsidRDefault="00A2071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3.3.62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энергетическая система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F597C" w:rsidRPr="005F597C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energy system):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ругой термин для ФЭ энергетической системы, 3.3.64</w:t>
      </w:r>
    </w:p>
    <w:p w:rsidR="00A20716" w:rsidRPr="00B93BE1" w:rsidRDefault="00A2071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3.3.63</w:t>
      </w:r>
      <w:r w:rsidR="00A207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отоэлектрическая электростанция</w:t>
      </w:r>
      <w:r w:rsidR="00A207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597C" w:rsidRPr="005F597C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plant): </w:t>
      </w:r>
      <w:r w:rsidR="00A20716" w:rsidRPr="005F597C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ругой термин для ФЭ системы 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ФЭ электростанция также известна как ФЭ энергетическая станция. Такие электростанции, как правило, велики и подключены к сети.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3.3.64</w:t>
      </w:r>
      <w:r w:rsidR="00A207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отоэлектрическая энергетическая система</w:t>
      </w:r>
      <w:r w:rsidR="005F597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PVPS</w:t>
      </w:r>
      <w:r w:rsidR="00A207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597C" w:rsidRPr="005F597C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power system/ PVPS): </w:t>
      </w:r>
      <w:r w:rsidR="00A20716" w:rsidRPr="005F597C">
        <w:rPr>
          <w:rStyle w:val="FontStyle244"/>
          <w:rFonts w:ascii="Times New Roman" w:hAnsi="Times New Roman" w:cs="Times New Roman"/>
          <w:sz w:val="24"/>
          <w:szCs w:val="24"/>
        </w:rPr>
        <w:t>Ф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отоэлектрическая система</w:t>
      </w:r>
    </w:p>
    <w:p w:rsidR="00A20716" w:rsidRPr="00B93BE1" w:rsidRDefault="00A2071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52" w:name="bookmark108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52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.3.65</w:t>
      </w:r>
      <w:r w:rsidR="00A207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отоэлектрическая система</w:t>
      </w:r>
      <w:r w:rsidR="00A207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597C" w:rsidRPr="005F597C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system): </w:t>
      </w:r>
      <w:r w:rsidR="00A20716" w:rsidRPr="005F597C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овокупность компонентов, которые производят и поставляют электроэнергию путем преобразования солнечной 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Список ФЭ компонентов и конфигурация ФЭ системы может изменяться в соответствии с назначением и включать в себя следующие подсистемы: источники стабилизированного энергопитания, накопители, системы управления и контроля, а также интерфейс местной энергосети.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Следующие термины описывают распространенные конфигурации систем.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3.3.65.1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Ц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ентрализованная фотоэлектрическая система</w:t>
      </w:r>
      <w:r w:rsidR="005F597C">
        <w:rPr>
          <w:rStyle w:val="FontStyle244"/>
          <w:rFonts w:ascii="Times New Roman" w:hAnsi="Times New Roman" w:cs="Times New Roman"/>
          <w:sz w:val="24"/>
          <w:szCs w:val="24"/>
        </w:rPr>
        <w:t xml:space="preserve"> (</w:t>
      </w:r>
      <w:r w:rsidR="005F597C" w:rsidRPr="005F597C">
        <w:rPr>
          <w:rStyle w:val="FontStyle244"/>
          <w:rFonts w:ascii="Times New Roman" w:hAnsi="Times New Roman" w:cs="Times New Roman"/>
          <w:sz w:val="24"/>
          <w:szCs w:val="24"/>
        </w:rPr>
        <w:t xml:space="preserve">centralized photovoltaic system):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одключенная к сети ФЭ система, вырабатывающая большие объемы электроэнергии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3.3.65.2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система распределенной генерации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C7C61" w:rsidRPr="008C7C61">
        <w:rPr>
          <w:rStyle w:val="FontStyle244"/>
          <w:rFonts w:ascii="Times New Roman" w:hAnsi="Times New Roman" w:cs="Times New Roman"/>
          <w:sz w:val="24"/>
          <w:szCs w:val="24"/>
        </w:rPr>
        <w:t xml:space="preserve">(dispersed photovoltaic system):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система, состоящая из нескольких распределенных ФЭ генераторов или ФЭ систем, работающих так, как если бы они были одним ФЭ генератором или системой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Фотоэлектрические системы распределенной генерации можно классифицировать следующим образом: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• фотоэлектрическая система с распределенными батареями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ФЭ система, которая соединяет несколько распределенных ФЭ батарей параллельно для питания центрально расположенных инверторов.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• мультифотоэлектрическая система распределенной генерации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ФЭ система, которая управляет несколькими параллельными, распределенными ФЭ системами посредством линии распределения с общей системой контроля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3.3.65.3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ФЭ система распределенной генерации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C7C61" w:rsidRPr="008C7C61">
        <w:rPr>
          <w:rStyle w:val="FontStyle244"/>
          <w:rFonts w:ascii="Times New Roman" w:hAnsi="Times New Roman" w:cs="Times New Roman"/>
          <w:sz w:val="24"/>
          <w:szCs w:val="24"/>
        </w:rPr>
        <w:t xml:space="preserve">(distributed generation PV system):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система, которая также является системой распределенной генерации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3.3.65.4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система для жилого дома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432D4" w:rsidRPr="004432D4">
        <w:rPr>
          <w:rStyle w:val="FontStyle244"/>
          <w:rFonts w:ascii="Times New Roman" w:hAnsi="Times New Roman" w:cs="Times New Roman"/>
          <w:sz w:val="24"/>
          <w:szCs w:val="24"/>
        </w:rPr>
        <w:t xml:space="preserve">(domestic photovoltaic system):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система, которая подает электричество к домашней нагрузке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См. также «Солнечная домашняя система», 3.3.71.</w:t>
      </w:r>
    </w:p>
    <w:p w:rsidR="00084D0D" w:rsidRPr="00C1794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3.3.65.5</w:t>
      </w:r>
      <w:r w:rsidR="00A207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оддерживаемая сетью фотоэлектрическая система</w:t>
      </w:r>
      <w:r w:rsidR="00A207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32D4" w:rsidRPr="004432D4">
        <w:rPr>
          <w:rStyle w:val="FontStyle244"/>
          <w:rFonts w:ascii="Times New Roman" w:hAnsi="Times New Roman" w:cs="Times New Roman"/>
          <w:sz w:val="24"/>
          <w:szCs w:val="24"/>
        </w:rPr>
        <w:t xml:space="preserve">(grid backed-up photovoltaic system):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система, подключаемая к поставщику электроэнергию, когда вырабатываемая ФЭ системой мощность недостаточная для удовлетворения потребностей нагрузки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Поддерживаемые сетью фотоэлектрические системы можно классифицировать следующим образом: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• переключение на сторону переменного тока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ФЭ система, при которой местная энергосеть подключена к стороне переменного тока системы.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• переключение на сторону постоянного тока</w:t>
      </w: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ФЭ система, при которой местная энергосеть подключена через выпрямитель к стороне постоянного тока системы.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3.3.65.6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система, подключенная к электросети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432D4" w:rsidRPr="004432D4">
        <w:rPr>
          <w:rStyle w:val="FontStyle244"/>
          <w:rFonts w:ascii="Times New Roman" w:hAnsi="Times New Roman" w:cs="Times New Roman"/>
          <w:sz w:val="24"/>
          <w:szCs w:val="24"/>
        </w:rPr>
        <w:t xml:space="preserve">(grid-connected photovoltaic system):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система, которая функционирует только в режиме подключения к электросети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Также 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известная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, как «интегрированная с энергосистемой», «связанная с энергосистемой» или «соединенная с энергосистемой». 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4432D4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3.3.65.7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Г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ибридная фотоэлектрическая система</w:t>
      </w:r>
      <w:r w:rsidR="004432D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432D4" w:rsidRPr="004432D4">
        <w:rPr>
          <w:rStyle w:val="FontStyle244"/>
          <w:rFonts w:ascii="Times New Roman" w:hAnsi="Times New Roman" w:cs="Times New Roman"/>
          <w:sz w:val="24"/>
          <w:szCs w:val="24"/>
        </w:rPr>
        <w:t>(hybrid photovoltaic system):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«многоисточниковая фотоэлектрическая система», 3.3.65.9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3.3.65.8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золированная фотоэлектрическая система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432D4" w:rsidRPr="004432D4">
        <w:rPr>
          <w:rStyle w:val="FontStyle244"/>
          <w:rFonts w:ascii="Times New Roman" w:hAnsi="Times New Roman" w:cs="Times New Roman"/>
          <w:sz w:val="24"/>
          <w:szCs w:val="24"/>
        </w:rPr>
        <w:t xml:space="preserve">(isolated photovoltaic system):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система, функционирующая только в изолированном режиме работы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Также известная как «автономная фотоэлектрическая система».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3.3.65.9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ногоисточниковая фотоэлектрическая система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432D4" w:rsidRPr="004432D4">
        <w:rPr>
          <w:rStyle w:val="FontStyle244"/>
          <w:rFonts w:ascii="Times New Roman" w:hAnsi="Times New Roman" w:cs="Times New Roman"/>
          <w:sz w:val="24"/>
          <w:szCs w:val="24"/>
        </w:rPr>
        <w:t xml:space="preserve">(multi-source photovoltaic system):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система, работающая параллельно с другими генераторами электроэнергии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Также называется «ФЭ гибридная система».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3.3.65.10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432D4">
        <w:rPr>
          <w:rStyle w:val="FontStyle244"/>
          <w:rFonts w:ascii="Times New Roman" w:hAnsi="Times New Roman" w:cs="Times New Roman"/>
          <w:b/>
          <w:sz w:val="24"/>
          <w:szCs w:val="24"/>
        </w:rPr>
        <w:t>Промышленная ф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отоэлектрическая система </w:t>
      </w:r>
      <w:r w:rsidR="004432D4" w:rsidRPr="004432D4">
        <w:rPr>
          <w:rStyle w:val="FontStyle244"/>
          <w:rFonts w:ascii="Times New Roman" w:hAnsi="Times New Roman" w:cs="Times New Roman"/>
          <w:sz w:val="24"/>
          <w:szCs w:val="24"/>
        </w:rPr>
        <w:t xml:space="preserve">(non-domestic photovoltaic system):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ФЭ система, используемая </w:t>
      </w:r>
      <w:r w:rsidR="004432D4">
        <w:rPr>
          <w:rStyle w:val="FontStyle244"/>
          <w:rFonts w:ascii="Times New Roman" w:hAnsi="Times New Roman" w:cs="Times New Roman"/>
          <w:sz w:val="24"/>
          <w:szCs w:val="24"/>
        </w:rPr>
        <w:t xml:space="preserve">не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для домашних нужд (например, для обеспечения электроэнергией телекоммуникационных станций, перекачки воды, удаленной связи, устройств безопасности и защиты и т.д.)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3.3.65.11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несетевая фотоэлектрическая система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4432D4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4432D4" w:rsidRPr="004432D4">
        <w:rPr>
          <w:rStyle w:val="FontStyle244"/>
          <w:rFonts w:ascii="Times New Roman" w:hAnsi="Times New Roman" w:cs="Times New Roman"/>
          <w:sz w:val="24"/>
          <w:szCs w:val="24"/>
        </w:rPr>
        <w:t xml:space="preserve">off-grid photovoltaic system):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система, функционирующая только в режиме отключения от сети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Также известная как «автономная фотоэлектрическая система».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3.3.65.12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несетевая фотоэлектрическая система для жилого дома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C1BC0" w:rsidRPr="00CC1BC0">
        <w:rPr>
          <w:rStyle w:val="FontStyle244"/>
          <w:rFonts w:ascii="Times New Roman" w:hAnsi="Times New Roman" w:cs="Times New Roman"/>
          <w:sz w:val="24"/>
          <w:szCs w:val="24"/>
        </w:rPr>
        <w:t xml:space="preserve">(off-grid domestic photovoltaic system):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А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втономная ФЭ система, установленная для электрификации домашних хозяйств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Также известная как солнечная домашняя система.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3.3.65.13</w:t>
      </w:r>
      <w:r w:rsidR="00A2071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несетевая </w:t>
      </w:r>
      <w:r w:rsidR="00CC29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промышленная 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фотоэлектрическая система </w:t>
      </w:r>
      <w:r w:rsidR="00CC1BC0" w:rsidRPr="00CC1BC0">
        <w:rPr>
          <w:rStyle w:val="FontStyle244"/>
          <w:rFonts w:ascii="Times New Roman" w:hAnsi="Times New Roman" w:cs="Times New Roman"/>
          <w:sz w:val="24"/>
          <w:szCs w:val="24"/>
        </w:rPr>
        <w:t xml:space="preserve">(off-grid non-domestic photovoltaic system):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А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втономная ФЭ система, используемая в ряде случаев, таких как перекачка воды, удаленная связь, телекоммуникационные станции, устройства безопасности и защиты и т.д.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3.3.65.14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А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втономная фотоэлектрическая система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41B6" w:rsidRPr="00D041B6">
        <w:rPr>
          <w:rStyle w:val="FontStyle244"/>
          <w:rFonts w:ascii="Times New Roman" w:hAnsi="Times New Roman" w:cs="Times New Roman"/>
          <w:sz w:val="24"/>
          <w:szCs w:val="24"/>
        </w:rPr>
        <w:t xml:space="preserve">(stand-alone photovoltaic system):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система, функционирующая только в автономном режиме работы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См. «работа/автономная работа», 3.3.55.9.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3.3.65.15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одключенная к сети фотоэлектрическая система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41B6" w:rsidRPr="00D041B6">
        <w:rPr>
          <w:rStyle w:val="FontStyle244"/>
          <w:rFonts w:ascii="Times New Roman" w:hAnsi="Times New Roman" w:cs="Times New Roman"/>
          <w:sz w:val="24"/>
          <w:szCs w:val="24"/>
        </w:rPr>
        <w:t xml:space="preserve">(utility interactive photovoltaic system):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одключенная к сети ФЭ система, способная функционировать в изолированном режиме или в параллельном режиме работы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3.3.65.16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несетевая поселковая фотоэлектрическая система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41B6" w:rsidRPr="00D041B6">
        <w:rPr>
          <w:rStyle w:val="FontStyle244"/>
          <w:rFonts w:ascii="Times New Roman" w:hAnsi="Times New Roman" w:cs="Times New Roman"/>
          <w:sz w:val="24"/>
          <w:szCs w:val="24"/>
        </w:rPr>
        <w:t xml:space="preserve">(off-grid village photovoltaic system):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А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втономная ФЭ система, снабжающая электричеством поселок</w:t>
      </w:r>
    </w:p>
    <w:p w:rsidR="00A20716" w:rsidRPr="00B93BE1" w:rsidRDefault="00A2071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D041B6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3.3.66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одсистема источника стабилизированного энергопитания</w:t>
      </w:r>
      <w:r w:rsidR="00D041B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41B6" w:rsidRPr="00D041B6">
        <w:rPr>
          <w:rStyle w:val="FontStyle244"/>
          <w:rFonts w:ascii="Times New Roman" w:hAnsi="Times New Roman" w:cs="Times New Roman"/>
          <w:sz w:val="24"/>
          <w:szCs w:val="24"/>
        </w:rPr>
        <w:t>(power conditioning sub-system):</w:t>
      </w:r>
    </w:p>
    <w:p w:rsidR="00084D0D" w:rsidRDefault="00A2071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м. «подсистема/</w:t>
      </w:r>
      <w:r w:rsidR="00D041B6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подсистема источника стабилизированного энергопитания», 3.3.74.3</w:t>
      </w:r>
    </w:p>
    <w:p w:rsidR="00A20716" w:rsidRPr="00B93BE1" w:rsidRDefault="00A2071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3.3.67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нергетическая система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41B6" w:rsidRPr="00D041B6">
        <w:rPr>
          <w:rStyle w:val="FontStyle244"/>
          <w:rFonts w:ascii="Times New Roman" w:hAnsi="Times New Roman" w:cs="Times New Roman"/>
          <w:sz w:val="24"/>
          <w:szCs w:val="24"/>
        </w:rPr>
        <w:t xml:space="preserve">(power system):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становка для выработки электроэнергии, в том числе общестроительные работы, оборудование для преобразования энергии и все необходимое вспомогательное оборудование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Энергетическая система также известна как электростанция или электровырабатывающая станция. </w:t>
      </w:r>
    </w:p>
    <w:p w:rsidR="00084D0D" w:rsidRPr="00381303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084D0D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76B72">
        <w:rPr>
          <w:rStyle w:val="FontStyle244"/>
          <w:rFonts w:ascii="Times New Roman" w:hAnsi="Times New Roman" w:cs="Times New Roman"/>
          <w:sz w:val="20"/>
          <w:szCs w:val="20"/>
        </w:rPr>
        <w:t>IEC 60050-601:1985, 601-03-01, изменен]</w:t>
      </w:r>
      <w:proofErr w:type="gramEnd"/>
    </w:p>
    <w:p w:rsidR="00A20716" w:rsidRDefault="00A2071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3.3.67.1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нергетическая система с диспетчерским управлением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41B6" w:rsidRPr="00D041B6">
        <w:rPr>
          <w:rStyle w:val="FontStyle244"/>
          <w:rFonts w:ascii="Times New Roman" w:hAnsi="Times New Roman" w:cs="Times New Roman"/>
          <w:sz w:val="24"/>
          <w:szCs w:val="24"/>
        </w:rPr>
        <w:t xml:space="preserve">(dispatchable power system):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одключенная к сети вырабатывающая электроэнергию система, способная вырабатывать электроэнергию в соответствии с требованиями взаимосвязанной с ней системой распределения электроэнергии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A2071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Например, генератор с двигателем, работающий на ископаемом топливе, управляется диспетчером. 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3.3.67.2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естандартная нагрузка энергетической системы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E091D" w:rsidRPr="00CE091D">
        <w:rPr>
          <w:rStyle w:val="FontStyle244"/>
          <w:rFonts w:ascii="Times New Roman" w:hAnsi="Times New Roman" w:cs="Times New Roman"/>
          <w:sz w:val="24"/>
          <w:szCs w:val="24"/>
        </w:rPr>
        <w:t xml:space="preserve">(load offset power system):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одключенная к сети вырабатывающая система, которая только поставляет превышающую местную нагрузку электроэнергию в систему распределения электроэнергии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3.3.67.3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Т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орговая энергетическая система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E091D" w:rsidRPr="00CE091D">
        <w:rPr>
          <w:rStyle w:val="FontStyle244"/>
          <w:rFonts w:ascii="Times New Roman" w:hAnsi="Times New Roman" w:cs="Times New Roman"/>
          <w:sz w:val="24"/>
          <w:szCs w:val="24"/>
        </w:rPr>
        <w:t xml:space="preserve">(merchant power system):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одключенная к сети вырабатывающая система, единственной целью которой является выработка электроэнергии для системы распределения электроэнергии, а не в местную нагрузку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3.3.67.4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</w:t>
      </w:r>
      <w:r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>икромощная система или микромощная станция</w:t>
      </w:r>
      <w:r w:rsidR="00A20716" w:rsidRPr="00A2071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63E04" w:rsidRPr="00263E04">
        <w:rPr>
          <w:rStyle w:val="FontStyle244"/>
          <w:rFonts w:ascii="Times New Roman" w:hAnsi="Times New Roman" w:cs="Times New Roman"/>
          <w:sz w:val="24"/>
          <w:szCs w:val="24"/>
        </w:rPr>
        <w:t xml:space="preserve">(micropower system or micropower station): </w:t>
      </w:r>
      <w:r w:rsidR="00A20716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ырабатывающая система, которая предназначена только для выработки электроэнергии для местных нагрузок, микросети или поставщиков энергии в систему распределения 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816C6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 xml:space="preserve">Примечание </w:t>
      </w:r>
      <w:proofErr w:type="gramStart"/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Т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ипичная вырабатывающая мощность микромощной системы менее 100 кВА.</w:t>
      </w:r>
    </w:p>
    <w:p w:rsidR="00084D0D" w:rsidRPr="0038130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263E0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3.3.67.5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нергетическая система без диспетчерского управления</w:t>
      </w:r>
      <w:r w:rsidR="00263E04" w:rsidRPr="00263E04">
        <w:rPr>
          <w:rStyle w:val="FontStyle244"/>
          <w:rFonts w:ascii="Times New Roman" w:hAnsi="Times New Roman" w:cs="Times New Roman"/>
          <w:sz w:val="24"/>
          <w:szCs w:val="24"/>
        </w:rPr>
        <w:t xml:space="preserve"> (non-dispatchable power system):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816C6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Например, генератор возобновляемой энергии работает без диспетчера.</w:t>
      </w:r>
    </w:p>
    <w:p w:rsidR="00084D0D" w:rsidRPr="0038130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EA657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3.3.68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тдаленное местоположение</w:t>
      </w:r>
      <w:r w:rsidR="00EA657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6577" w:rsidRPr="00EA6577">
        <w:rPr>
          <w:rStyle w:val="FontStyle244"/>
          <w:rFonts w:ascii="Times New Roman" w:hAnsi="Times New Roman" w:cs="Times New Roman"/>
          <w:sz w:val="24"/>
          <w:szCs w:val="24"/>
        </w:rPr>
        <w:t>(remote site):</w:t>
      </w:r>
    </w:p>
    <w:p w:rsidR="00084D0D" w:rsidRDefault="00816C6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«местоположение/</w:t>
      </w:r>
      <w:r w:rsidR="00EA657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отдаленное местоположение»,</w:t>
      </w:r>
      <w:hyperlink w:anchor="bookmark126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3.3.70.2</w:t>
        </w:r>
      </w:hyperlink>
    </w:p>
    <w:p w:rsidR="00816C62" w:rsidRPr="00B93BE1" w:rsidRDefault="00816C6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A657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3.3.69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одсистема контроля и мониторинга аварийного отключения</w:t>
      </w:r>
      <w:r w:rsidR="00EA657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6577" w:rsidRPr="00EA6577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="00EA6577" w:rsidRPr="00EA6577">
        <w:rPr>
          <w:rStyle w:val="FontStyle244"/>
          <w:rFonts w:ascii="Times New Roman" w:hAnsi="Times New Roman" w:cs="Times New Roman"/>
          <w:sz w:val="24"/>
          <w:szCs w:val="24"/>
        </w:rPr>
        <w:t>safety disconnect control and monitoring sub-system):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A6577">
        <w:rPr>
          <w:rStyle w:val="FontStyle244"/>
          <w:rFonts w:ascii="Times New Roman" w:hAnsi="Times New Roman" w:cs="Times New Roman"/>
          <w:bCs/>
          <w:sz w:val="24"/>
          <w:szCs w:val="24"/>
        </w:rPr>
        <w:t>См. «подсистема/</w:t>
      </w:r>
      <w:r w:rsidR="00EA657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816C62">
        <w:rPr>
          <w:rStyle w:val="FontStyle244"/>
          <w:rFonts w:ascii="Times New Roman" w:hAnsi="Times New Roman" w:cs="Times New Roman"/>
          <w:bCs/>
          <w:sz w:val="24"/>
          <w:szCs w:val="24"/>
        </w:rPr>
        <w:t>подсистема контроля и мониторинга аварийного отключения»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13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3.3.74.4</w:t>
        </w:r>
      </w:hyperlink>
    </w:p>
    <w:p w:rsidR="00816C62" w:rsidRPr="00B93BE1" w:rsidRDefault="00816C6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3.3.70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естоположение</w:t>
      </w:r>
      <w:r w:rsidR="00816C62" w:rsidRPr="00EA657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EA6577" w:rsidRPr="00EA6577">
        <w:rPr>
          <w:rStyle w:val="FontStyle244"/>
          <w:rFonts w:ascii="Times New Roman" w:hAnsi="Times New Roman" w:cs="Times New Roman"/>
          <w:sz w:val="24"/>
          <w:szCs w:val="24"/>
        </w:rPr>
        <w:t xml:space="preserve">(site): </w:t>
      </w:r>
      <w:r w:rsidR="00816C62" w:rsidRPr="00EA6577">
        <w:rPr>
          <w:rStyle w:val="FontStyle244"/>
          <w:rFonts w:ascii="Times New Roman" w:hAnsi="Times New Roman" w:cs="Times New Roman"/>
          <w:sz w:val="24"/>
          <w:szCs w:val="24"/>
        </w:rPr>
        <w:t>Г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еографическое место системы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53" w:name="bookmark125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53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.3.70.1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золированное местоположение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6577" w:rsidRPr="00EA6577">
        <w:rPr>
          <w:rStyle w:val="FontStyle244"/>
          <w:rFonts w:ascii="Times New Roman" w:hAnsi="Times New Roman" w:cs="Times New Roman"/>
          <w:sz w:val="24"/>
          <w:szCs w:val="24"/>
        </w:rPr>
        <w:t xml:space="preserve">(isolated site): </w:t>
      </w:r>
      <w:r w:rsidR="00816C62" w:rsidRPr="00EA6577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есто, не подключенное к местной энергосети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54" w:name="bookmark126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54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.3.70.2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тдаленное местоположение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6EF7" w:rsidRPr="00376EF7">
        <w:rPr>
          <w:rStyle w:val="FontStyle244"/>
          <w:rFonts w:ascii="Times New Roman" w:hAnsi="Times New Roman" w:cs="Times New Roman"/>
          <w:sz w:val="24"/>
          <w:szCs w:val="24"/>
        </w:rPr>
        <w:t xml:space="preserve">(remote site): </w:t>
      </w:r>
      <w:r w:rsidR="00816C62" w:rsidRPr="00376EF7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есто, удаленное от развитых инфраструктур, особенно от местной энергосети</w:t>
      </w:r>
    </w:p>
    <w:p w:rsidR="00816C62" w:rsidRPr="00B93BE1" w:rsidRDefault="00816C62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55" w:name="bookmark127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55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.3.71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Солнечная домашняя система/</w:t>
      </w:r>
      <w:r w:rsidR="00376EF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SHS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6EF7" w:rsidRPr="00376EF7">
        <w:rPr>
          <w:rStyle w:val="FontStyle244"/>
          <w:rFonts w:ascii="Times New Roman" w:hAnsi="Times New Roman" w:cs="Times New Roman"/>
          <w:sz w:val="24"/>
          <w:szCs w:val="24"/>
        </w:rPr>
        <w:t xml:space="preserve">(solar home system/ SHS): </w:t>
      </w:r>
      <w:r w:rsidR="00816C62" w:rsidRPr="00376EF7">
        <w:rPr>
          <w:rStyle w:val="FontStyle244"/>
          <w:rFonts w:ascii="Times New Roman" w:hAnsi="Times New Roman" w:cs="Times New Roman"/>
          <w:sz w:val="24"/>
          <w:szCs w:val="24"/>
        </w:rPr>
        <w:t>А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втономная ФЭ система, установленная в домашнем хозяйстве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816C62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См. также «фотоэлектрическая система/ фотоэлектрическая система для жилого дома» </w:t>
      </w:r>
      <w:hyperlink w:anchor="bookmark111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>(3.3.65.4)</w:t>
        </w:r>
      </w:hyperlink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и «отдельная система снабжения электроэнергией» </w:t>
      </w:r>
      <w:hyperlink w:anchor="bookmark86" w:history="1">
        <w:r w:rsidR="00084D0D" w:rsidRPr="00376B72">
          <w:rPr>
            <w:rStyle w:val="FontStyle244"/>
            <w:rFonts w:ascii="Times New Roman" w:hAnsi="Times New Roman" w:cs="Times New Roman"/>
            <w:sz w:val="20"/>
            <w:szCs w:val="20"/>
          </w:rPr>
          <w:t>(3.3.34)</w:t>
        </w:r>
      </w:hyperlink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38130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376EF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3.3.72</w:t>
      </w:r>
      <w:r w:rsidR="00816C6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олнечный фотоэлектрический</w:t>
      </w:r>
      <w:r w:rsidR="00376EF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6EF7" w:rsidRPr="00376EF7">
        <w:rPr>
          <w:rStyle w:val="FontStyle244"/>
          <w:rFonts w:ascii="Times New Roman" w:hAnsi="Times New Roman" w:cs="Times New Roman"/>
          <w:sz w:val="24"/>
          <w:szCs w:val="24"/>
        </w:rPr>
        <w:t>(solar photovoltaic):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16C62" w:rsidRDefault="00816C6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16C62">
        <w:rPr>
          <w:rStyle w:val="FontStyle244"/>
          <w:rFonts w:ascii="Times New Roman" w:hAnsi="Times New Roman" w:cs="Times New Roman"/>
          <w:sz w:val="20"/>
          <w:szCs w:val="20"/>
        </w:rPr>
        <w:t xml:space="preserve"> Все термины, начинающиеся со слов «солнечный фотоэлектрический», перечислены под своими соответствующими наименованиями, начинающимися со слова «фотоэлектрический» </w:t>
      </w:r>
      <w:hyperlink w:anchor="bookmark34" w:history="1">
        <w:r w:rsidR="00084D0D" w:rsidRPr="00816C62">
          <w:rPr>
            <w:rStyle w:val="FontStyle244"/>
            <w:rFonts w:ascii="Times New Roman" w:hAnsi="Times New Roman" w:cs="Times New Roman"/>
            <w:sz w:val="20"/>
            <w:szCs w:val="20"/>
          </w:rPr>
          <w:t>(3.1.48,</w:t>
        </w:r>
      </w:hyperlink>
      <w:hyperlink w:anchor="bookmark73" w:history="1">
        <w:r w:rsidR="00084D0D" w:rsidRPr="00816C62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3.2.21,</w:t>
        </w:r>
      </w:hyperlink>
      <w:r w:rsidR="00084D0D" w:rsidRPr="00816C62">
        <w:rPr>
          <w:rStyle w:val="FontStyle244"/>
          <w:rFonts w:ascii="Times New Roman" w:hAnsi="Times New Roman" w:cs="Times New Roman"/>
          <w:sz w:val="20"/>
          <w:szCs w:val="20"/>
        </w:rPr>
        <w:t xml:space="preserve"> и </w:t>
      </w:r>
      <w:hyperlink w:anchor="bookmark101" w:history="1">
        <w:r w:rsidR="00084D0D" w:rsidRPr="00816C62">
          <w:rPr>
            <w:rStyle w:val="FontStyle244"/>
            <w:rFonts w:ascii="Times New Roman" w:hAnsi="Times New Roman" w:cs="Times New Roman"/>
            <w:sz w:val="20"/>
            <w:szCs w:val="20"/>
          </w:rPr>
          <w:t>3.3.59)</w:t>
        </w:r>
      </w:hyperlink>
      <w:r w:rsidR="00084D0D" w:rsidRPr="00816C62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38130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3.3.73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А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втономная микросеть</w:t>
      </w:r>
      <w:r w:rsidR="003250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507E" w:rsidRPr="0032507E">
        <w:rPr>
          <w:rStyle w:val="FontStyle244"/>
          <w:rFonts w:ascii="Times New Roman" w:hAnsi="Times New Roman" w:cs="Times New Roman"/>
          <w:sz w:val="24"/>
          <w:szCs w:val="24"/>
        </w:rPr>
        <w:t>(stand-alone microgrid):</w:t>
      </w:r>
      <w:r w:rsidR="005E4917" w:rsidRPr="0032507E">
        <w:rPr>
          <w:rStyle w:val="FontStyle244"/>
          <w:rFonts w:ascii="Times New Roman" w:hAnsi="Times New Roman" w:cs="Times New Roman"/>
          <w:sz w:val="24"/>
          <w:szCs w:val="24"/>
        </w:rPr>
        <w:t xml:space="preserve"> 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икросеть, не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подключенная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к общим или региональным системам распределения электроэнергии</w:t>
      </w:r>
    </w:p>
    <w:p w:rsidR="005E4917" w:rsidRPr="00B93BE1" w:rsidRDefault="005E491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3.3.74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одсистема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507E" w:rsidRPr="0032507E">
        <w:rPr>
          <w:rStyle w:val="FontStyle244"/>
          <w:rFonts w:ascii="Times New Roman" w:hAnsi="Times New Roman" w:cs="Times New Roman"/>
          <w:sz w:val="24"/>
          <w:szCs w:val="24"/>
        </w:rPr>
        <w:t xml:space="preserve">(sub-system): </w:t>
      </w:r>
      <w:r w:rsidR="005E4917" w:rsidRPr="0032507E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овокупность компонентов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Общепринятые подсистемы описывают следующие термины: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56" w:name="bookmark128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56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.3.74.1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одсистема мониторинга и контроля</w:t>
      </w:r>
      <w:r w:rsidR="003250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MCM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507E" w:rsidRPr="0032507E">
        <w:rPr>
          <w:rStyle w:val="FontStyle244"/>
          <w:rFonts w:ascii="Times New Roman" w:hAnsi="Times New Roman" w:cs="Times New Roman"/>
          <w:sz w:val="24"/>
          <w:szCs w:val="24"/>
        </w:rPr>
        <w:t xml:space="preserve">(monitor and control sub-system/ MCM): </w:t>
      </w:r>
      <w:r w:rsidR="005E4917" w:rsidRPr="0032507E">
        <w:rPr>
          <w:rStyle w:val="FontStyle244"/>
          <w:rFonts w:ascii="Times New Roman" w:hAnsi="Times New Roman" w:cs="Times New Roman"/>
          <w:sz w:val="24"/>
          <w:szCs w:val="24"/>
        </w:rPr>
        <w:t>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огические и управляющие компоненты, которые управляют работой системы в целом, контролируя взаимодействие между всеми подсистемами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>3.3.74.2</w:t>
      </w:r>
      <w:r w:rsidR="005E4917"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>одсистема фотоэлектрического генератора</w:t>
      </w:r>
      <w:r w:rsidR="005E4917"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2690F" w:rsidRPr="0012690F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generator sub-system): </w:t>
      </w:r>
      <w:r w:rsidR="005E4917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омпоненты, преобразующие энергию света в электричество с помощью фотоэлектрического эффекта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>3.3.74.3</w:t>
      </w:r>
      <w:r w:rsidR="005E4917"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>одсистема источника стабилизированного энергопитания</w:t>
      </w:r>
      <w:r w:rsidR="005E4917"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2690F" w:rsidRPr="0012690F">
        <w:rPr>
          <w:rStyle w:val="FontStyle244"/>
          <w:rFonts w:ascii="Times New Roman" w:hAnsi="Times New Roman" w:cs="Times New Roman"/>
          <w:sz w:val="24"/>
          <w:szCs w:val="24"/>
        </w:rPr>
        <w:t xml:space="preserve">(power conditioning sub-system): </w:t>
      </w:r>
      <w:r w:rsidR="005E4917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омпоненты, которые преобразуют электричество из одной формы в другую форму, подходящую для предполагаемого применения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5E4917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Подсистема источника стабилизированного энергопитания может включать в себя регулятор уровня заряда, преобразующий постоянный ток в постоянный, инвертор, преобразующий постоянный ток в переменный, или зарядное устройство или выпрямитель, преобразующий переменный ток в постоянный.</w:t>
      </w:r>
      <w:proofErr w:type="gramEnd"/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>3.3.74.4</w:t>
      </w:r>
      <w:r w:rsidR="005E4917"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>одсистема контроля и мониторинга аварийного отключения</w:t>
      </w:r>
      <w:r w:rsidR="005E4917" w:rsidRPr="005E491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2690F" w:rsidRPr="0012690F">
        <w:rPr>
          <w:rStyle w:val="FontStyle244"/>
          <w:rFonts w:ascii="Times New Roman" w:hAnsi="Times New Roman" w:cs="Times New Roman"/>
          <w:sz w:val="24"/>
          <w:szCs w:val="24"/>
        </w:rPr>
        <w:t xml:space="preserve">(safety disconnect control and monitoring sub-system): </w:t>
      </w:r>
      <w:r w:rsidR="005E4917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омпоненты, которые контролируют условия местной энергосети и отключения аварийного отключение при нестандартных условиях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3.3.74.5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одсистема накопления энергии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4E26" w:rsidRPr="00134E26">
        <w:rPr>
          <w:rStyle w:val="FontStyle244"/>
          <w:rFonts w:ascii="Times New Roman" w:hAnsi="Times New Roman" w:cs="Times New Roman"/>
          <w:sz w:val="24"/>
          <w:szCs w:val="24"/>
        </w:rPr>
        <w:t xml:space="preserve">(storage sub-system): </w:t>
      </w:r>
      <w:r w:rsidR="005E4917" w:rsidRPr="00134E26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омпоненты, накапливающие энергию</w:t>
      </w:r>
    </w:p>
    <w:p w:rsidR="005E4917" w:rsidRPr="00B93BE1" w:rsidRDefault="005E491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34E26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3.3.75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истема</w:t>
      </w:r>
      <w:r w:rsidR="00134E2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4E26" w:rsidRPr="00134E26">
        <w:rPr>
          <w:rStyle w:val="FontStyle244"/>
          <w:rFonts w:ascii="Times New Roman" w:hAnsi="Times New Roman" w:cs="Times New Roman"/>
          <w:sz w:val="24"/>
          <w:szCs w:val="24"/>
        </w:rPr>
        <w:t>(system):</w:t>
      </w:r>
    </w:p>
    <w:p w:rsidR="00084D0D" w:rsidRDefault="005E491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«фотоэлектрическая система»,</w:t>
      </w:r>
      <w:hyperlink w:anchor="bookmark108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</w:t>
        </w:r>
      </w:hyperlink>
    </w:p>
    <w:p w:rsidR="005E4917" w:rsidRPr="00B93BE1" w:rsidRDefault="005E491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34E26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3.3.76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естная энергосеть</w:t>
      </w:r>
      <w:r w:rsidR="00134E2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4E26" w:rsidRPr="00134E26">
        <w:rPr>
          <w:rStyle w:val="FontStyle244"/>
          <w:rFonts w:ascii="Times New Roman" w:hAnsi="Times New Roman" w:cs="Times New Roman"/>
          <w:sz w:val="24"/>
          <w:szCs w:val="24"/>
        </w:rPr>
        <w:t>(utility grid):</w:t>
      </w:r>
    </w:p>
    <w:p w:rsidR="00084D0D" w:rsidRDefault="005E491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«сеть/</w:t>
      </w:r>
      <w:r w:rsidR="00134E26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местная энергосеть»,</w:t>
      </w:r>
      <w:hyperlink w:anchor="bookmark85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3.3.29.2</w:t>
        </w:r>
      </w:hyperlink>
    </w:p>
    <w:p w:rsidR="005E4917" w:rsidRPr="00B93BE1" w:rsidRDefault="005E491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B490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3.3.77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одключенная к сети фотоэлектрическая система</w:t>
      </w:r>
      <w:r w:rsidR="00CB49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4903" w:rsidRPr="00CB4903">
        <w:rPr>
          <w:rStyle w:val="FontStyle244"/>
          <w:rFonts w:ascii="Times New Roman" w:hAnsi="Times New Roman" w:cs="Times New Roman"/>
          <w:sz w:val="24"/>
          <w:szCs w:val="24"/>
        </w:rPr>
        <w:t>(utility interactive photovoltaic system):</w:t>
      </w:r>
    </w:p>
    <w:p w:rsidR="00084D0D" w:rsidRDefault="005E491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«фотоэлектрическая </w:t>
      </w:r>
      <w:proofErr w:type="gramStart"/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система</w:t>
      </w:r>
      <w:proofErr w:type="gramEnd"/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CB490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подключенная к сети фотоэлектрическая система»,</w:t>
      </w:r>
      <w:hyperlink w:anchor="bookmark119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3.3.65.15</w:t>
        </w:r>
      </w:hyperlink>
    </w:p>
    <w:p w:rsidR="005E4917" w:rsidRPr="00B93BE1" w:rsidRDefault="005E491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D4F0B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3.3.78</w:t>
      </w:r>
      <w:r w:rsidR="005E491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нтерфейс поставщика энергии</w:t>
      </w:r>
      <w:r w:rsidR="00CD4F0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4F0B" w:rsidRPr="00CD4F0B">
        <w:rPr>
          <w:rStyle w:val="FontStyle244"/>
          <w:rFonts w:ascii="Times New Roman" w:hAnsi="Times New Roman" w:cs="Times New Roman"/>
          <w:sz w:val="24"/>
          <w:szCs w:val="24"/>
        </w:rPr>
        <w:t>(utility interface):</w:t>
      </w:r>
    </w:p>
    <w:p w:rsidR="00084D0D" w:rsidRPr="00B93BE1" w:rsidRDefault="005E4917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«интерфейс/</w:t>
      </w:r>
      <w:r w:rsidR="00CD4F0B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интерфейс поставщика энергии»,</w:t>
      </w:r>
      <w:hyperlink w:anchor="bookmark92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3.3.35.6</w:t>
        </w:r>
      </w:hyperlink>
    </w:p>
    <w:p w:rsidR="00084D0D" w:rsidRPr="0038130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  <w:bookmarkStart w:id="57" w:name="bookmark131"/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57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 Солнечная фотоэлектрическая система и эксплуатационные параметры компонента</w:t>
      </w:r>
    </w:p>
    <w:p w:rsidR="00381303" w:rsidRPr="006E4A43" w:rsidRDefault="0038130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Данный подпункт распространяется на эксплуатационные параметры различных компонентов ФЭ систем и собственно системы.</w:t>
      </w:r>
    </w:p>
    <w:p w:rsidR="00C34E76" w:rsidRPr="00B93BE1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E4A4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ринятые условия проведения испытаний</w:t>
      </w:r>
      <w:r w:rsidR="006E4A4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4A43" w:rsidRPr="006E4A43">
        <w:rPr>
          <w:rStyle w:val="FontStyle244"/>
          <w:rFonts w:ascii="Times New Roman" w:hAnsi="Times New Roman" w:cs="Times New Roman"/>
          <w:sz w:val="24"/>
          <w:szCs w:val="24"/>
        </w:rPr>
        <w:t>(acceptance test conditions):</w:t>
      </w:r>
    </w:p>
    <w:p w:rsidR="00084D0D" w:rsidRDefault="00C34E76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«условия/</w:t>
      </w:r>
      <w:r w:rsidR="006E4A4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C34E76">
        <w:rPr>
          <w:rStyle w:val="FontStyle244"/>
          <w:rFonts w:ascii="Times New Roman" w:hAnsi="Times New Roman" w:cs="Times New Roman"/>
          <w:bCs/>
          <w:sz w:val="24"/>
          <w:szCs w:val="24"/>
        </w:rPr>
        <w:t>принятые условия проведения испытаний»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,</w:t>
      </w:r>
      <w:hyperlink w:anchor="bookmark139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3.4.16.1</w:t>
        </w:r>
      </w:hyperlink>
    </w:p>
    <w:p w:rsidR="00C34E76" w:rsidRPr="00B93BE1" w:rsidRDefault="00C34E76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02DB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мпер-часовая</w:t>
      </w:r>
      <w:proofErr w:type="gramEnd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эффективность</w:t>
      </w:r>
      <w:r w:rsidR="00C02DBD" w:rsidRPr="00C02DBD">
        <w:rPr>
          <w:rStyle w:val="FontStyle244"/>
          <w:rFonts w:ascii="Times New Roman" w:hAnsi="Times New Roman" w:cs="Times New Roman"/>
          <w:sz w:val="24"/>
          <w:szCs w:val="24"/>
        </w:rPr>
        <w:t xml:space="preserve"> (ampere-hour efficiency):</w:t>
      </w:r>
    </w:p>
    <w:p w:rsidR="00084D0D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«эффективность/</w:t>
      </w:r>
      <w:r w:rsidR="00C02DB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ампер-часовая</w:t>
      </w:r>
      <w:proofErr w:type="gramEnd"/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эффективность»,</w:t>
      </w:r>
      <w:hyperlink w:anchor="bookmark147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3.4.26.1</w:t>
        </w:r>
      </w:hyperlink>
    </w:p>
    <w:p w:rsidR="00C34E76" w:rsidRPr="00B93BE1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D0603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3.4.3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лощадь апертуры</w:t>
      </w:r>
      <w:r w:rsidR="00D0603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6031" w:rsidRPr="00D06031">
        <w:rPr>
          <w:rStyle w:val="FontStyle244"/>
          <w:rFonts w:ascii="Times New Roman" w:hAnsi="Times New Roman" w:cs="Times New Roman"/>
          <w:sz w:val="24"/>
          <w:szCs w:val="24"/>
        </w:rPr>
        <w:t>(aperture area):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«площадь элемента/</w:t>
      </w:r>
      <w:r w:rsidR="00D0603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активная площадь элемента»,</w:t>
      </w:r>
      <w:hyperlink w:anchor="bookmark13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3.4.11.2,</w:t>
        </w:r>
      </w:hyperlink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и «площадь модуля/активная площадь модуля»</w:t>
      </w:r>
      <w:hyperlink w:anchor="bookmark17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3.4.47.2</w:t>
        </w:r>
      </w:hyperlink>
    </w:p>
    <w:p w:rsidR="00C34E76" w:rsidRPr="00B93BE1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D0603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3.4.4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лощадь</w:t>
      </w:r>
      <w:r w:rsidR="00D0603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6031" w:rsidRPr="00D06031">
        <w:rPr>
          <w:rStyle w:val="FontStyle244"/>
          <w:rFonts w:ascii="Times New Roman" w:hAnsi="Times New Roman" w:cs="Times New Roman"/>
          <w:sz w:val="24"/>
          <w:szCs w:val="24"/>
        </w:rPr>
        <w:t>(area):</w:t>
      </w:r>
    </w:p>
    <w:p w:rsidR="00084D0D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«площадь элемента/ активная площадь элемента»,</w:t>
      </w:r>
      <w:hyperlink w:anchor="bookmark135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3.4.11.2,</w:t>
        </w:r>
      </w:hyperlink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и «площадь модуля/активная площадь модуля»</w:t>
      </w:r>
      <w:hyperlink w:anchor="bookmark173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3.4.47.2</w:t>
        </w:r>
      </w:hyperlink>
    </w:p>
    <w:p w:rsidR="00C34E76" w:rsidRPr="00B93BE1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D0603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3.4.5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риведенные потери в батарее</w:t>
      </w:r>
      <w:r w:rsidR="00D0603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6031" w:rsidRPr="00D06031">
        <w:rPr>
          <w:rStyle w:val="FontStyle244"/>
          <w:rFonts w:ascii="Times New Roman" w:hAnsi="Times New Roman" w:cs="Times New Roman"/>
          <w:sz w:val="24"/>
          <w:szCs w:val="24"/>
        </w:rPr>
        <w:t>(array capture losses):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«потери/</w:t>
      </w:r>
      <w:r w:rsidR="00D0603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приведенные потери в батарее», 3.4.40.1</w:t>
      </w:r>
    </w:p>
    <w:p w:rsidR="00C34E76" w:rsidRPr="00B93BE1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F6EE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3.4.6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ффективность батареи</w:t>
      </w:r>
      <w:r w:rsidR="007F6EE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6EEF" w:rsidRPr="007F6EEF">
        <w:rPr>
          <w:rStyle w:val="FontStyle244"/>
          <w:rFonts w:ascii="Times New Roman" w:hAnsi="Times New Roman" w:cs="Times New Roman"/>
          <w:sz w:val="24"/>
          <w:szCs w:val="24"/>
        </w:rPr>
        <w:t>(array efficiency):</w:t>
      </w:r>
    </w:p>
    <w:p w:rsidR="00084D0D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«эффективность/</w:t>
      </w:r>
      <w:r w:rsidR="007F6EE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эффективность батареи»,</w:t>
      </w:r>
      <w:hyperlink w:anchor="bookmark148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3.4.26.2</w:t>
        </w:r>
      </w:hyperlink>
    </w:p>
    <w:p w:rsidR="00C34E76" w:rsidRPr="00B93BE1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86D0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3.4.7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оличество часов использования батареей мощности</w:t>
      </w:r>
      <w:r w:rsidR="00C86D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6D03" w:rsidRPr="00C86D03">
        <w:rPr>
          <w:rStyle w:val="FontStyle244"/>
          <w:rFonts w:ascii="Times New Roman" w:hAnsi="Times New Roman" w:cs="Times New Roman"/>
          <w:sz w:val="24"/>
          <w:szCs w:val="24"/>
        </w:rPr>
        <w:t>(array yield):</w:t>
      </w:r>
    </w:p>
    <w:p w:rsidR="00084D0D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«количество часов использования мощности/количество часов использования батареей мощности»,</w:t>
      </w:r>
      <w:hyperlink w:anchor="bookmark185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3.4.99.1</w:t>
        </w:r>
      </w:hyperlink>
    </w:p>
    <w:p w:rsidR="00C34E76" w:rsidRPr="00B93BE1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3.4.8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ринятый период отсутствия освещенности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6D03" w:rsidRPr="00C86D03">
        <w:rPr>
          <w:rStyle w:val="FontStyle244"/>
          <w:rFonts w:ascii="Times New Roman" w:hAnsi="Times New Roman" w:cs="Times New Roman"/>
          <w:sz w:val="24"/>
          <w:szCs w:val="24"/>
        </w:rPr>
        <w:t xml:space="preserve">(assumed non-sunshine period): </w:t>
      </w:r>
      <w:r w:rsidR="00C34E76" w:rsidRPr="00C86D03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ериод времени, в течение которого предполагается, что автономная ФЭ система, оснащенная накопителем электроэнергии, во время проектирования системы не будет непрерывно вырабатывать электроэнергию</w:t>
      </w:r>
    </w:p>
    <w:p w:rsidR="00C34E76" w:rsidRPr="00B93BE1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86D0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3.4.9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отери на компонентах системы за исключением ФЭ панелей</w:t>
      </w:r>
      <w:r w:rsidR="00C86D0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6D03" w:rsidRPr="00C86D03">
        <w:rPr>
          <w:rStyle w:val="FontStyle244"/>
          <w:rFonts w:ascii="Times New Roman" w:hAnsi="Times New Roman" w:cs="Times New Roman"/>
          <w:sz w:val="24"/>
          <w:szCs w:val="24"/>
        </w:rPr>
        <w:t>(BOS losses):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«потери/</w:t>
      </w:r>
      <w:r w:rsidR="00C86D0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потери на компонентах равновесия системы»,</w:t>
      </w:r>
      <w:hyperlink w:anchor="bookmark16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3.4.40.2</w:t>
        </w:r>
      </w:hyperlink>
    </w:p>
    <w:p w:rsidR="00C34E76" w:rsidRPr="00B93BE1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2785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3.4.10 Энергоемкость</w:t>
      </w:r>
      <w:r w:rsidR="0032785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7851" w:rsidRPr="00327851">
        <w:rPr>
          <w:rStyle w:val="FontStyle244"/>
          <w:rFonts w:ascii="Times New Roman" w:hAnsi="Times New Roman" w:cs="Times New Roman"/>
          <w:sz w:val="24"/>
          <w:szCs w:val="24"/>
        </w:rPr>
        <w:t>(Capacity):</w:t>
      </w:r>
    </w:p>
    <w:p w:rsidR="00084D0D" w:rsidRPr="00B93BE1" w:rsidRDefault="00C34E76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3.4.10.1 Э</w:t>
      </w:r>
      <w:r w:rsidR="00084D0D"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нергоемкость батареи</w:t>
      </w:r>
      <w:r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7851" w:rsidRPr="00327851">
        <w:rPr>
          <w:rStyle w:val="FontStyle244"/>
          <w:rFonts w:ascii="Times New Roman" w:hAnsi="Times New Roman" w:cs="Times New Roman"/>
          <w:sz w:val="24"/>
          <w:szCs w:val="24"/>
        </w:rPr>
        <w:t xml:space="preserve">(array capacity): </w:t>
      </w:r>
      <w:r w:rsidRPr="00327851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оминальная мощность вырабатывающей энергию ФЭ батареи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C34E7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6D7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3.4.10.2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оэффициент использования энергоемкости</w:t>
      </w:r>
      <w:r w:rsidR="009C324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/ </w:t>
      </w:r>
      <w:r w:rsidR="009C3247" w:rsidRPr="009C3247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L</w:t>
      </w:r>
      <w:r w:rsidR="009C3247" w:rsidRPr="009C3247">
        <w:rPr>
          <w:rFonts w:ascii="Times New Roman" w:eastAsia="TimesNewRomanPS-ItalicMT" w:hAnsi="Times New Roman" w:cs="Times New Roman"/>
          <w:b/>
          <w:vertAlign w:val="subscript"/>
          <w:lang w:eastAsia="en-US"/>
        </w:rPr>
        <w:t>SP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3247" w:rsidRPr="009C3247">
        <w:rPr>
          <w:rStyle w:val="FontStyle244"/>
          <w:rFonts w:ascii="Times New Roman" w:hAnsi="Times New Roman" w:cs="Times New Roman"/>
          <w:sz w:val="24"/>
          <w:szCs w:val="24"/>
        </w:rPr>
        <w:t xml:space="preserve">(capacity factor / </w:t>
      </w:r>
      <w:r w:rsidR="009C3247" w:rsidRPr="009C3247">
        <w:rPr>
          <w:rStyle w:val="FontStyle244"/>
          <w:rFonts w:ascii="Times New Roman" w:hAnsi="Times New Roman" w:cs="Times New Roman"/>
          <w:i/>
          <w:sz w:val="24"/>
          <w:szCs w:val="24"/>
        </w:rPr>
        <w:t>L</w:t>
      </w:r>
      <w:r w:rsidR="009C3247" w:rsidRPr="009C3247">
        <w:rPr>
          <w:rFonts w:ascii="Times New Roman" w:eastAsia="TimesNewRomanPS-ItalicMT" w:hAnsi="Times New Roman" w:cs="Times New Roman"/>
          <w:vertAlign w:val="subscript"/>
          <w:lang w:eastAsia="en-US"/>
        </w:rPr>
        <w:t>SP</w:t>
      </w:r>
      <w:r w:rsidR="009C3247" w:rsidRPr="009979A6">
        <w:rPr>
          <w:rStyle w:val="FontStyle244"/>
          <w:rFonts w:ascii="Times New Roman" w:hAnsi="Times New Roman" w:cs="Times New Roman"/>
          <w:sz w:val="24"/>
          <w:szCs w:val="24"/>
        </w:rPr>
        <w:t xml:space="preserve">) </w:t>
      </w:r>
      <w:r w:rsidR="00C34E7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энергии на выходе системы (</w:t>
      </w:r>
      <w:r w:rsidRPr="00177FC7">
        <w:rPr>
          <w:rStyle w:val="FontStyle244"/>
          <w:rFonts w:ascii="Times New Roman" w:hAnsi="Times New Roman" w:cs="Times New Roman"/>
          <w:i/>
          <w:sz w:val="24"/>
          <w:szCs w:val="24"/>
        </w:rPr>
        <w:t>W</w:t>
      </w:r>
      <w:r w:rsidRPr="00177FC7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SP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 номинальной энергии ФЭ батареи на выходе (</w:t>
      </w:r>
      <w:r w:rsidRPr="00177FC7">
        <w:rPr>
          <w:rStyle w:val="FontStyle244"/>
          <w:rFonts w:ascii="Times New Roman" w:hAnsi="Times New Roman" w:cs="Times New Roman"/>
          <w:i/>
          <w:sz w:val="24"/>
          <w:szCs w:val="24"/>
        </w:rPr>
        <w:t>P</w:t>
      </w:r>
      <w:r w:rsidRPr="00177FC7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0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 и времени работы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C34E76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(%) 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за период времени, например месяц или год.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7737E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C34E76">
        <w:rPr>
          <w:rStyle w:val="FontStyle244"/>
          <w:rFonts w:ascii="Times New Roman" w:hAnsi="Times New Roman" w:cs="Times New Roman"/>
          <w:b/>
          <w:sz w:val="24"/>
          <w:szCs w:val="24"/>
        </w:rPr>
        <w:t>3.4.10.3</w:t>
      </w:r>
      <w:r w:rsidR="00C34E76" w:rsidRPr="00C34E7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C34E76">
        <w:rPr>
          <w:rStyle w:val="FontStyle244"/>
          <w:rFonts w:ascii="Times New Roman" w:hAnsi="Times New Roman" w:cs="Times New Roman"/>
          <w:b/>
          <w:sz w:val="24"/>
          <w:szCs w:val="24"/>
        </w:rPr>
        <w:t>становленная энергоемкость</w:t>
      </w:r>
      <w:r w:rsidR="002773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7737E" w:rsidRPr="0027737E">
        <w:rPr>
          <w:rStyle w:val="FontStyle244"/>
          <w:rFonts w:ascii="Times New Roman" w:hAnsi="Times New Roman" w:cs="Times New Roman"/>
          <w:sz w:val="24"/>
          <w:szCs w:val="24"/>
        </w:rPr>
        <w:t>(installed capacity):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«номинальная энергоемкость», 3.4.10.4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>3.4.10.4</w:t>
      </w:r>
      <w:r w:rsidR="000E5CEC"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оминальная энергоемкость</w:t>
      </w:r>
      <w:r w:rsidR="000E5CEC"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63215E" w:rsidRPr="0063215E">
        <w:rPr>
          <w:rStyle w:val="FontStyle244"/>
          <w:rFonts w:ascii="Times New Roman" w:hAnsi="Times New Roman" w:cs="Times New Roman"/>
          <w:sz w:val="24"/>
          <w:szCs w:val="24"/>
        </w:rPr>
        <w:t>(rated capacity</w:t>
      </w:r>
      <w:r w:rsidR="0063215E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E5CEC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рименительно к накопителям энергии: количество заряда (или энергии), которое может быть запасено накопителем энергии при заданных условиях.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E5CEC" w:rsidRDefault="000E5CEC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0E5CEC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П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рименительно к ФЭ устройствам: см. «номинальный/номинальная мощность», 3.4.70.6.</w:t>
      </w:r>
    </w:p>
    <w:p w:rsidR="00084D0D" w:rsidRPr="00376B72" w:rsidRDefault="000E5CEC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П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рименительно к ФЭ системам: см. «мощность/номинальная мощность системы», 3.4.70.10.</w:t>
      </w:r>
    </w:p>
    <w:p w:rsidR="00084D0D" w:rsidRPr="00376B72" w:rsidRDefault="000E5CEC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Ач или Втч.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>3.4.10.5</w:t>
      </w:r>
      <w:r w:rsidR="000E5CEC"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>статочная энергоемкость</w:t>
      </w:r>
      <w:r w:rsidR="000E5CEC"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E0D18" w:rsidRPr="003E0D18">
        <w:rPr>
          <w:rStyle w:val="FontStyle244"/>
          <w:rFonts w:ascii="Times New Roman" w:hAnsi="Times New Roman" w:cs="Times New Roman"/>
          <w:sz w:val="24"/>
          <w:szCs w:val="24"/>
        </w:rPr>
        <w:t xml:space="preserve">(residual capacity): </w:t>
      </w:r>
      <w:r w:rsidR="000E5CEC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оличество заряда (или энергии), оставшееся в накопителе энергии после частичного разряда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0E5CEC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Ач или Втч.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>3.4.11</w:t>
      </w:r>
      <w:r w:rsidR="000E5CEC"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>лощадь элемента</w:t>
      </w:r>
      <w:r w:rsidR="000E5CEC" w:rsidRPr="000E5CE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E0D18" w:rsidRPr="003E0D18">
        <w:rPr>
          <w:rStyle w:val="FontStyle244"/>
          <w:rFonts w:ascii="Times New Roman" w:hAnsi="Times New Roman" w:cs="Times New Roman"/>
          <w:sz w:val="24"/>
          <w:szCs w:val="24"/>
        </w:rPr>
        <w:t xml:space="preserve">(cell area): </w:t>
      </w:r>
      <w:r w:rsidR="000E5CEC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бщая или активная площадь фотоэлектрического элемента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9C019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м</w:t>
      </w:r>
      <w:proofErr w:type="gramStart"/>
      <w:r w:rsidR="00084D0D" w:rsidRPr="00817198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C019B">
        <w:rPr>
          <w:rStyle w:val="FontStyle244"/>
          <w:rFonts w:ascii="Times New Roman" w:hAnsi="Times New Roman" w:cs="Times New Roman"/>
          <w:b/>
          <w:sz w:val="24"/>
          <w:szCs w:val="24"/>
        </w:rPr>
        <w:t>3.4.11.1</w:t>
      </w:r>
      <w:r w:rsidR="009C019B" w:rsidRPr="009C019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9C019B">
        <w:rPr>
          <w:rStyle w:val="FontStyle244"/>
          <w:rFonts w:ascii="Times New Roman" w:hAnsi="Times New Roman" w:cs="Times New Roman"/>
          <w:b/>
          <w:sz w:val="24"/>
          <w:szCs w:val="24"/>
        </w:rPr>
        <w:t>бщая площадь элемента</w:t>
      </w:r>
      <w:r w:rsidR="009C019B" w:rsidRPr="009C019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E0D18" w:rsidRPr="003E0D18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817198" w:rsidRPr="00817198">
        <w:rPr>
          <w:rStyle w:val="FontStyle244"/>
          <w:rFonts w:ascii="Times New Roman" w:hAnsi="Times New Roman" w:cs="Times New Roman"/>
          <w:sz w:val="24"/>
          <w:szCs w:val="24"/>
        </w:rPr>
        <w:t>total cell area</w:t>
      </w:r>
      <w:r w:rsidR="003E0D18" w:rsidRPr="003E0D18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9C019B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лощадь фронтальной поверхности фотоэлектрического элемента, образованная его внешними гранями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9C019B" w:rsidRDefault="009C019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9C019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Общая площадь элемента включает в себя пл</w:t>
      </w:r>
      <w:r>
        <w:rPr>
          <w:rStyle w:val="FontStyle244"/>
          <w:rFonts w:ascii="Times New Roman" w:hAnsi="Times New Roman" w:cs="Times New Roman"/>
          <w:sz w:val="20"/>
          <w:szCs w:val="20"/>
        </w:rPr>
        <w:t>ощадь любой линии металлизации.</w:t>
      </w:r>
    </w:p>
    <w:p w:rsidR="00084D0D" w:rsidRPr="00376B72" w:rsidRDefault="009C019B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Общая площадь элемента предпочтительна для определения эффективности элемента.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3.4.11.2</w:t>
      </w:r>
      <w:r w:rsidR="009C019B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А</w:t>
      </w: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ктивная область элемента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041C3" w:rsidRPr="004041C3">
        <w:rPr>
          <w:rStyle w:val="FontStyle244"/>
          <w:rFonts w:ascii="Times New Roman" w:hAnsi="Times New Roman" w:cs="Times New Roman"/>
          <w:sz w:val="24"/>
          <w:szCs w:val="24"/>
        </w:rPr>
        <w:t xml:space="preserve">(active cell area): 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асть общей площади элемента, предназначенная для получения солнечного излучения для выработки электроэнергии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7547E8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Активная площадь элемента равна разности между общей площадью элемента и площадью линии металлизации.</w:t>
      </w: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Активную площадь элемента иногда называют «апертурной площадью элемента».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3.4.12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Т</w:t>
      </w: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емпература перехода в элементе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4041C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041C3" w:rsidRPr="004041C3">
        <w:rPr>
          <w:rFonts w:ascii="Times New Roman" w:eastAsia="TimesNewRomanPS-ItalicMT" w:hAnsi="Times New Roman" w:cs="Times New Roman"/>
          <w:b/>
          <w:i/>
          <w:iCs/>
          <w:lang w:eastAsia="en-US"/>
        </w:rPr>
        <w:t>T</w:t>
      </w:r>
      <w:r w:rsidR="004041C3" w:rsidRPr="004041C3">
        <w:rPr>
          <w:rFonts w:ascii="Times New Roman" w:eastAsia="TimesNewRomanPS-ItalicMT" w:hAnsi="Times New Roman" w:cs="Times New Roman"/>
          <w:b/>
          <w:vertAlign w:val="subscript"/>
          <w:lang w:eastAsia="en-US"/>
        </w:rPr>
        <w:t>j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041C3" w:rsidRPr="004041C3">
        <w:rPr>
          <w:rStyle w:val="FontStyle244"/>
          <w:rFonts w:ascii="Times New Roman" w:hAnsi="Times New Roman" w:cs="Times New Roman"/>
          <w:sz w:val="24"/>
          <w:szCs w:val="24"/>
        </w:rPr>
        <w:t xml:space="preserve">(cell junction temperature/ </w:t>
      </w:r>
      <w:r w:rsidR="004041C3" w:rsidRPr="00C160DB">
        <w:rPr>
          <w:rStyle w:val="FontStyle244"/>
          <w:rFonts w:ascii="Times New Roman" w:hAnsi="Times New Roman" w:cs="Times New Roman"/>
          <w:i/>
          <w:sz w:val="24"/>
          <w:szCs w:val="24"/>
        </w:rPr>
        <w:t>T</w:t>
      </w:r>
      <w:r w:rsidR="004041C3" w:rsidRPr="00C160DB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j</w:t>
      </w:r>
      <w:r w:rsidR="004041C3" w:rsidRPr="004041C3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емпература, измеренная термодатчиком, находящимся в контакте с ФЭ элементом, или полученная из результатов измерений </w:t>
      </w:r>
      <w:proofErr w:type="gramStart"/>
      <w:r w:rsidRPr="004F7F08">
        <w:rPr>
          <w:rStyle w:val="FontStyle244"/>
          <w:rFonts w:ascii="Times New Roman" w:hAnsi="Times New Roman" w:cs="Times New Roman"/>
          <w:i/>
          <w:sz w:val="24"/>
          <w:szCs w:val="24"/>
        </w:rPr>
        <w:t>V</w:t>
      </w:r>
      <w:proofErr w:type="gramEnd"/>
      <w:r w:rsidR="004F7F08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ос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или вычислений температурного баланса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°C.</w:t>
      </w:r>
    </w:p>
    <w:p w:rsidR="00084D0D" w:rsidRPr="00B96D7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1477E6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3.4.13</w:t>
      </w:r>
      <w:r w:rsidR="007547E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ффективность зарядки</w:t>
      </w:r>
      <w:r w:rsidR="001477E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77E6" w:rsidRPr="001477E6">
        <w:rPr>
          <w:rStyle w:val="FontStyle244"/>
          <w:rFonts w:ascii="Times New Roman" w:hAnsi="Times New Roman" w:cs="Times New Roman"/>
          <w:sz w:val="24"/>
          <w:szCs w:val="24"/>
        </w:rPr>
        <w:t>(charging efficiency):</w:t>
      </w:r>
    </w:p>
    <w:p w:rsidR="00084D0D" w:rsidRDefault="007547E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«эффективность/эффективность зарядки»,</w:t>
      </w:r>
      <w:hyperlink w:anchor="bookmark149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3.4.26.3</w:t>
        </w:r>
      </w:hyperlink>
    </w:p>
    <w:p w:rsidR="007547E8" w:rsidRPr="00B93BE1" w:rsidRDefault="007547E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477E6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3.4.14 Коэффициент</w:t>
      </w:r>
      <w:r w:rsidR="001477E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77E6" w:rsidRPr="001477E6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1477E6" w:rsidRPr="004041C3">
        <w:rPr>
          <w:rStyle w:val="FontStyle244"/>
          <w:rFonts w:ascii="Times New Roman" w:hAnsi="Times New Roman" w:cs="Times New Roman"/>
          <w:sz w:val="24"/>
          <w:szCs w:val="24"/>
        </w:rPr>
        <w:t>c</w:t>
      </w:r>
      <w:r w:rsidR="001477E6" w:rsidRPr="001477E6">
        <w:rPr>
          <w:rStyle w:val="FontStyle244"/>
          <w:rFonts w:ascii="Times New Roman" w:hAnsi="Times New Roman" w:cs="Times New Roman"/>
          <w:sz w:val="24"/>
          <w:szCs w:val="24"/>
        </w:rPr>
        <w:t>oefficient):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3.4.14.1</w:t>
      </w:r>
      <w:r w:rsidR="007547E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емпературный коэффициент тока</w:t>
      </w:r>
      <w:r w:rsidR="007547E8" w:rsidRPr="0013215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13215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2155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α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32155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132155" w:rsidRPr="00132155">
        <w:rPr>
          <w:rStyle w:val="FontStyle244"/>
          <w:rFonts w:ascii="Times New Roman" w:hAnsi="Times New Roman" w:cs="Times New Roman"/>
          <w:sz w:val="24"/>
          <w:szCs w:val="24"/>
        </w:rPr>
        <w:t xml:space="preserve">current-temperature coefficient/ </w:t>
      </w:r>
      <w:r w:rsidR="00132155" w:rsidRPr="00132155">
        <w:rPr>
          <w:rStyle w:val="FontStyle244"/>
          <w:rFonts w:ascii="Times New Roman" w:hAnsi="Times New Roman" w:cs="Times New Roman"/>
          <w:i/>
          <w:sz w:val="24"/>
          <w:szCs w:val="24"/>
        </w:rPr>
        <w:t>α</w:t>
      </w:r>
      <w:r w:rsidR="00132155" w:rsidRPr="00132155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зменение электрического тока короткого замыкания ФЭ устройства на единицу изменения температуры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7547E8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И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спользуют как абсолютные, так и относительные величины.</w:t>
      </w: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Пользователь должен учитывать разницу между единицами измерения абсолютных и относительных величин и использовать соответствующий коэффициент в соответствующем уравнении.</w:t>
      </w: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сли температурный коэффициент тока измеряют в А</w:t>
      </w:r>
      <w:r w:rsidR="00FE06B0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K</w:t>
      </w:r>
      <w:r w:rsidR="00084D0D" w:rsidRPr="0003203C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, то его значение будет зависеть от последовательной или параллельной схемы контура. Например, ФЭ модуль из 36 элементов будет иметь разные коэффициенты, если все 36 элементов подключены последовательно, в отличие от схемы контура с тремя параллельными последовательно-соединенными солнечными панелями по 12 последовательно соединенных элементов в каждой.</w:t>
      </w: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4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Ток короткого замыкания зависит от освещенности и, в м</w:t>
      </w:r>
      <w:r w:rsidR="0003203C">
        <w:rPr>
          <w:rStyle w:val="FontStyle244"/>
          <w:rFonts w:ascii="Times New Roman" w:hAnsi="Times New Roman" w:cs="Times New Roman"/>
          <w:sz w:val="20"/>
          <w:szCs w:val="20"/>
        </w:rPr>
        <w:t>еньшей степени, от температуры.</w:t>
      </w: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5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A</w:t>
      </w:r>
      <w:r w:rsidR="00FE06B0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K</w:t>
      </w:r>
      <w:r w:rsidR="00084D0D" w:rsidRPr="00FE06B0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(абсолютная), K</w:t>
      </w:r>
      <w:r w:rsidR="00084D0D" w:rsidRPr="00FE06B0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(относительная).</w:t>
      </w:r>
    </w:p>
    <w:p w:rsidR="00084D0D" w:rsidRPr="0036712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3.4.14.2</w:t>
      </w:r>
      <w:r w:rsidR="007547E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оэффициент зависимости напряжения от освещенности</w:t>
      </w:r>
      <w:r w:rsidR="007547E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F8699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02EE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δ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F86995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F86995" w:rsidRPr="00F86995">
        <w:rPr>
          <w:rStyle w:val="FontStyle244"/>
          <w:rFonts w:ascii="Times New Roman" w:hAnsi="Times New Roman" w:cs="Times New Roman"/>
          <w:sz w:val="24"/>
          <w:szCs w:val="24"/>
        </w:rPr>
        <w:t>voltage-irradiance coefficient</w:t>
      </w:r>
      <w:r w:rsidR="00F86995">
        <w:rPr>
          <w:rStyle w:val="FontStyle244"/>
          <w:rFonts w:ascii="Times New Roman" w:hAnsi="Times New Roman" w:cs="Times New Roman"/>
          <w:sz w:val="24"/>
          <w:szCs w:val="24"/>
        </w:rPr>
        <w:t xml:space="preserve">/ </w:t>
      </w:r>
      <w:r w:rsidR="00F86995" w:rsidRPr="00F86995">
        <w:rPr>
          <w:rStyle w:val="FontStyle244"/>
          <w:rFonts w:ascii="Times New Roman" w:hAnsi="Times New Roman" w:cs="Times New Roman"/>
          <w:i/>
          <w:sz w:val="24"/>
          <w:szCs w:val="24"/>
        </w:rPr>
        <w:t>δ</w:t>
      </w:r>
      <w:r w:rsidR="00F86995" w:rsidRPr="00F86995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F86995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тношение-изменение напряжений холостого хода (</w:t>
      </w:r>
      <w:r w:rsidRPr="00B93BE1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V</w:t>
      </w:r>
      <w:r w:rsidRPr="00177310">
        <w:rPr>
          <w:rStyle w:val="FontStyle244"/>
          <w:rFonts w:ascii="Times New Roman" w:hAnsi="Times New Roman" w:cs="Times New Roman"/>
          <w:iCs/>
          <w:sz w:val="24"/>
          <w:szCs w:val="24"/>
          <w:vertAlign w:val="subscript"/>
        </w:rPr>
        <w:t>oc1</w:t>
      </w:r>
      <w:r w:rsidRPr="00B93BE1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/ </w:t>
      </w:r>
      <w:r w:rsidRPr="00B93BE1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V</w:t>
      </w:r>
      <w:r w:rsidRPr="00177310">
        <w:rPr>
          <w:rStyle w:val="FontStyle244"/>
          <w:rFonts w:ascii="Times New Roman" w:hAnsi="Times New Roman" w:cs="Times New Roman"/>
          <w:iCs/>
          <w:sz w:val="24"/>
          <w:szCs w:val="24"/>
          <w:vertAlign w:val="subscript"/>
        </w:rPr>
        <w:t>oc2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 ФЭ устройства в зависимости от отношения-изменения натурального логарифма освещенности, ln(</w:t>
      </w:r>
      <w:r w:rsidRPr="003A249C">
        <w:rPr>
          <w:rStyle w:val="FontStyle244"/>
          <w:rFonts w:ascii="Times New Roman" w:hAnsi="Times New Roman" w:cs="Times New Roman"/>
          <w:i/>
          <w:sz w:val="24"/>
          <w:szCs w:val="24"/>
        </w:rPr>
        <w:t>G</w:t>
      </w:r>
      <w:r w:rsidRPr="003A249C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1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/ </w:t>
      </w:r>
      <w:r w:rsidRPr="003A249C">
        <w:rPr>
          <w:rStyle w:val="FontStyle244"/>
          <w:rFonts w:ascii="Times New Roman" w:hAnsi="Times New Roman" w:cs="Times New Roman"/>
          <w:i/>
          <w:sz w:val="24"/>
          <w:szCs w:val="24"/>
        </w:rPr>
        <w:t>G</w:t>
      </w:r>
      <w:r w:rsidRPr="003A249C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2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в относительных единицах.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3.4.14.3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Т</w:t>
      </w: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емпературный коэффициент напряжения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760A0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760A05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β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760A05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760A05" w:rsidRPr="00760A05">
        <w:rPr>
          <w:rStyle w:val="FontStyle244"/>
          <w:rFonts w:ascii="Times New Roman" w:hAnsi="Times New Roman" w:cs="Times New Roman"/>
          <w:sz w:val="24"/>
          <w:szCs w:val="24"/>
        </w:rPr>
        <w:t>voltage-temperature coefficient</w:t>
      </w:r>
      <w:r w:rsidR="00760A05">
        <w:rPr>
          <w:rStyle w:val="FontStyle244"/>
          <w:rFonts w:ascii="Times New Roman" w:hAnsi="Times New Roman" w:cs="Times New Roman"/>
          <w:sz w:val="24"/>
          <w:szCs w:val="24"/>
        </w:rPr>
        <w:t xml:space="preserve">/ </w:t>
      </w:r>
      <w:r w:rsidR="00760A05" w:rsidRPr="00760A05">
        <w:rPr>
          <w:rStyle w:val="FontStyle244"/>
          <w:rFonts w:ascii="Times New Roman" w:hAnsi="Times New Roman" w:cs="Times New Roman"/>
          <w:i/>
          <w:sz w:val="24"/>
          <w:szCs w:val="24"/>
        </w:rPr>
        <w:t>β</w:t>
      </w:r>
      <w:r w:rsidR="00760A05" w:rsidRPr="00760A05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760A05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зменение напряжения холостого хода ФЭ элемента на единицу изменения температуры перехода в элементе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7547E8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Пользователь должен учитывать о разнице между единицами измерения абсолютных и относительных величин и использовать соответствующий коэффициент в соответствующем уравнении.</w:t>
      </w:r>
    </w:p>
    <w:p w:rsidR="00084D0D" w:rsidRPr="00376B72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сли температурный коэффициент напряжения измеряется в V</w:t>
      </w:r>
      <w:r w:rsidR="00FE06B0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K</w:t>
      </w:r>
      <w:r w:rsidR="00084D0D" w:rsidRPr="00760A05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, то его значение будет зависеть от последовательной или параллельной схемы контура. Например, ФЭ модуль из 36 элементов будет иметь разные коэффициенты, если все 36 элементов подключены последовательно, в отличие от схемы контура с тремя параллельными последовательно-соединенными солнечными панелями по 12 последовательно соединенных элементов в каждой.</w:t>
      </w:r>
    </w:p>
    <w:p w:rsidR="00084D0D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V</w:t>
      </w:r>
      <w:r w:rsidR="00FE06B0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K</w:t>
      </w:r>
      <w:r w:rsidR="00084D0D" w:rsidRPr="00760A05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(абсолютная), K</w:t>
      </w:r>
      <w:r w:rsidR="00084D0D" w:rsidRPr="00760A05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(относительная).</w:t>
      </w:r>
    </w:p>
    <w:p w:rsidR="007547E8" w:rsidRPr="00B96D7C" w:rsidRDefault="007547E8" w:rsidP="00376B72">
      <w:pPr>
        <w:pStyle w:val="Style9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568A5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3.4.15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ффективность сбора</w:t>
      </w:r>
      <w:r w:rsidR="00565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6568A5" w:rsidRPr="006568A5">
        <w:rPr>
          <w:rStyle w:val="FontStyle244"/>
          <w:rFonts w:ascii="Times New Roman" w:hAnsi="Times New Roman" w:cs="Times New Roman"/>
          <w:sz w:val="24"/>
          <w:szCs w:val="24"/>
        </w:rPr>
        <w:t>(collection efficiency):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«эффективность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6568A5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>эффективность сбора», 3.4.26.4</w:t>
      </w:r>
    </w:p>
    <w:p w:rsidR="007547E8" w:rsidRPr="00B93BE1" w:rsidRDefault="007547E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3.4.16 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У</w:t>
      </w: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словия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63BE9" w:rsidRPr="00E63BE9">
        <w:rPr>
          <w:rStyle w:val="FontStyle244"/>
          <w:rFonts w:ascii="Times New Roman" w:hAnsi="Times New Roman" w:cs="Times New Roman"/>
          <w:sz w:val="24"/>
          <w:szCs w:val="24"/>
        </w:rPr>
        <w:t>(conditions</w:t>
      </w:r>
      <w:r w:rsidR="00E63BE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7547E8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словия, при которых оценивают ФЭ устройство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7547E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Условия, при которых оценивают ФЭ устройство, как правило, включают в себя освещенность, температуру внешней среды, спектральное распределение и/или воздушную массу.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3.4.16.1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ринят</w:t>
      </w:r>
      <w:r w:rsidR="007547E8" w:rsidRPr="007547E8">
        <w:rPr>
          <w:rStyle w:val="FontStyle244"/>
          <w:rFonts w:ascii="Times New Roman" w:hAnsi="Times New Roman" w:cs="Times New Roman"/>
          <w:b/>
          <w:sz w:val="24"/>
          <w:szCs w:val="24"/>
        </w:rPr>
        <w:t>ые условия проведения испытаний/</w:t>
      </w:r>
      <w:r w:rsidR="00A035B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ATC</w:t>
      </w:r>
      <w:r w:rsidR="007547E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35B4" w:rsidRPr="00A035B4">
        <w:rPr>
          <w:rStyle w:val="FontStyle244"/>
          <w:rFonts w:ascii="Times New Roman" w:hAnsi="Times New Roman" w:cs="Times New Roman"/>
          <w:sz w:val="24"/>
          <w:szCs w:val="24"/>
        </w:rPr>
        <w:t xml:space="preserve">(acceptance test conditions/ ATC): </w:t>
      </w:r>
      <w:r w:rsidR="007547E8" w:rsidRPr="00A035B4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талонные значения температуры внешней среды, освещенности на плоскости и спектрального распределения, заданные для номинальной мощности ФЭ устройства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>3.4.16.2</w:t>
      </w:r>
      <w:r w:rsidR="000F4A6D"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>словия эксплуатации</w:t>
      </w:r>
      <w:r w:rsidR="000F4A6D"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C4385" w:rsidRPr="003C4385">
        <w:rPr>
          <w:rStyle w:val="FontStyle244"/>
          <w:rFonts w:ascii="Times New Roman" w:hAnsi="Times New Roman" w:cs="Times New Roman"/>
          <w:sz w:val="24"/>
          <w:szCs w:val="24"/>
        </w:rPr>
        <w:t>(operating conditions):</w:t>
      </w:r>
      <w:r w:rsidR="003C4385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F4A6D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словия, при которых работает ФЭ устройство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3.4.16.3</w:t>
      </w:r>
      <w:r w:rsidR="000F4A6D"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Д</w:t>
      </w:r>
      <w:r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>ополнительные условия проведения испытаний</w:t>
      </w:r>
      <w:r w:rsidR="000F4A6D"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53020" w:rsidRPr="00853020">
        <w:rPr>
          <w:rStyle w:val="FontStyle244"/>
          <w:rFonts w:ascii="Times New Roman" w:hAnsi="Times New Roman" w:cs="Times New Roman"/>
          <w:sz w:val="24"/>
          <w:szCs w:val="24"/>
        </w:rPr>
        <w:t>(optional test conditions</w:t>
      </w:r>
      <w:r w:rsidR="0085302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F4A6D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естовая освещенность, измеренная с помощью эталонного ФЭ устройства мощностью 1000 Вт</w:t>
      </w:r>
      <w:r w:rsidR="00FE06B0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1F4399">
        <w:rPr>
          <w:rStyle w:val="FontStyle244"/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, и температуре перехода в ФЭ элементе при любых должным образом зафиксированных внешних условиях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>3.4.16.4</w:t>
      </w:r>
      <w:r w:rsidR="000F4A6D"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Стандартные условия эксплуатации/</w:t>
      </w:r>
      <w:r w:rsidR="0013181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>SOC</w:t>
      </w:r>
      <w:r w:rsidR="000F4A6D"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31811" w:rsidRPr="00131811">
        <w:rPr>
          <w:rStyle w:val="FontStyle244"/>
          <w:rFonts w:ascii="Times New Roman" w:hAnsi="Times New Roman" w:cs="Times New Roman"/>
          <w:sz w:val="24"/>
          <w:szCs w:val="24"/>
        </w:rPr>
        <w:t>(standard operating conditions</w:t>
      </w:r>
      <w:r w:rsidR="00131811">
        <w:rPr>
          <w:rStyle w:val="FontStyle244"/>
          <w:rFonts w:ascii="Times New Roman" w:hAnsi="Times New Roman" w:cs="Times New Roman"/>
          <w:sz w:val="24"/>
          <w:szCs w:val="24"/>
        </w:rPr>
        <w:t xml:space="preserve">/ </w:t>
      </w:r>
      <w:r w:rsidR="00131811" w:rsidRPr="00131811">
        <w:rPr>
          <w:rStyle w:val="FontStyle244"/>
          <w:rFonts w:ascii="Times New Roman" w:hAnsi="Times New Roman" w:cs="Times New Roman"/>
          <w:sz w:val="24"/>
          <w:szCs w:val="24"/>
        </w:rPr>
        <w:t>SOC):</w:t>
      </w:r>
      <w:r w:rsidR="0013181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F4A6D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абочие значения освещенности на плоскости (1000 Вт</w:t>
      </w:r>
      <w:r w:rsidR="00FE06B0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131811">
        <w:rPr>
          <w:rStyle w:val="FontStyle244"/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), температура перехода ФЭ устройства равна номинальной рабочей температуре перехода в ФЭ элементе (NOCT) и воздушной массе (AM = 1,5)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58" w:name="bookmark143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58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.4.16.5</w:t>
      </w:r>
      <w:r w:rsidR="000F4A6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>тандартные условия проведения испытаний</w:t>
      </w:r>
      <w:r w:rsidR="000F4A6D"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D0141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F6A88" w:rsidRPr="00D01414">
        <w:rPr>
          <w:rStyle w:val="FontStyle244"/>
          <w:rFonts w:ascii="Times New Roman" w:hAnsi="Times New Roman" w:cs="Times New Roman"/>
          <w:sz w:val="24"/>
          <w:szCs w:val="24"/>
        </w:rPr>
        <w:t xml:space="preserve">STC </w:t>
      </w:r>
      <w:r w:rsidR="00D01414" w:rsidRPr="00D01414">
        <w:rPr>
          <w:rStyle w:val="FontStyle244"/>
          <w:rFonts w:ascii="Times New Roman" w:hAnsi="Times New Roman" w:cs="Times New Roman"/>
          <w:sz w:val="24"/>
          <w:szCs w:val="24"/>
        </w:rPr>
        <w:t xml:space="preserve">(standard test conditions/ STC) </w:t>
      </w:r>
      <w:r w:rsidR="000F4A6D" w:rsidRPr="00D01414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талонные значения освещенности на плоскости (</w:t>
      </w:r>
      <w:r w:rsidR="00BF6A88" w:rsidRPr="00BF6A88">
        <w:rPr>
          <w:rFonts w:ascii="Times New Roman" w:eastAsia="TimesNewRomanPS-ItalicMT" w:hAnsi="Times New Roman" w:cs="Times New Roman"/>
          <w:i/>
          <w:iCs/>
          <w:lang w:eastAsia="en-US"/>
        </w:rPr>
        <w:t>G</w:t>
      </w:r>
      <w:r w:rsidR="00BF6A88" w:rsidRPr="00BF6A88">
        <w:rPr>
          <w:rFonts w:ascii="Times New Roman" w:eastAsia="TimesNewRomanPS-ItalicMT" w:hAnsi="Times New Roman" w:cs="Times New Roman"/>
          <w:vertAlign w:val="subscript"/>
          <w:lang w:eastAsia="en-US"/>
        </w:rPr>
        <w:t>I,ref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= 1000 Вт</w:t>
      </w:r>
      <w:r w:rsidR="00FE06B0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F6A88">
        <w:rPr>
          <w:rStyle w:val="FontStyle244"/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.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емпературы перехода ФЭ элемента (25 °С), и воздушной массы (AM = 1,5) должны быть использованы при испытаниях любого ФЭ устройства.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59" w:name="bookmark144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59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.4.16.6</w:t>
      </w:r>
      <w:r w:rsidR="000F4A6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4A6D" w:rsidRPr="000F4A6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У</w:t>
      </w:r>
      <w:r w:rsidRPr="000F4A6D">
        <w:rPr>
          <w:rStyle w:val="FontStyle244"/>
          <w:rFonts w:ascii="Times New Roman" w:hAnsi="Times New Roman" w:cs="Times New Roman"/>
          <w:b/>
          <w:sz w:val="24"/>
          <w:szCs w:val="24"/>
        </w:rPr>
        <w:t>словия проведения испытаний</w:t>
      </w:r>
      <w:r w:rsidR="000F4A6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FB4770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FB4770" w:rsidRPr="00FB4770">
        <w:rPr>
          <w:rStyle w:val="FontStyle244"/>
          <w:rFonts w:ascii="Times New Roman" w:hAnsi="Times New Roman" w:cs="Times New Roman"/>
          <w:sz w:val="24"/>
          <w:szCs w:val="24"/>
        </w:rPr>
        <w:t>test conditions</w:t>
      </w:r>
      <w:r w:rsidR="00FB477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F4A6D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словия, при которых испытывают устройство</w:t>
      </w:r>
    </w:p>
    <w:p w:rsidR="00311160" w:rsidRPr="00B93BE1" w:rsidRDefault="00311160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66F3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3.4.17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ффективность преобразования энергии</w:t>
      </w:r>
      <w:r w:rsidR="00066F3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6F38" w:rsidRPr="00066F38">
        <w:rPr>
          <w:rStyle w:val="FontStyle244"/>
          <w:rFonts w:ascii="Times New Roman" w:hAnsi="Times New Roman" w:cs="Times New Roman"/>
          <w:sz w:val="24"/>
          <w:szCs w:val="24"/>
        </w:rPr>
        <w:t>(conversion efficiency):</w:t>
      </w:r>
    </w:p>
    <w:p w:rsidR="00084D0D" w:rsidRPr="00B93BE1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«энергоэффективность/</w:t>
      </w:r>
      <w:r w:rsidR="00066F3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ФЭ эффективность преобразования энергии»,</w:t>
      </w:r>
      <w:hyperlink w:anchor="bookmark151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3.4.26.5</w:t>
        </w:r>
      </w:hyperlink>
    </w:p>
    <w:p w:rsidR="00084D0D" w:rsidRPr="00B96D7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3.4.18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ереводной коэффициент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6F38" w:rsidRPr="00066F38">
        <w:rPr>
          <w:rStyle w:val="FontStyle244"/>
          <w:rFonts w:ascii="Times New Roman" w:hAnsi="Times New Roman" w:cs="Times New Roman"/>
          <w:sz w:val="24"/>
          <w:szCs w:val="24"/>
        </w:rPr>
        <w:t xml:space="preserve">(conversion factor): </w:t>
      </w:r>
      <w:r w:rsidR="00311160" w:rsidRPr="00066F3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выходной и входной действующей мощности устройства, компонента или системы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процентах, %. </w:t>
      </w:r>
    </w:p>
    <w:p w:rsidR="00084D0D" w:rsidRPr="00B96D7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3.4.19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лотность тока &lt;фотоэлектрического элемента&gt;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066F3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66F38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J</w:t>
      </w:r>
      <w:r w:rsidR="00311160" w:rsidRPr="00311160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 </w:t>
      </w:r>
      <w:r w:rsidR="00066F38" w:rsidRPr="00066F38">
        <w:rPr>
          <w:rStyle w:val="FontStyle244"/>
          <w:rFonts w:ascii="Times New Roman" w:hAnsi="Times New Roman" w:cs="Times New Roman"/>
          <w:sz w:val="24"/>
          <w:szCs w:val="24"/>
        </w:rPr>
        <w:t xml:space="preserve">(current density &lt;photovoltaic cell&gt;/ </w:t>
      </w:r>
      <w:r w:rsidR="00066F38" w:rsidRPr="00066F38">
        <w:rPr>
          <w:rStyle w:val="FontStyle244"/>
          <w:rFonts w:ascii="Times New Roman" w:hAnsi="Times New Roman" w:cs="Times New Roman"/>
          <w:i/>
          <w:sz w:val="24"/>
          <w:szCs w:val="24"/>
        </w:rPr>
        <w:t>J</w:t>
      </w:r>
      <w:r w:rsidR="00066F38" w:rsidRPr="00066F38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311160" w:rsidRPr="00066F3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электрического тока на выходе ФЭ элемента к площади элемента (либо к общей площади, либо к активной площади)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A</w:t>
      </w:r>
      <w:r w:rsidR="00FE06B0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см</w:t>
      </w:r>
      <w:r w:rsidR="00084D0D" w:rsidRPr="00FE06B0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6D7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0E064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FE06B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3.4.20</w:t>
      </w:r>
      <w:r w:rsidR="00311160" w:rsidRPr="00FE06B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око</w:t>
      </w:r>
      <w:r w:rsidRPr="00FE06B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температурный</w:t>
      </w:r>
      <w:r w:rsidRPr="00FE06B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коэффициент</w:t>
      </w:r>
      <w:r w:rsidR="00FE06B0" w:rsidRPr="00FE06B0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E06B0" w:rsidRPr="000E0648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(current-temperature coefficient):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«коэффициент/токо-температурный коэффициент»,</w:t>
      </w:r>
      <w:hyperlink w:anchor="bookmark13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3.4.14.1</w:t>
        </w:r>
      </w:hyperlink>
    </w:p>
    <w:p w:rsidR="00311160" w:rsidRPr="00B93BE1" w:rsidRDefault="00311160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60" w:name="bookmark145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60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.4.21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ольт-амперная характеристика</w:t>
      </w:r>
      <w:r w:rsidR="00311160" w:rsidRPr="0038368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FE06B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368C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I-V</w:t>
      </w:r>
      <w:r w:rsidR="00311160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 </w:t>
      </w:r>
      <w:r w:rsidR="00FE06B0" w:rsidRPr="00FE06B0">
        <w:rPr>
          <w:rStyle w:val="FontStyle244"/>
          <w:rFonts w:ascii="Times New Roman" w:hAnsi="Times New Roman" w:cs="Times New Roman"/>
          <w:sz w:val="24"/>
          <w:szCs w:val="24"/>
        </w:rPr>
        <w:t xml:space="preserve">(current-voltage characteristic/ </w:t>
      </w:r>
      <w:r w:rsidR="00FE06B0" w:rsidRPr="00FE06B0">
        <w:rPr>
          <w:rStyle w:val="FontStyle244"/>
          <w:rFonts w:ascii="Times New Roman" w:hAnsi="Times New Roman" w:cs="Times New Roman"/>
          <w:i/>
          <w:sz w:val="24"/>
          <w:szCs w:val="24"/>
        </w:rPr>
        <w:t>I-V</w:t>
      </w:r>
      <w:r w:rsidR="00FE06B0" w:rsidRPr="00FE06B0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FE06B0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Электрический ток на выходе ФЭ устройства как функция выходного напряжения при определенной температуре и освещенности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11160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Правила IEC/ISO предусматривают, что напряжение обозначают буквой «U», хотя многие представители электротехнической отрасли употребляют символ «V». Следуя установившейся традиции, ФЭ отрасль также использует обозначение «V», откуда происходит символ «I-V» для обозначения вольт-амперной характеристики.</w:t>
      </w:r>
    </w:p>
    <w:p w:rsidR="00084D0D" w:rsidRPr="00376B72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И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ногда в отрасли используют символ «IV». Использование символа «I-V» ведет к меньшим недоразумениям, так как «IV» можно спутать с римской цифрой IV.</w:t>
      </w:r>
    </w:p>
    <w:p w:rsidR="00084D0D" w:rsidRPr="00376B72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Формула: I = f (V).</w:t>
      </w:r>
    </w:p>
    <w:p w:rsidR="00084D0D" w:rsidRPr="00B96D7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3.4.22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оэффициент пульсации постоянного тока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73F6A" w:rsidRPr="00073F6A">
        <w:rPr>
          <w:rStyle w:val="FontStyle244"/>
          <w:rFonts w:ascii="Times New Roman" w:hAnsi="Times New Roman" w:cs="Times New Roman"/>
          <w:sz w:val="24"/>
          <w:szCs w:val="24"/>
        </w:rPr>
        <w:t xml:space="preserve">(DC ripple factor): </w:t>
      </w:r>
      <w:r w:rsidR="00311160" w:rsidRPr="00073F6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половины разницы между максимальным и минимальным значениями к среднему значению пульсации постоянного электрического тока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11160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Низкие значения коэффициента пульсации постоянного тока примерно соответствуют отношению разницы между максимальным и минимальным значениями к сумме этих значений</w:t>
      </w:r>
    </w:p>
    <w:p w:rsidR="00084D0D" w:rsidRPr="00376B72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2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процентах, %.</w:t>
      </w:r>
    </w:p>
    <w:p w:rsidR="00084D0D" w:rsidRPr="00B96D7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3.4.23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З</w:t>
      </w:r>
      <w:r w:rsidRPr="00311160">
        <w:rPr>
          <w:rStyle w:val="FontStyle244"/>
          <w:rFonts w:ascii="Times New Roman" w:hAnsi="Times New Roman" w:cs="Times New Roman"/>
          <w:b/>
          <w:sz w:val="24"/>
          <w:szCs w:val="24"/>
        </w:rPr>
        <w:t>ависимость от солнечной энергии</w:t>
      </w:r>
      <w:r w:rsidR="00311160" w:rsidRPr="00311160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28339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311160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D</w:t>
      </w:r>
      <w:r w:rsidRPr="00283395">
        <w:rPr>
          <w:rStyle w:val="FontStyle244"/>
          <w:rFonts w:ascii="Times New Roman" w:hAnsi="Times New Roman" w:cs="Times New Roman"/>
          <w:b/>
          <w:iCs/>
          <w:sz w:val="24"/>
          <w:szCs w:val="24"/>
          <w:vertAlign w:val="subscript"/>
        </w:rPr>
        <w:t>P</w:t>
      </w:r>
      <w:r w:rsidR="00311160" w:rsidRPr="00311160">
        <w:rPr>
          <w:rStyle w:val="FontStyle244"/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283395" w:rsidRPr="00283395">
        <w:rPr>
          <w:rStyle w:val="FontStyle244"/>
          <w:rFonts w:ascii="Times New Roman" w:hAnsi="Times New Roman" w:cs="Times New Roman"/>
          <w:sz w:val="24"/>
          <w:szCs w:val="24"/>
        </w:rPr>
        <w:t>(dependency on solar energy/</w:t>
      </w:r>
      <w:r w:rsidR="00283395" w:rsidRPr="00081682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 </w:t>
      </w:r>
      <w:r w:rsidR="00283395" w:rsidRPr="00283395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D</w:t>
      </w:r>
      <w:r w:rsidR="001028B9" w:rsidRPr="00283395">
        <w:rPr>
          <w:rStyle w:val="FontStyle244"/>
          <w:rFonts w:ascii="Times New Roman" w:hAnsi="Times New Roman" w:cs="Times New Roman"/>
          <w:iCs/>
          <w:sz w:val="24"/>
          <w:szCs w:val="24"/>
          <w:vertAlign w:val="subscript"/>
        </w:rPr>
        <w:t>P</w:t>
      </w:r>
      <w:r w:rsidR="00283395" w:rsidRPr="00283395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311160" w:rsidRPr="00283395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случае многоисточниковой генерирующей системы, отношение электроэнергии на выходе системы (</w:t>
      </w:r>
      <w:r w:rsidRPr="001028B9">
        <w:rPr>
          <w:rStyle w:val="FontStyle244"/>
          <w:rFonts w:ascii="Times New Roman" w:hAnsi="Times New Roman" w:cs="Times New Roman"/>
          <w:i/>
          <w:smallCaps/>
          <w:sz w:val="24"/>
          <w:szCs w:val="24"/>
        </w:rPr>
        <w:t>W</w:t>
      </w:r>
      <w:r w:rsidR="001028B9" w:rsidRPr="001028B9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SP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 к сумме электроэнергии на выходе системы и любой нефотоэлектрической электроэнергии (</w:t>
      </w:r>
      <w:r w:rsidRPr="001028B9">
        <w:rPr>
          <w:rStyle w:val="FontStyle244"/>
          <w:rFonts w:ascii="Times New Roman" w:hAnsi="Times New Roman" w:cs="Times New Roman"/>
          <w:i/>
          <w:smallCaps/>
          <w:sz w:val="24"/>
          <w:szCs w:val="24"/>
        </w:rPr>
        <w:t>W</w:t>
      </w:r>
      <w:r w:rsidR="001028B9" w:rsidRPr="001028B9">
        <w:rPr>
          <w:rStyle w:val="FontStyle244"/>
          <w:rFonts w:ascii="Times New Roman" w:hAnsi="Times New Roman" w:cs="Times New Roman"/>
          <w:smallCaps/>
          <w:sz w:val="24"/>
          <w:szCs w:val="24"/>
          <w:vertAlign w:val="subscript"/>
        </w:rPr>
        <w:t>BP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76B72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в относительных единицах, обычно выражается в процентах</w:t>
      </w:r>
      <w:proofErr w:type="gramStart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 xml:space="preserve"> (%) 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за период времени, например, месяц или год.</w:t>
      </w:r>
    </w:p>
    <w:p w:rsidR="00084D0D" w:rsidRPr="003E0D1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3.4.24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1160" w:rsidRP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Г</w:t>
      </w:r>
      <w:r w:rsidRPr="00311160">
        <w:rPr>
          <w:rStyle w:val="FontStyle244"/>
          <w:rFonts w:ascii="Times New Roman" w:hAnsi="Times New Roman" w:cs="Times New Roman"/>
          <w:b/>
          <w:sz w:val="24"/>
          <w:szCs w:val="24"/>
        </w:rPr>
        <w:t>лубина разряда</w:t>
      </w:r>
      <w:r w:rsidR="00311160" w:rsidRPr="00311160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2F054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2F054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DOD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054A" w:rsidRPr="002F054A">
        <w:rPr>
          <w:rStyle w:val="FontStyle244"/>
          <w:rFonts w:ascii="Times New Roman" w:hAnsi="Times New Roman" w:cs="Times New Roman"/>
          <w:sz w:val="24"/>
          <w:szCs w:val="24"/>
        </w:rPr>
        <w:t xml:space="preserve">(depth of discharge/ DOD): </w:t>
      </w:r>
      <w:r w:rsidR="00311160" w:rsidRPr="002F054A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еличина, выражающая состояние разряда накопителя энергии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11160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376B72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К</w:t>
      </w:r>
      <w:proofErr w:type="gramEnd"/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ак правило, используют отношение значения электрического разряда к значению номинальной энергоемкости.</w:t>
      </w:r>
    </w:p>
    <w:p w:rsidR="00084D0D" w:rsidRPr="00376B72" w:rsidRDefault="0031116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2 </w:t>
      </w:r>
      <w:r w:rsidR="00084D0D" w:rsidRPr="00376B72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в относительных единицах, обычно выражается в процентах, %.</w:t>
      </w:r>
    </w:p>
    <w:p w:rsidR="00084D0D" w:rsidRPr="003E0D1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24668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3.4.25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311160">
        <w:rPr>
          <w:rStyle w:val="FontStyle244"/>
          <w:rFonts w:ascii="Times New Roman" w:hAnsi="Times New Roman" w:cs="Times New Roman"/>
          <w:b/>
          <w:sz w:val="24"/>
          <w:szCs w:val="24"/>
        </w:rPr>
        <w:t>ффективность энергетической отдачи</w:t>
      </w:r>
      <w:r w:rsidR="0024668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4668D" w:rsidRPr="0024668D">
        <w:rPr>
          <w:rStyle w:val="FontStyle244"/>
          <w:rFonts w:ascii="Times New Roman" w:hAnsi="Times New Roman" w:cs="Times New Roman"/>
          <w:sz w:val="24"/>
          <w:szCs w:val="24"/>
        </w:rPr>
        <w:t>(effective energy efficiency):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«энергоэффективность/эффективность энергетической отдачи»,</w:t>
      </w:r>
      <w:hyperlink w:anchor="bookmark15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3.4.26.6</w:t>
        </w:r>
      </w:hyperlink>
    </w:p>
    <w:p w:rsidR="00311160" w:rsidRPr="00B93BE1" w:rsidRDefault="00311160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3.4.26</w:t>
      </w:r>
      <w:r w:rsidR="0031116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311160">
        <w:rPr>
          <w:rStyle w:val="FontStyle244"/>
          <w:rFonts w:ascii="Times New Roman" w:hAnsi="Times New Roman" w:cs="Times New Roman"/>
          <w:b/>
          <w:sz w:val="24"/>
          <w:szCs w:val="24"/>
        </w:rPr>
        <w:t>нергоэффективность</w:t>
      </w:r>
      <w:r w:rsidR="00311160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24668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311160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η</w:t>
      </w:r>
      <w:r w:rsidR="0031116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4668D" w:rsidRPr="0024668D">
        <w:rPr>
          <w:rStyle w:val="FontStyle244"/>
          <w:rFonts w:ascii="Times New Roman" w:hAnsi="Times New Roman" w:cs="Times New Roman"/>
          <w:sz w:val="24"/>
          <w:szCs w:val="24"/>
        </w:rPr>
        <w:t xml:space="preserve">(efficiency/ </w:t>
      </w:r>
      <w:r w:rsidR="0024668D" w:rsidRPr="0024668D">
        <w:rPr>
          <w:rStyle w:val="FontStyle244"/>
          <w:rFonts w:ascii="Times New Roman" w:hAnsi="Times New Roman" w:cs="Times New Roman"/>
          <w:i/>
          <w:sz w:val="24"/>
          <w:szCs w:val="24"/>
        </w:rPr>
        <w:t>η</w:t>
      </w:r>
      <w:r w:rsidR="0024668D" w:rsidRPr="0024668D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311160" w:rsidRPr="0024668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тношение выходной величины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входной.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1F791E" w:rsidRDefault="001F791E" w:rsidP="001F791E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E9682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1F791E">
        <w:rPr>
          <w:rStyle w:val="FontStyle244"/>
          <w:rFonts w:ascii="Times New Roman" w:hAnsi="Times New Roman" w:cs="Times New Roman"/>
          <w:sz w:val="20"/>
          <w:szCs w:val="20"/>
        </w:rPr>
        <w:t>В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еличина, подразумеваемая под термином «эффективность» или «КПД» </w:t>
      </w:r>
      <w:r w:rsidR="00F43169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F43169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это, как правило, значение мощности, энергии или электрического заряда, произведенного компонентом или полученного им.</w:t>
      </w:r>
      <w:proofErr w:type="gramEnd"/>
    </w:p>
    <w:p w:rsidR="00084D0D" w:rsidRPr="00E96824" w:rsidRDefault="001F791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процентах, %.</w:t>
      </w:r>
    </w:p>
    <w:p w:rsidR="00084D0D" w:rsidRPr="003E0D1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3.4.26.1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А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мпер-часовая</w:t>
      </w:r>
      <w:proofErr w:type="gramEnd"/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отдача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6C1A6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664EC5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η</w:t>
      </w:r>
      <w:r w:rsidRPr="006C1A61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Ah</w:t>
      </w:r>
      <w:r w:rsidR="00664EC5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6C1A61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6C1A61" w:rsidRPr="006C1A61">
        <w:rPr>
          <w:rStyle w:val="FontStyle244"/>
          <w:rFonts w:ascii="Times New Roman" w:hAnsi="Times New Roman" w:cs="Times New Roman"/>
          <w:sz w:val="24"/>
          <w:szCs w:val="24"/>
        </w:rPr>
        <w:t xml:space="preserve">ampere-hour efficiency/ </w:t>
      </w:r>
      <w:r w:rsidR="006C1A61" w:rsidRPr="006C1A61">
        <w:rPr>
          <w:rStyle w:val="FontStyle244"/>
          <w:rFonts w:ascii="Times New Roman" w:hAnsi="Times New Roman" w:cs="Times New Roman"/>
          <w:i/>
          <w:sz w:val="24"/>
          <w:szCs w:val="24"/>
        </w:rPr>
        <w:t>η</w:t>
      </w:r>
      <w:r w:rsidR="006C1A61" w:rsidRPr="006C1A61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Ah</w:t>
      </w:r>
      <w:r w:rsidR="006C1A61" w:rsidRPr="006C1A6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64EC5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значения электрического заряда, потерянного при условиях разрядки, к значению электрического заряда, накопленного при условиях зарядки в накопителе электроэнергии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664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Вычисляют по формуле:</w:t>
      </w:r>
    </w:p>
    <w:p w:rsidR="00D05ECC" w:rsidRPr="00E96824" w:rsidRDefault="00D05ECC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Default="00D05ECC" w:rsidP="00B93BE1">
      <w:pPr>
        <w:pStyle w:val="Style33"/>
        <w:widowControl/>
        <w:ind w:firstLine="567"/>
        <w:jc w:val="both"/>
        <w:rPr>
          <w:rFonts w:ascii="Times New Roman" w:eastAsia="SymbolMT" w:hAnsi="Times New Roman" w:cs="Times New Roman"/>
          <w:sz w:val="20"/>
          <w:szCs w:val="20"/>
          <w:lang w:eastAsia="en-US"/>
        </w:rPr>
      </w:pPr>
      <w:r w:rsidRPr="00D05ECC">
        <w:rPr>
          <w:rFonts w:ascii="Times New Roman" w:eastAsia="SymbolMT" w:hAnsi="Times New Roman" w:cs="Times New Roman"/>
          <w:i/>
          <w:sz w:val="20"/>
          <w:szCs w:val="20"/>
          <w:lang w:eastAsia="en-US"/>
        </w:rPr>
        <w:t>η</w:t>
      </w:r>
      <w:r w:rsidRPr="00D05ECC">
        <w:rPr>
          <w:rFonts w:ascii="Times New Roman" w:eastAsia="SymbolMT" w:hAnsi="Times New Roman" w:cs="Times New Roman"/>
          <w:sz w:val="20"/>
          <w:szCs w:val="20"/>
          <w:vertAlign w:val="subscript"/>
          <w:lang w:val="en-US" w:eastAsia="en-US"/>
        </w:rPr>
        <w:t>Ah</w:t>
      </w:r>
      <w:r w:rsidRPr="000E0648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= </w:t>
      </w:r>
      <w:r w:rsidRPr="00D05ECC">
        <w:rPr>
          <w:rFonts w:ascii="Times New Roman" w:eastAsia="TimesNewRomanPS-ItalicMT" w:hAnsi="Times New Roman" w:cs="Times New Roman"/>
          <w:i/>
          <w:iCs/>
          <w:sz w:val="20"/>
          <w:szCs w:val="20"/>
          <w:lang w:val="en-US" w:eastAsia="en-US"/>
        </w:rPr>
        <w:t>I</w:t>
      </w:r>
      <w:r w:rsidRPr="00D05ECC">
        <w:rPr>
          <w:rFonts w:ascii="Times New Roman" w:eastAsia="SymbolMT" w:hAnsi="Times New Roman" w:cs="Times New Roman"/>
          <w:sz w:val="20"/>
          <w:szCs w:val="20"/>
          <w:vertAlign w:val="subscript"/>
          <w:lang w:val="en-US" w:eastAsia="en-US"/>
        </w:rPr>
        <w:t>d</w:t>
      </w:r>
      <w:r w:rsidRPr="000E0648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</w:t>
      </w:r>
      <w:r w:rsidRPr="00D05ECC">
        <w:rPr>
          <w:rFonts w:ascii="Times New Roman" w:eastAsia="TimesNewRomanPS-ItalicMT" w:hAnsi="Times New Roman" w:cs="Times New Roman"/>
          <w:i/>
          <w:iCs/>
          <w:sz w:val="20"/>
          <w:szCs w:val="20"/>
          <w:lang w:val="en-US" w:eastAsia="en-US"/>
        </w:rPr>
        <w:t>T</w:t>
      </w:r>
      <w:r w:rsidRPr="00D05ECC">
        <w:rPr>
          <w:rFonts w:ascii="Times New Roman" w:eastAsia="SymbolMT" w:hAnsi="Times New Roman" w:cs="Times New Roman"/>
          <w:sz w:val="20"/>
          <w:szCs w:val="20"/>
          <w:vertAlign w:val="subscript"/>
          <w:lang w:val="en-US" w:eastAsia="en-US"/>
        </w:rPr>
        <w:t>d</w:t>
      </w:r>
      <w:r w:rsidRPr="000E0648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/ (</w:t>
      </w:r>
      <w:r w:rsidRPr="00D05ECC">
        <w:rPr>
          <w:rFonts w:ascii="Times New Roman" w:eastAsia="TimesNewRomanPS-ItalicMT" w:hAnsi="Times New Roman" w:cs="Times New Roman"/>
          <w:i/>
          <w:iCs/>
          <w:sz w:val="20"/>
          <w:szCs w:val="20"/>
          <w:lang w:val="en-US" w:eastAsia="en-US"/>
        </w:rPr>
        <w:t>I</w:t>
      </w:r>
      <w:r w:rsidRPr="00D05ECC">
        <w:rPr>
          <w:rFonts w:ascii="Times New Roman" w:eastAsia="SymbolMT" w:hAnsi="Times New Roman" w:cs="Times New Roman"/>
          <w:sz w:val="20"/>
          <w:szCs w:val="20"/>
          <w:vertAlign w:val="subscript"/>
          <w:lang w:val="en-US" w:eastAsia="en-US"/>
        </w:rPr>
        <w:t>c</w:t>
      </w:r>
      <w:r w:rsidRPr="000E0648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</w:t>
      </w:r>
      <w:r w:rsidRPr="00D05ECC">
        <w:rPr>
          <w:rFonts w:ascii="Times New Roman" w:eastAsia="TimesNewRomanPS-ItalicMT" w:hAnsi="Times New Roman" w:cs="Times New Roman"/>
          <w:i/>
          <w:iCs/>
          <w:sz w:val="20"/>
          <w:szCs w:val="20"/>
          <w:lang w:val="en-US" w:eastAsia="en-US"/>
        </w:rPr>
        <w:t>T</w:t>
      </w:r>
      <w:r w:rsidRPr="00D05ECC">
        <w:rPr>
          <w:rFonts w:ascii="Times New Roman" w:eastAsia="SymbolMT" w:hAnsi="Times New Roman" w:cs="Times New Roman"/>
          <w:sz w:val="20"/>
          <w:szCs w:val="20"/>
          <w:vertAlign w:val="subscript"/>
          <w:lang w:val="en-US" w:eastAsia="en-US"/>
        </w:rPr>
        <w:t>c</w:t>
      </w:r>
      <w:r w:rsidRPr="000E0648">
        <w:rPr>
          <w:rFonts w:ascii="Times New Roman" w:eastAsia="SymbolMT" w:hAnsi="Times New Roman" w:cs="Times New Roman"/>
          <w:sz w:val="20"/>
          <w:szCs w:val="20"/>
          <w:lang w:eastAsia="en-US"/>
        </w:rPr>
        <w:t>)</w:t>
      </w:r>
    </w:p>
    <w:p w:rsidR="00D05ECC" w:rsidRPr="00D05ECC" w:rsidRDefault="00D05ECC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Pr="00664EC5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664EC5">
        <w:rPr>
          <w:rStyle w:val="FontStyle244"/>
          <w:rFonts w:ascii="Times New Roman" w:hAnsi="Times New Roman" w:cs="Times New Roman"/>
          <w:sz w:val="20"/>
          <w:szCs w:val="20"/>
        </w:rPr>
        <w:t>где</w:t>
      </w:r>
    </w:p>
    <w:p w:rsidR="00084D0D" w:rsidRPr="00664EC5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D05ECC">
        <w:rPr>
          <w:rStyle w:val="FontStyle244"/>
          <w:rFonts w:ascii="Times New Roman" w:hAnsi="Times New Roman" w:cs="Times New Roman"/>
          <w:i/>
          <w:sz w:val="20"/>
          <w:szCs w:val="20"/>
        </w:rPr>
        <w:t>η</w:t>
      </w:r>
      <w:r w:rsidRPr="00D05ECC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Ah</w:t>
      </w:r>
      <w:r w:rsidRPr="00664EC5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CB1455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CB1455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4EC5">
        <w:rPr>
          <w:rStyle w:val="FontStyle244"/>
          <w:rFonts w:ascii="Times New Roman" w:hAnsi="Times New Roman" w:cs="Times New Roman"/>
          <w:sz w:val="20"/>
          <w:szCs w:val="20"/>
        </w:rPr>
        <w:t>ампер-часовая</w:t>
      </w:r>
      <w:proofErr w:type="gramEnd"/>
      <w:r w:rsidRPr="00664EC5">
        <w:rPr>
          <w:rStyle w:val="FontStyle244"/>
          <w:rFonts w:ascii="Times New Roman" w:hAnsi="Times New Roman" w:cs="Times New Roman"/>
          <w:sz w:val="20"/>
          <w:szCs w:val="20"/>
        </w:rPr>
        <w:t xml:space="preserve"> отдача;</w:t>
      </w:r>
    </w:p>
    <w:p w:rsidR="00084D0D" w:rsidRPr="00664EC5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D05ECC">
        <w:rPr>
          <w:rStyle w:val="FontStyle244"/>
          <w:rFonts w:ascii="Times New Roman" w:hAnsi="Times New Roman" w:cs="Times New Roman"/>
          <w:i/>
          <w:sz w:val="20"/>
          <w:szCs w:val="20"/>
        </w:rPr>
        <w:t>I</w:t>
      </w:r>
      <w:r w:rsidRPr="00D05ECC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d</w:t>
      </w:r>
      <w:r w:rsidRPr="00664EC5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CB1455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CB1455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664EC5">
        <w:rPr>
          <w:rStyle w:val="FontStyle244"/>
          <w:rFonts w:ascii="Times New Roman" w:hAnsi="Times New Roman" w:cs="Times New Roman"/>
          <w:sz w:val="20"/>
          <w:szCs w:val="20"/>
        </w:rPr>
        <w:t>ток разрядки (A);</w:t>
      </w:r>
    </w:p>
    <w:p w:rsidR="00084D0D" w:rsidRPr="00664EC5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664EC5">
        <w:rPr>
          <w:rStyle w:val="FontStyle244"/>
          <w:rFonts w:ascii="Times New Roman" w:hAnsi="Times New Roman" w:cs="Times New Roman"/>
          <w:i/>
          <w:iCs/>
          <w:sz w:val="20"/>
          <w:szCs w:val="20"/>
        </w:rPr>
        <w:t>T</w:t>
      </w:r>
      <w:r w:rsidRPr="00D05ECC">
        <w:rPr>
          <w:rStyle w:val="FontStyle244"/>
          <w:rFonts w:ascii="Times New Roman" w:hAnsi="Times New Roman" w:cs="Times New Roman"/>
          <w:iCs/>
          <w:sz w:val="20"/>
          <w:szCs w:val="20"/>
          <w:vertAlign w:val="subscript"/>
        </w:rPr>
        <w:t>d</w:t>
      </w:r>
      <w:r w:rsidRPr="00664EC5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CB1455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CB1455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664EC5">
        <w:rPr>
          <w:rStyle w:val="FontStyle244"/>
          <w:rFonts w:ascii="Times New Roman" w:hAnsi="Times New Roman" w:cs="Times New Roman"/>
          <w:sz w:val="20"/>
          <w:szCs w:val="20"/>
        </w:rPr>
        <w:t>время разрядки (ч);</w:t>
      </w:r>
    </w:p>
    <w:p w:rsidR="00084D0D" w:rsidRPr="00664EC5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664EC5">
        <w:rPr>
          <w:rStyle w:val="FontStyle244"/>
          <w:rFonts w:ascii="Times New Roman" w:hAnsi="Times New Roman" w:cs="Times New Roman"/>
          <w:i/>
          <w:iCs/>
          <w:sz w:val="20"/>
          <w:szCs w:val="20"/>
        </w:rPr>
        <w:t>I</w:t>
      </w:r>
      <w:r w:rsidRPr="00D05ECC">
        <w:rPr>
          <w:rStyle w:val="FontStyle244"/>
          <w:rFonts w:ascii="Times New Roman" w:hAnsi="Times New Roman" w:cs="Times New Roman"/>
          <w:iCs/>
          <w:sz w:val="20"/>
          <w:szCs w:val="20"/>
          <w:vertAlign w:val="subscript"/>
        </w:rPr>
        <w:t>c</w:t>
      </w:r>
      <w:r w:rsidRPr="00664EC5">
        <w:rPr>
          <w:rStyle w:val="FontStyle244"/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B1455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CB1455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664EC5">
        <w:rPr>
          <w:rStyle w:val="FontStyle244"/>
          <w:rFonts w:ascii="Times New Roman" w:hAnsi="Times New Roman" w:cs="Times New Roman"/>
          <w:sz w:val="20"/>
          <w:szCs w:val="20"/>
        </w:rPr>
        <w:t>ток зарядки (A);</w:t>
      </w:r>
    </w:p>
    <w:p w:rsidR="00084D0D" w:rsidRPr="00664EC5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bookmarkStart w:id="61" w:name="bookmark148"/>
      <w:r w:rsidRPr="00664EC5">
        <w:rPr>
          <w:rStyle w:val="FontStyle244"/>
          <w:rFonts w:ascii="Times New Roman" w:hAnsi="Times New Roman" w:cs="Times New Roman"/>
          <w:i/>
          <w:iCs/>
          <w:sz w:val="20"/>
          <w:szCs w:val="20"/>
        </w:rPr>
        <w:t>T</w:t>
      </w:r>
      <w:bookmarkEnd w:id="61"/>
      <w:r w:rsidRPr="00D05ECC">
        <w:rPr>
          <w:rStyle w:val="FontStyle244"/>
          <w:rFonts w:ascii="Times New Roman" w:hAnsi="Times New Roman" w:cs="Times New Roman"/>
          <w:iCs/>
          <w:sz w:val="20"/>
          <w:szCs w:val="20"/>
          <w:vertAlign w:val="subscript"/>
        </w:rPr>
        <w:t>c</w:t>
      </w:r>
      <w:r w:rsidRPr="00664EC5">
        <w:rPr>
          <w:rStyle w:val="FontStyle244"/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B1455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CB1455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664EC5">
        <w:rPr>
          <w:rStyle w:val="FontStyle244"/>
          <w:rFonts w:ascii="Times New Roman" w:hAnsi="Times New Roman" w:cs="Times New Roman"/>
          <w:sz w:val="20"/>
          <w:szCs w:val="20"/>
        </w:rPr>
        <w:t>время зарядки (ч).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3.4.26.2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ффективность батареи</w:t>
      </w:r>
      <w:r w:rsidR="00664EC5"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97574" w:rsidRPr="00C97574">
        <w:rPr>
          <w:rStyle w:val="FontStyle244"/>
          <w:rFonts w:ascii="Times New Roman" w:hAnsi="Times New Roman" w:cs="Times New Roman"/>
          <w:sz w:val="24"/>
          <w:szCs w:val="24"/>
        </w:rPr>
        <w:t xml:space="preserve">(array efficiency): </w:t>
      </w:r>
      <w:r w:rsidR="00664EC5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ффективность преобразования энергии солнечного света в электричество ФЭ батареей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62" w:name="bookmark149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62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.4.26.3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ффективность зарядки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97574" w:rsidRPr="00C97574">
        <w:rPr>
          <w:rStyle w:val="FontStyle244"/>
          <w:rFonts w:ascii="Times New Roman" w:hAnsi="Times New Roman" w:cs="Times New Roman"/>
          <w:sz w:val="24"/>
          <w:szCs w:val="24"/>
        </w:rPr>
        <w:t xml:space="preserve">(charging efficiency): </w:t>
      </w:r>
      <w:r w:rsidR="00664EC5" w:rsidRPr="00C97574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бщий термин для выражения ампер-часовой отдачи (или в некоторых случаях ватт-часовой эффективности в накопителе энергии)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63" w:name="bookmark150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63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.4.26.4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вантовый выход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97574" w:rsidRPr="00C97574">
        <w:rPr>
          <w:rStyle w:val="FontStyle244"/>
          <w:rFonts w:ascii="Times New Roman" w:hAnsi="Times New Roman" w:cs="Times New Roman"/>
          <w:sz w:val="24"/>
          <w:szCs w:val="24"/>
        </w:rPr>
        <w:t xml:space="preserve">(collection efficiency): </w:t>
      </w:r>
      <w:r w:rsidR="00664EC5" w:rsidRPr="00C97574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количества электронов, выходящих из ФЭ элемента при коротком замыкании, к числу попадающих на его поверхность фотонов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64" w:name="bookmark151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bookmarkEnd w:id="64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.4.26.5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эффективность преобразования энергии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97574" w:rsidRPr="00C97574">
        <w:rPr>
          <w:rStyle w:val="FontStyle244"/>
          <w:rFonts w:ascii="Times New Roman" w:hAnsi="Times New Roman" w:cs="Times New Roman"/>
          <w:sz w:val="24"/>
          <w:szCs w:val="24"/>
        </w:rPr>
        <w:t xml:space="preserve">(PV conversion efficiency): </w:t>
      </w:r>
      <w:r w:rsidR="00664EC5" w:rsidRPr="00C97574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максимальной энергии на выходе ФЭ устройства к единице его площади и освещенности при заданных условиях проведения испытаний, как правило, при стандартных условиях проведения испытаний (</w:t>
      </w:r>
      <w:r w:rsidR="00C97574" w:rsidRPr="00C97574">
        <w:rPr>
          <w:rStyle w:val="FontStyle244"/>
          <w:rFonts w:ascii="Times New Roman" w:hAnsi="Times New Roman" w:cs="Times New Roman"/>
          <w:sz w:val="24"/>
          <w:szCs w:val="24"/>
        </w:rPr>
        <w:t>STC</w:t>
      </w:r>
      <w:r w:rsidR="00C97574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664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См. также «условия/</w:t>
      </w:r>
      <w:r w:rsidR="00C9757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стандартные условия проведения испытаний»,</w:t>
      </w:r>
      <w:hyperlink w:anchor="bookmark143" w:history="1">
        <w:r w:rsidR="00084D0D" w:rsidRPr="00E96824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3.4.16.5.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3.4.26.6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ффективность энергетической отдачи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44D0" w:rsidRPr="00D044D0">
        <w:rPr>
          <w:rStyle w:val="FontStyle244"/>
          <w:rFonts w:ascii="Times New Roman" w:hAnsi="Times New Roman" w:cs="Times New Roman"/>
          <w:sz w:val="24"/>
          <w:szCs w:val="24"/>
        </w:rPr>
        <w:t xml:space="preserve">(effective energy efficiency): </w:t>
      </w:r>
      <w:r w:rsidR="00664EC5" w:rsidRPr="00D044D0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нергетическая отдача во время указанного периода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65" w:name="bookmark153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65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.4.26.7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44D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Эффективность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инвертора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044D0" w:rsidRPr="00D044D0">
        <w:rPr>
          <w:rStyle w:val="FontStyle244"/>
          <w:rFonts w:ascii="Times New Roman" w:hAnsi="Times New Roman" w:cs="Times New Roman"/>
          <w:sz w:val="24"/>
          <w:szCs w:val="24"/>
        </w:rPr>
        <w:t xml:space="preserve">(inverter efficiency): </w:t>
      </w:r>
      <w:r w:rsidR="00664EC5" w:rsidRPr="00D044D0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полезной выходной мощности инвертора к его входной мощности, или выходной энергии к его входной 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66" w:name="bookmark154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66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.4.26.8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редняя эффективность батареи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D044D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664EC5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η</w:t>
      </w:r>
      <w:r w:rsidRPr="00D044D0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Amean</w:t>
      </w:r>
      <w:r w:rsidR="00664EC5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D044D0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D044D0" w:rsidRPr="00D044D0">
        <w:rPr>
          <w:rStyle w:val="FontStyle244"/>
          <w:rFonts w:ascii="Times New Roman" w:hAnsi="Times New Roman" w:cs="Times New Roman"/>
          <w:sz w:val="24"/>
          <w:szCs w:val="24"/>
        </w:rPr>
        <w:t xml:space="preserve">mean array efficiency/ </w:t>
      </w:r>
      <w:r w:rsidR="00D044D0" w:rsidRPr="00D044D0">
        <w:rPr>
          <w:rStyle w:val="FontStyle244"/>
          <w:rFonts w:ascii="Times New Roman" w:hAnsi="Times New Roman" w:cs="Times New Roman"/>
          <w:i/>
          <w:sz w:val="24"/>
          <w:szCs w:val="24"/>
        </w:rPr>
        <w:t>η</w:t>
      </w:r>
      <w:r w:rsidR="00D044D0" w:rsidRPr="00D044D0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Amean</w:t>
      </w:r>
      <w:r w:rsidR="00D044D0" w:rsidRPr="00D044D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64EC5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редняя эффективность ФЭ батареи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664EC5" w:rsidRDefault="00664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E96824" w:rsidRDefault="00664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Среднюю эффективность ФЭ батареи полезно знать для сравнения с номинальной эффективностью ФЭ батареи.</w:t>
      </w:r>
    </w:p>
    <w:p w:rsidR="00084D0D" w:rsidRPr="00E96824" w:rsidRDefault="00664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Разница между средним и номинальным значениями эффективности обусловлена влиянием диодов, проводки, рассогласования и других потерь во время работы ФЭ системы.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3.4.26.9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бщая эффективность системы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95316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664EC5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η</w:t>
      </w:r>
      <w:r w:rsidRPr="00953164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tot</w:t>
      </w:r>
      <w:r w:rsidR="00664EC5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BF656D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BF656D" w:rsidRPr="00BF656D">
        <w:rPr>
          <w:rStyle w:val="FontStyle244"/>
          <w:rFonts w:ascii="Times New Roman" w:hAnsi="Times New Roman" w:cs="Times New Roman"/>
          <w:sz w:val="24"/>
          <w:szCs w:val="24"/>
        </w:rPr>
        <w:t>overall system efficiency/</w:t>
      </w:r>
      <w:r w:rsidR="00BF656D" w:rsidRPr="00BF656D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η</w:t>
      </w:r>
      <w:r w:rsidR="00BF656D" w:rsidRPr="00BF656D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tot</w:t>
      </w:r>
      <w:r w:rsidR="00BF656D" w:rsidRPr="00BF656D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BF656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664EC5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ффективность всей системы, включая все источники электроэнергии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664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Общая эффективность системы складывается из электроэнергии, переданной нагрузке на основе солнечного излучения, и топливных запасов.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3.4.26.10 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К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ПД для частичной мощности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600B3" w:rsidRPr="00F600B3">
        <w:rPr>
          <w:rStyle w:val="FontStyle244"/>
          <w:rFonts w:ascii="Times New Roman" w:hAnsi="Times New Roman" w:cs="Times New Roman"/>
          <w:sz w:val="24"/>
          <w:szCs w:val="24"/>
        </w:rPr>
        <w:t xml:space="preserve">(partial efficiency): </w:t>
      </w:r>
      <w:r w:rsidR="00664EC5" w:rsidRPr="00F600B3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выходной мощности к входной (или выходной энергии к входной), когда компонент работает с мощностью ниже расчетной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67" w:name="bookmark157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67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.4.26.11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ПД для частичной нагрузки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F0E9B" w:rsidRPr="005F0E9B">
        <w:rPr>
          <w:rStyle w:val="FontStyle244"/>
          <w:rFonts w:ascii="Times New Roman" w:hAnsi="Times New Roman" w:cs="Times New Roman"/>
          <w:sz w:val="24"/>
          <w:szCs w:val="24"/>
        </w:rPr>
        <w:t xml:space="preserve">(partial load efficiency): </w:t>
      </w:r>
      <w:r w:rsidR="00664EC5" w:rsidRPr="005F0E9B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тношение эффективной выходной мощности инвертора к его входной мощности или выходной энергии </w:t>
      </w:r>
      <w:r w:rsidR="00664EC5">
        <w:rPr>
          <w:rStyle w:val="FontStyle244"/>
          <w:rFonts w:ascii="Times New Roman" w:hAnsi="Times New Roman" w:cs="Times New Roman"/>
          <w:sz w:val="24"/>
          <w:szCs w:val="24"/>
        </w:rPr>
        <w:t>к входной при заданной нагрузке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68" w:name="bookmark158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68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.4.26.12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ыход по энергии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17256" w:rsidRPr="00817256">
        <w:rPr>
          <w:rStyle w:val="FontStyle244"/>
          <w:rFonts w:ascii="Times New Roman" w:hAnsi="Times New Roman" w:cs="Times New Roman"/>
          <w:sz w:val="24"/>
          <w:szCs w:val="24"/>
        </w:rPr>
        <w:t xml:space="preserve">(power efficiency): </w:t>
      </w:r>
      <w:r w:rsidR="00664EC5" w:rsidRPr="00817256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активной выходной мощно</w:t>
      </w:r>
      <w:r w:rsidR="00664EC5">
        <w:rPr>
          <w:rStyle w:val="FontStyle244"/>
          <w:rFonts w:ascii="Times New Roman" w:hAnsi="Times New Roman" w:cs="Times New Roman"/>
          <w:sz w:val="24"/>
          <w:szCs w:val="24"/>
        </w:rPr>
        <w:t>сти к активной входной мощности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3.4.26.13</w:t>
      </w:r>
      <w:r w:rsidR="00664EC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Pr="00664EC5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оминальный КПД</w:t>
      </w:r>
      <w:r w:rsidR="00664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17256" w:rsidRPr="00817256">
        <w:rPr>
          <w:rStyle w:val="FontStyle244"/>
          <w:rFonts w:ascii="Times New Roman" w:hAnsi="Times New Roman" w:cs="Times New Roman"/>
          <w:sz w:val="24"/>
          <w:szCs w:val="24"/>
        </w:rPr>
        <w:t xml:space="preserve">(rated efficiency): </w:t>
      </w:r>
      <w:r w:rsidR="00664EC5" w:rsidRPr="00817256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рименительно к ФЭ устройству: эффективность устройства при определенных условиях эксплуатации, как правило, при стандартных условиях проведения испытаний (</w:t>
      </w:r>
      <w:r w:rsidR="00817256" w:rsidRPr="00817256">
        <w:rPr>
          <w:rStyle w:val="FontStyle244"/>
          <w:rFonts w:ascii="Times New Roman" w:hAnsi="Times New Roman" w:cs="Times New Roman"/>
          <w:sz w:val="24"/>
          <w:szCs w:val="24"/>
        </w:rPr>
        <w:t>STC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A296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рименительно к инвертору: КПД инвертора, когда он работает с номинальной выходной мощностью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0A296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См. также «условия/стандартные условия проведения испытаний»,</w:t>
      </w:r>
      <w:hyperlink w:anchor="bookmark143" w:history="1">
        <w:r w:rsidR="00084D0D" w:rsidRPr="00E96824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3.4.16.5.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3.4.26.14</w:t>
      </w:r>
      <w:r w:rsidR="000A296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296D">
        <w:rPr>
          <w:rStyle w:val="FontStyle244"/>
          <w:rFonts w:ascii="Times New Roman" w:hAnsi="Times New Roman" w:cs="Times New Roman"/>
          <w:b/>
          <w:sz w:val="24"/>
          <w:szCs w:val="24"/>
        </w:rPr>
        <w:t>КПД системы</w:t>
      </w:r>
      <w:r w:rsidR="000A296D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81725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0A296D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η</w:t>
      </w:r>
      <w:r w:rsidRPr="00817256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SP</w:t>
      </w:r>
      <w:r w:rsidR="000A296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817256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817256" w:rsidRPr="00817256">
        <w:rPr>
          <w:rStyle w:val="FontStyle244"/>
          <w:rFonts w:ascii="Times New Roman" w:hAnsi="Times New Roman" w:cs="Times New Roman"/>
          <w:sz w:val="24"/>
          <w:szCs w:val="24"/>
        </w:rPr>
        <w:t>system efficiency/</w:t>
      </w:r>
      <w:r w:rsidR="00817256" w:rsidRPr="00817256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η</w:t>
      </w:r>
      <w:r w:rsidR="00817256" w:rsidRPr="00817256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SP</w:t>
      </w:r>
      <w:r w:rsidR="00817256" w:rsidRPr="00817256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817256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A296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выходной энергии ФЭ системы (</w:t>
      </w:r>
      <w:r w:rsidRPr="00817256">
        <w:rPr>
          <w:rStyle w:val="FontStyle244"/>
          <w:rFonts w:ascii="Times New Roman" w:hAnsi="Times New Roman" w:cs="Times New Roman"/>
          <w:i/>
          <w:sz w:val="24"/>
          <w:szCs w:val="24"/>
        </w:rPr>
        <w:t>W</w:t>
      </w:r>
      <w:r w:rsidRPr="00817256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SP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) к общей освещенности </w:t>
      </w:r>
      <w:r w:rsidRPr="000A296D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Pr="00817256">
        <w:rPr>
          <w:rStyle w:val="FontStyle244"/>
          <w:rFonts w:ascii="Times New Roman" w:hAnsi="Times New Roman" w:cs="Times New Roman"/>
          <w:bCs/>
          <w:i/>
          <w:sz w:val="24"/>
          <w:szCs w:val="24"/>
        </w:rPr>
        <w:t>Q</w:t>
      </w:r>
      <w:r w:rsidRPr="00817256">
        <w:rPr>
          <w:rStyle w:val="FontStyle244"/>
          <w:rFonts w:ascii="Times New Roman" w:hAnsi="Times New Roman" w:cs="Times New Roman"/>
          <w:bCs/>
          <w:sz w:val="24"/>
          <w:szCs w:val="24"/>
          <w:vertAlign w:val="subscript"/>
        </w:rPr>
        <w:t>ASP</w:t>
      </w:r>
      <w:r w:rsidRPr="000A296D">
        <w:rPr>
          <w:rStyle w:val="FontStyle244"/>
          <w:rFonts w:ascii="Times New Roman" w:hAnsi="Times New Roman" w:cs="Times New Roman"/>
          <w:bCs/>
          <w:sz w:val="24"/>
          <w:szCs w:val="24"/>
        </w:rPr>
        <w:t xml:space="preserve">)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и площади ФЭ батареи </w:t>
      </w:r>
      <w:r w:rsidRPr="000A296D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Pr="00817256">
        <w:rPr>
          <w:rStyle w:val="FontStyle244"/>
          <w:rFonts w:ascii="Times New Roman" w:hAnsi="Times New Roman" w:cs="Times New Roman"/>
          <w:bCs/>
          <w:i/>
          <w:sz w:val="24"/>
          <w:szCs w:val="24"/>
        </w:rPr>
        <w:t>A</w:t>
      </w:r>
      <w:r w:rsidRPr="00817256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P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A296D" w:rsidRDefault="000A296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E96824" w:rsidRDefault="000A296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ычисляют по формуле: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noProof/>
          <w:sz w:val="20"/>
          <w:szCs w:val="20"/>
        </w:rPr>
      </w:pPr>
    </w:p>
    <w:p w:rsidR="00817256" w:rsidRDefault="00817256" w:rsidP="00B93BE1">
      <w:pPr>
        <w:pStyle w:val="Style33"/>
        <w:widowControl/>
        <w:ind w:firstLine="567"/>
        <w:jc w:val="both"/>
        <w:rPr>
          <w:rFonts w:ascii="Times New Roman" w:eastAsia="SymbolMT" w:hAnsi="Times New Roman" w:cs="Times New Roman"/>
          <w:sz w:val="20"/>
          <w:szCs w:val="20"/>
          <w:lang w:eastAsia="en-US"/>
        </w:rPr>
      </w:pPr>
      <w:r w:rsidRPr="00817256">
        <w:rPr>
          <w:rFonts w:ascii="Times New Roman" w:eastAsia="SymbolMT" w:hAnsi="Times New Roman" w:cs="Times New Roman"/>
          <w:i/>
          <w:sz w:val="20"/>
          <w:szCs w:val="20"/>
          <w:lang w:eastAsia="en-US"/>
        </w:rPr>
        <w:t>η</w:t>
      </w:r>
      <w:r w:rsidRPr="00817256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SP</w:t>
      </w:r>
      <w:r w:rsidRPr="00817256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= </w:t>
      </w:r>
      <w:r w:rsidRPr="00817256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W</w:t>
      </w:r>
      <w:r w:rsidRPr="00817256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SP</w:t>
      </w:r>
      <w:r w:rsidRPr="00817256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/ (</w:t>
      </w:r>
      <w:r w:rsidRPr="00817256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Q</w:t>
      </w:r>
      <w:r w:rsidRPr="00817256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ASP</w:t>
      </w:r>
      <w:r w:rsidRPr="00817256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</w:t>
      </w:r>
      <w:r w:rsidRPr="00817256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A</w:t>
      </w:r>
      <w:r w:rsidRPr="00817256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P</w:t>
      </w:r>
      <w:r w:rsidRPr="00817256">
        <w:rPr>
          <w:rFonts w:ascii="Times New Roman" w:eastAsia="SymbolMT" w:hAnsi="Times New Roman" w:cs="Times New Roman"/>
          <w:sz w:val="20"/>
          <w:szCs w:val="20"/>
          <w:lang w:eastAsia="en-US"/>
        </w:rPr>
        <w:t>)</w:t>
      </w:r>
    </w:p>
    <w:p w:rsidR="00817256" w:rsidRPr="00817256" w:rsidRDefault="00817256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/>
          <w:iCs/>
          <w:smallCaps/>
          <w:sz w:val="20"/>
          <w:szCs w:val="20"/>
        </w:rPr>
      </w:pPr>
    </w:p>
    <w:p w:rsidR="00084D0D" w:rsidRPr="00E9682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где</w:t>
      </w:r>
    </w:p>
    <w:p w:rsidR="00084D0D" w:rsidRPr="00E9682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17256">
        <w:rPr>
          <w:rStyle w:val="FontStyle244"/>
          <w:rFonts w:ascii="Times New Roman" w:hAnsi="Times New Roman" w:cs="Times New Roman"/>
          <w:i/>
          <w:sz w:val="20"/>
          <w:szCs w:val="20"/>
        </w:rPr>
        <w:lastRenderedPageBreak/>
        <w:t>η</w:t>
      </w:r>
      <w:r w:rsidRPr="00817256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SP</w:t>
      </w:r>
      <w:r w:rsidR="00FC071F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8005A3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8005A3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FC071F">
        <w:rPr>
          <w:rStyle w:val="FontStyle244"/>
          <w:rFonts w:ascii="Times New Roman" w:hAnsi="Times New Roman" w:cs="Times New Roman"/>
          <w:sz w:val="20"/>
          <w:szCs w:val="20"/>
        </w:rPr>
        <w:t>КПД системы;</w:t>
      </w:r>
    </w:p>
    <w:p w:rsidR="00084D0D" w:rsidRPr="00E9682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17256">
        <w:rPr>
          <w:rStyle w:val="FontStyle244"/>
          <w:rFonts w:ascii="Times New Roman" w:hAnsi="Times New Roman" w:cs="Times New Roman"/>
          <w:i/>
          <w:sz w:val="20"/>
          <w:szCs w:val="20"/>
        </w:rPr>
        <w:t>W</w:t>
      </w:r>
      <w:r w:rsidRPr="00817256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SP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FC071F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FC071F">
        <w:rPr>
          <w:rStyle w:val="FontStyle244"/>
          <w:rFonts w:ascii="Times New Roman" w:hAnsi="Times New Roman" w:cs="Times New Roman"/>
          <w:sz w:val="20"/>
          <w:szCs w:val="20"/>
        </w:rPr>
        <w:t xml:space="preserve"> выходная энергия системы (</w:t>
      </w:r>
      <w:proofErr w:type="gramStart"/>
      <w:r w:rsidR="00FC071F">
        <w:rPr>
          <w:rStyle w:val="FontStyle244"/>
          <w:rFonts w:ascii="Times New Roman" w:hAnsi="Times New Roman" w:cs="Times New Roman"/>
          <w:sz w:val="20"/>
          <w:szCs w:val="20"/>
        </w:rPr>
        <w:t>Дж</w:t>
      </w:r>
      <w:proofErr w:type="gramEnd"/>
      <w:r w:rsidR="00FC071F">
        <w:rPr>
          <w:rStyle w:val="FontStyle244"/>
          <w:rFonts w:ascii="Times New Roman" w:hAnsi="Times New Roman" w:cs="Times New Roman"/>
          <w:sz w:val="20"/>
          <w:szCs w:val="20"/>
        </w:rPr>
        <w:t>);</w:t>
      </w:r>
    </w:p>
    <w:p w:rsidR="00084D0D" w:rsidRPr="00E9682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17256">
        <w:rPr>
          <w:rStyle w:val="FontStyle244"/>
          <w:rFonts w:ascii="Times New Roman" w:hAnsi="Times New Roman" w:cs="Times New Roman"/>
          <w:i/>
          <w:sz w:val="20"/>
          <w:szCs w:val="20"/>
        </w:rPr>
        <w:t>Q</w:t>
      </w:r>
      <w:r w:rsidRPr="00817256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ASP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FC071F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FC071F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общая освещенность (</w:t>
      </w:r>
      <w:proofErr w:type="gramStart"/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Дж</w:t>
      </w:r>
      <w:proofErr w:type="gramEnd"/>
      <w:r w:rsidR="00FC071F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Pr="00FC071F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FC071F">
        <w:rPr>
          <w:rStyle w:val="FontStyle244"/>
          <w:rFonts w:ascii="Times New Roman" w:hAnsi="Times New Roman" w:cs="Times New Roman"/>
          <w:sz w:val="20"/>
          <w:szCs w:val="20"/>
        </w:rPr>
        <w:t>);</w:t>
      </w:r>
    </w:p>
    <w:p w:rsidR="00084D0D" w:rsidRPr="00E9682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A</w:t>
      </w:r>
      <w:r w:rsidRPr="00817256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P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FC071F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FC071F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площадь батареи (м</w:t>
      </w:r>
      <w:proofErr w:type="gramStart"/>
      <w:r w:rsidRPr="00FC071F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End"/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).</w:t>
      </w:r>
    </w:p>
    <w:p w:rsidR="00084D0D" w:rsidRPr="00E96824" w:rsidRDefault="000A296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</w:t>
      </w:r>
      <w:proofErr w:type="gramStart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(%) 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за период времени, например, месяц или год.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3.4.26.15</w:t>
      </w:r>
      <w:r w:rsidR="00B622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Д</w:t>
      </w:r>
      <w:r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>опустимые границы КПД</w:t>
      </w:r>
      <w:r w:rsidR="00B6228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005A3" w:rsidRPr="008005A3">
        <w:rPr>
          <w:rStyle w:val="FontStyle244"/>
          <w:rFonts w:ascii="Times New Roman" w:hAnsi="Times New Roman" w:cs="Times New Roman"/>
          <w:sz w:val="24"/>
          <w:szCs w:val="24"/>
        </w:rPr>
        <w:t xml:space="preserve">(efficiency tolerance): </w:t>
      </w:r>
      <w:r w:rsidR="00B6228E" w:rsidRPr="008005A3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опускаемая разница между указанным производителем и измеренным КПД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B6228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</w:t>
      </w:r>
      <w:proofErr w:type="gramStart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(%).</w:t>
      </w:r>
      <w:proofErr w:type="gramEnd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3.4.26.16</w:t>
      </w:r>
      <w:r w:rsidR="00B622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Отдача по ватт-часам/</w:t>
      </w:r>
      <w:r w:rsidR="008005A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6228E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η</w:t>
      </w:r>
      <w:r w:rsidRPr="008005A3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Wh</w:t>
      </w:r>
      <w:r w:rsidR="00B6228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8005A3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8005A3" w:rsidRPr="008005A3">
        <w:rPr>
          <w:rStyle w:val="FontStyle244"/>
          <w:rFonts w:ascii="Times New Roman" w:hAnsi="Times New Roman" w:cs="Times New Roman"/>
          <w:sz w:val="24"/>
          <w:szCs w:val="24"/>
        </w:rPr>
        <w:t>watt-hour efficiency/</w:t>
      </w:r>
      <w:r w:rsidR="008005A3" w:rsidRPr="008005A3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η</w:t>
      </w:r>
      <w:r w:rsidR="008005A3" w:rsidRPr="008005A3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Wh</w:t>
      </w:r>
      <w:r w:rsidR="008005A3" w:rsidRPr="008005A3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6228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значения электрической энергии, потерянной при условиях разрядки, к значению электрической энергии, накопленной при условиях зарядки в накопителе электроэнергии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B6228E" w:rsidRDefault="00B6228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Default="00B6228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В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ычисляют по формуле:</w:t>
      </w:r>
    </w:p>
    <w:p w:rsidR="008005A3" w:rsidRPr="00E96824" w:rsidRDefault="008005A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Pr="008005A3" w:rsidRDefault="008005A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005A3">
        <w:rPr>
          <w:rFonts w:ascii="Times New Roman" w:eastAsia="SymbolMT" w:hAnsi="Times New Roman" w:cs="Times New Roman"/>
          <w:i/>
          <w:sz w:val="20"/>
          <w:szCs w:val="20"/>
          <w:lang w:eastAsia="en-US"/>
        </w:rPr>
        <w:t>η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Wh</w:t>
      </w:r>
      <w:r w:rsidRPr="008005A3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= </w:t>
      </w: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I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d</w:t>
      </w:r>
      <w:r w:rsidRPr="008005A3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</w:t>
      </w: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T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d</w:t>
      </w:r>
      <w:r w:rsidRPr="008005A3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</w:t>
      </w: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V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dav</w:t>
      </w:r>
      <w:r w:rsidRPr="008005A3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/ (</w:t>
      </w: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I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c</w:t>
      </w:r>
      <w:r w:rsidRPr="008005A3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</w:t>
      </w: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T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c</w:t>
      </w:r>
      <w:r w:rsidRPr="008005A3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</w:t>
      </w: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V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cav</w:t>
      </w:r>
      <w:r w:rsidRPr="008005A3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) = </w:t>
      </w:r>
      <w:r w:rsidRPr="008005A3">
        <w:rPr>
          <w:rFonts w:ascii="Times New Roman" w:eastAsia="SymbolMT" w:hAnsi="Times New Roman" w:cs="Times New Roman"/>
          <w:i/>
          <w:sz w:val="20"/>
          <w:szCs w:val="20"/>
          <w:lang w:eastAsia="en-US"/>
        </w:rPr>
        <w:t>η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Ah</w:t>
      </w:r>
      <w:r w:rsidRPr="008005A3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</w:t>
      </w: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V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dav</w:t>
      </w:r>
      <w:r w:rsidRPr="008005A3">
        <w:rPr>
          <w:rFonts w:ascii="Times New Roman" w:eastAsia="SymbolMT" w:hAnsi="Times New Roman" w:cs="Times New Roman"/>
          <w:sz w:val="20"/>
          <w:szCs w:val="20"/>
          <w:lang w:eastAsia="en-US"/>
        </w:rPr>
        <w:t xml:space="preserve"> / </w:t>
      </w: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V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cav</w:t>
      </w:r>
    </w:p>
    <w:p w:rsidR="008005A3" w:rsidRDefault="008005A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Pr="00E9682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где</w:t>
      </w:r>
    </w:p>
    <w:p w:rsidR="00084D0D" w:rsidRPr="00E9682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005A3">
        <w:rPr>
          <w:rStyle w:val="FontStyle244"/>
          <w:rFonts w:ascii="Times New Roman" w:hAnsi="Times New Roman" w:cs="Times New Roman"/>
          <w:i/>
          <w:sz w:val="20"/>
          <w:szCs w:val="20"/>
        </w:rPr>
        <w:t>η</w:t>
      </w:r>
      <w:r w:rsidRPr="008005A3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W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h </w:t>
      </w:r>
      <w:r w:rsidR="00B6228E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B6228E">
        <w:rPr>
          <w:rStyle w:val="FontStyle244"/>
          <w:rFonts w:ascii="Times New Roman" w:hAnsi="Times New Roman" w:cs="Times New Roman"/>
          <w:sz w:val="20"/>
          <w:szCs w:val="20"/>
        </w:rPr>
        <w:t>отдача по ватт-часам;</w:t>
      </w:r>
    </w:p>
    <w:p w:rsidR="00084D0D" w:rsidRPr="00E9682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005A3">
        <w:rPr>
          <w:rStyle w:val="FontStyle244"/>
          <w:rFonts w:ascii="Times New Roman" w:hAnsi="Times New Roman" w:cs="Times New Roman"/>
          <w:i/>
          <w:sz w:val="20"/>
          <w:szCs w:val="20"/>
        </w:rPr>
        <w:t>I</w:t>
      </w:r>
      <w:r w:rsidRPr="008005A3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d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8005A3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8005A3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ток разрядки (A)</w:t>
      </w:r>
      <w:r w:rsidR="00B6228E">
        <w:rPr>
          <w:rStyle w:val="FontStyle244"/>
          <w:rFonts w:ascii="Times New Roman" w:hAnsi="Times New Roman" w:cs="Times New Roman"/>
          <w:sz w:val="20"/>
          <w:szCs w:val="20"/>
        </w:rPr>
        <w:t>;</w:t>
      </w:r>
    </w:p>
    <w:p w:rsidR="00084D0D" w:rsidRPr="00E96824" w:rsidRDefault="008005A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T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d</w:t>
      </w:r>
      <w:r w:rsidR="00B6228E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B6228E">
        <w:rPr>
          <w:rStyle w:val="FontStyle244"/>
          <w:rFonts w:ascii="Times New Roman" w:hAnsi="Times New Roman" w:cs="Times New Roman"/>
          <w:sz w:val="20"/>
          <w:szCs w:val="20"/>
        </w:rPr>
        <w:t>время разрядки (ч);</w:t>
      </w:r>
    </w:p>
    <w:p w:rsidR="00084D0D" w:rsidRPr="00E96824" w:rsidRDefault="008005A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V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dav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среднее напряжение разрядки (В);</w:t>
      </w:r>
    </w:p>
    <w:p w:rsidR="00084D0D" w:rsidRPr="00E96824" w:rsidRDefault="008005A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I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c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ток зарядки (A);</w:t>
      </w:r>
    </w:p>
    <w:p w:rsidR="00084D0D" w:rsidRPr="00E96824" w:rsidRDefault="008005A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T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c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время зарядки (ч);</w:t>
      </w:r>
    </w:p>
    <w:p w:rsidR="00084D0D" w:rsidRPr="00E96824" w:rsidRDefault="008005A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005A3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V</w:t>
      </w:r>
      <w:r w:rsidRPr="008005A3">
        <w:rPr>
          <w:rFonts w:ascii="Times New Roman" w:eastAsia="SymbolMT" w:hAnsi="Times New Roman" w:cs="Times New Roman"/>
          <w:sz w:val="20"/>
          <w:szCs w:val="20"/>
          <w:vertAlign w:val="subscript"/>
          <w:lang w:eastAsia="en-US"/>
        </w:rPr>
        <w:t>cav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среднее напряжение зарядки (В).</w:t>
      </w:r>
    </w:p>
    <w:p w:rsidR="00084D0D" w:rsidRPr="00E96824" w:rsidRDefault="00B6228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П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ри расчете эффективной энергоемкости вместо напряжения в любое заданное время чаще используют отношение среднего напряжения к определенному конечному напряжению разрядки.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>3.4.26.17</w:t>
      </w:r>
      <w:r w:rsidR="00B6228E"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>редневзвешенный КПД преобразования энергии</w:t>
      </w:r>
      <w:r w:rsidR="00B6228E"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97FE9" w:rsidRPr="00997FE9">
        <w:rPr>
          <w:rStyle w:val="FontStyle244"/>
          <w:rFonts w:ascii="Times New Roman" w:hAnsi="Times New Roman" w:cs="Times New Roman"/>
          <w:sz w:val="24"/>
          <w:szCs w:val="24"/>
        </w:rPr>
        <w:t xml:space="preserve">(weighted average conversion efficiency): </w:t>
      </w:r>
      <w:r w:rsidR="00B6228E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етод расчета эффективной энергетической отдачи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B6228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Средневзвешенный КПД преобразования энергии вычисляют как сумму значений для каждого уровня выхода по энергии, и соответствующие весовые коэффициенты зависят от графика длительности местной освещенности. Если ФЭ система относится к автономному типу с подсистемой накопления энергии, весовые коэффициенты зависят от графика длительности нагрузки.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3.4.27</w:t>
      </w:r>
      <w:r w:rsidR="00B622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>лектромагнитные помехи</w:t>
      </w:r>
      <w:r w:rsidR="00B6228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215F4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15F4D" w:rsidRPr="00215F4D">
        <w:rPr>
          <w:rStyle w:val="FontStyle244"/>
          <w:rFonts w:ascii="Times New Roman" w:hAnsi="Times New Roman" w:cs="Times New Roman"/>
          <w:b/>
          <w:sz w:val="24"/>
          <w:szCs w:val="24"/>
        </w:rPr>
        <w:t>EMI</w:t>
      </w:r>
      <w:r w:rsidR="00215F4D" w:rsidRPr="00215F4D">
        <w:rPr>
          <w:rStyle w:val="FontStyle244"/>
          <w:rFonts w:ascii="Times New Roman" w:hAnsi="Times New Roman" w:cs="Times New Roman"/>
          <w:sz w:val="24"/>
          <w:szCs w:val="24"/>
        </w:rPr>
        <w:t xml:space="preserve"> (electromagnetic interference/ EMI): </w:t>
      </w:r>
      <w:r w:rsidR="00B6228E" w:rsidRPr="00215F4D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худшение рабочих характеристик оборудования, линий электропередачи или системы в результате электромагнитных возмущений</w:t>
      </w:r>
    </w:p>
    <w:p w:rsidR="00B6228E" w:rsidRPr="00361251" w:rsidRDefault="00B6228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>IEC 60050-161:1990, 161-01-06]</w:t>
      </w:r>
      <w:proofErr w:type="gramEnd"/>
    </w:p>
    <w:p w:rsidR="00084D0D" w:rsidRPr="0036125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3.4.28 </w:t>
      </w:r>
      <w:r w:rsidR="00B622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Э</w:t>
      </w:r>
      <w:r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>нергия</w:t>
      </w:r>
      <w:r w:rsidR="00B6228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111ED" w:rsidRPr="00F111ED">
        <w:rPr>
          <w:rStyle w:val="FontStyle244"/>
          <w:rFonts w:ascii="Times New Roman" w:hAnsi="Times New Roman" w:cs="Times New Roman"/>
          <w:sz w:val="24"/>
          <w:szCs w:val="24"/>
        </w:rPr>
        <w:t xml:space="preserve">(energy): </w:t>
      </w:r>
      <w:r w:rsidR="00B6228E" w:rsidRPr="00F111ED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пособность физической системы совершить работу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B6228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Дж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, хотя в энергетической промышленности обычно используют кВт.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3.4.28.1</w:t>
      </w:r>
      <w:r w:rsidR="00B622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энергия</w:t>
      </w:r>
      <w:r w:rsidR="00B6228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111ED" w:rsidRPr="00F111ED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energy): </w:t>
      </w:r>
      <w:r w:rsidR="00B6228E" w:rsidRPr="00F111ED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лектрическая энергия, произведенная ФЭ системой, не включая электрическую энергию, поставляемую нефотоэлектрическими компонентами</w:t>
      </w:r>
    </w:p>
    <w:p w:rsidR="00B6228E" w:rsidRPr="00B93BE1" w:rsidRDefault="00B6228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69" w:name="bookmark164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bookmarkEnd w:id="69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.4.29</w:t>
      </w:r>
      <w:r w:rsidR="00B622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квивалентная температура фотоэлектрического элемента</w:t>
      </w:r>
      <w:r w:rsidR="00B6228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2AA" w:rsidRPr="00CC72AA">
        <w:rPr>
          <w:rStyle w:val="FontStyle244"/>
          <w:rFonts w:ascii="Times New Roman" w:hAnsi="Times New Roman" w:cs="Times New Roman"/>
          <w:sz w:val="24"/>
          <w:szCs w:val="24"/>
        </w:rPr>
        <w:t xml:space="preserve">(equivalent photovoltaic cell temperature): </w:t>
      </w:r>
      <w:r w:rsidR="00B6228E" w:rsidRPr="00CC72AA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емпература перехода элемента, при которой измеренный электрический выход ФЭ устройства производился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бы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таким образом, как если бы все устройство работало равномерно при данной температуре перехода.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B6228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°C.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3.4.30 </w:t>
      </w:r>
      <w:r w:rsidR="00B6228E"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>К</w:t>
      </w:r>
      <w:r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>оэффициент заполнения</w:t>
      </w:r>
      <w:r w:rsidR="00B6228E"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CC72A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B6228E">
        <w:rPr>
          <w:rStyle w:val="FontStyle244"/>
          <w:rFonts w:ascii="Times New Roman" w:hAnsi="Times New Roman" w:cs="Times New Roman"/>
          <w:b/>
          <w:sz w:val="24"/>
          <w:szCs w:val="24"/>
        </w:rPr>
        <w:t>FF</w:t>
      </w:r>
      <w:r w:rsidR="00B6228E" w:rsidRPr="00CC72AA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CC72AA" w:rsidRPr="00CC72AA">
        <w:rPr>
          <w:rStyle w:val="FontStyle244"/>
          <w:rFonts w:ascii="Times New Roman" w:hAnsi="Times New Roman" w:cs="Times New Roman"/>
          <w:sz w:val="24"/>
          <w:szCs w:val="24"/>
        </w:rPr>
        <w:t>(fill factor</w:t>
      </w:r>
      <w:r w:rsidR="00CC72AA">
        <w:rPr>
          <w:rStyle w:val="FontStyle244"/>
          <w:rFonts w:ascii="Times New Roman" w:hAnsi="Times New Roman" w:cs="Times New Roman"/>
          <w:sz w:val="24"/>
          <w:szCs w:val="24"/>
        </w:rPr>
        <w:t xml:space="preserve">/ </w:t>
      </w:r>
      <w:r w:rsidR="00CC72AA" w:rsidRPr="00CC72AA">
        <w:rPr>
          <w:rStyle w:val="FontStyle244"/>
          <w:rFonts w:ascii="Times New Roman" w:hAnsi="Times New Roman" w:cs="Times New Roman"/>
          <w:sz w:val="24"/>
          <w:szCs w:val="24"/>
        </w:rPr>
        <w:t>FF</w:t>
      </w:r>
      <w:r w:rsidR="00CC72AA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6228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максимальной выходной мощности ФЭ устройства Р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m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ах к произведению напряжения холостого хода и тока короткого замыкания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6C77D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E96824" w:rsidRDefault="006C77D5" w:rsidP="006C77D5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В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ычисляют по формуле: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noProof/>
          <w:sz w:val="20"/>
          <w:szCs w:val="20"/>
        </w:rPr>
      </w:pPr>
    </w:p>
    <w:p w:rsidR="00CC72AA" w:rsidRPr="00CC72AA" w:rsidRDefault="00CC72AA" w:rsidP="00B93BE1">
      <w:pPr>
        <w:pStyle w:val="Style33"/>
        <w:widowControl/>
        <w:ind w:firstLine="567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C72AA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FF = </w:t>
      </w:r>
      <w:r w:rsidRPr="00CC72AA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P</w:t>
      </w:r>
      <w:r w:rsidRPr="00CC72AA"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>max</w:t>
      </w:r>
      <w:r w:rsidRPr="00CC72AA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/ (</w:t>
      </w:r>
      <w:r w:rsidRPr="00CC72AA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V</w:t>
      </w:r>
      <w:r w:rsidRPr="00CC72AA"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>oc</w:t>
      </w:r>
      <w:r w:rsidRPr="00CC72AA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Pr="00CC72AA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I</w:t>
      </w:r>
      <w:r w:rsidRPr="00CC72AA"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>sc</w:t>
      </w:r>
      <w:r w:rsidRPr="00CC72AA">
        <w:rPr>
          <w:rFonts w:ascii="Times New Roman" w:eastAsiaTheme="minorHAnsi" w:hAnsi="Times New Roman" w:cs="Times New Roman"/>
          <w:sz w:val="20"/>
          <w:szCs w:val="20"/>
          <w:lang w:eastAsia="en-US"/>
        </w:rPr>
        <w:t>)</w:t>
      </w:r>
    </w:p>
    <w:p w:rsidR="00CC72AA" w:rsidRPr="00CC72AA" w:rsidRDefault="00CC72A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noProof/>
          <w:sz w:val="20"/>
          <w:szCs w:val="20"/>
        </w:rPr>
      </w:pPr>
    </w:p>
    <w:p w:rsidR="00084D0D" w:rsidRPr="00E96824" w:rsidRDefault="006C77D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Коэффициент заполнения часто используют для демонстрации качества выработки электроэнергии устройством.</w:t>
      </w:r>
    </w:p>
    <w:p w:rsidR="00084D0D" w:rsidRPr="00E96824" w:rsidRDefault="006C77D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процентах, %.</w:t>
      </w:r>
    </w:p>
    <w:p w:rsidR="00084D0D" w:rsidRPr="003D272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3D272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3.4.31</w:t>
      </w:r>
      <w:r w:rsidR="00EB133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EB1335">
        <w:rPr>
          <w:rStyle w:val="FontStyle244"/>
          <w:rFonts w:ascii="Times New Roman" w:hAnsi="Times New Roman" w:cs="Times New Roman"/>
          <w:b/>
          <w:sz w:val="24"/>
          <w:szCs w:val="24"/>
        </w:rPr>
        <w:t>онечная годовая выработка</w:t>
      </w:r>
      <w:r w:rsidR="003D272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D272E" w:rsidRPr="003D272E">
        <w:rPr>
          <w:rStyle w:val="FontStyle244"/>
          <w:rFonts w:ascii="Times New Roman" w:hAnsi="Times New Roman" w:cs="Times New Roman"/>
          <w:sz w:val="24"/>
          <w:szCs w:val="24"/>
        </w:rPr>
        <w:t>(final annual yield):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«выработка/</w:t>
      </w:r>
      <w:r w:rsidR="003D272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конечная годовая выработка»,</w:t>
      </w:r>
      <w:hyperlink w:anchor="bookmark18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3.4.99.2</w:t>
        </w:r>
      </w:hyperlink>
    </w:p>
    <w:p w:rsidR="00EB1335" w:rsidRPr="00B93BE1" w:rsidRDefault="00EB13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D272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3.4.32</w:t>
      </w:r>
      <w:r w:rsidR="00EB133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онечная выработка системы</w:t>
      </w:r>
      <w:r w:rsidR="003D272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272E" w:rsidRPr="003D272E">
        <w:rPr>
          <w:rStyle w:val="FontStyle244"/>
          <w:rFonts w:ascii="Times New Roman" w:hAnsi="Times New Roman" w:cs="Times New Roman"/>
          <w:sz w:val="24"/>
          <w:szCs w:val="24"/>
        </w:rPr>
        <w:t>(final system yield):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«выработка/</w:t>
      </w:r>
      <w:r w:rsidR="003D272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конечная выработка системы»,</w:t>
      </w:r>
      <w:hyperlink w:anchor="bookmark18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3.4.99.3</w:t>
        </w:r>
      </w:hyperlink>
    </w:p>
    <w:p w:rsidR="00EB1335" w:rsidRPr="00B93BE1" w:rsidRDefault="00EB133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70" w:name="bookmark166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70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.4.33</w:t>
      </w:r>
      <w:r w:rsidR="00EB133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EB1335">
        <w:rPr>
          <w:rStyle w:val="FontStyle244"/>
          <w:rFonts w:ascii="Times New Roman" w:hAnsi="Times New Roman" w:cs="Times New Roman"/>
          <w:b/>
          <w:sz w:val="24"/>
          <w:szCs w:val="24"/>
        </w:rPr>
        <w:t>абота с фиксированным напряжением</w:t>
      </w:r>
      <w:r w:rsidR="00EB13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85624" w:rsidRPr="00A85624">
        <w:rPr>
          <w:rStyle w:val="FontStyle244"/>
          <w:rFonts w:ascii="Times New Roman" w:hAnsi="Times New Roman" w:cs="Times New Roman"/>
          <w:sz w:val="24"/>
          <w:szCs w:val="24"/>
        </w:rPr>
        <w:t xml:space="preserve">(fixed voltage operation): </w:t>
      </w:r>
      <w:r w:rsidR="00EB1335" w:rsidRPr="00A85624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правляющая стратегия, при которой ФЭ система всегда работает при постоянном напряжении, близком по значению напряжению максимальной мощности ФЭ батареи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EB133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См. также «максимальная мощность/поиск точки максимальной мощности»,</w:t>
      </w:r>
      <w:hyperlink w:anchor="bookmark169" w:history="1">
        <w:r w:rsidR="00084D0D" w:rsidRPr="00E96824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3.4.43.4.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E96A1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3.4.34</w:t>
      </w:r>
      <w:r w:rsidR="00EB1335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У</w:t>
      </w:r>
      <w:r w:rsidRPr="00EB1335">
        <w:rPr>
          <w:rStyle w:val="FontStyle244"/>
          <w:rFonts w:ascii="Times New Roman" w:hAnsi="Times New Roman" w:cs="Times New Roman"/>
          <w:b/>
          <w:sz w:val="24"/>
          <w:szCs w:val="24"/>
        </w:rPr>
        <w:t>становленная энергоемкость</w:t>
      </w:r>
      <w:r w:rsidR="00E96A1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96A11" w:rsidRPr="00E96A11">
        <w:rPr>
          <w:rStyle w:val="FontStyle244"/>
          <w:rFonts w:ascii="Times New Roman" w:hAnsi="Times New Roman" w:cs="Times New Roman"/>
          <w:sz w:val="24"/>
          <w:szCs w:val="24"/>
        </w:rPr>
        <w:t>(installed capacity):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«энергоемкость/</w:t>
      </w:r>
      <w:r w:rsidR="00E96A1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установленная энергоемкость»,</w:t>
      </w:r>
      <w:hyperlink w:anchor="bookmark13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3.4.10.3</w:t>
        </w:r>
      </w:hyperlink>
    </w:p>
    <w:p w:rsidR="00EB1335" w:rsidRPr="00B93BE1" w:rsidRDefault="00EB133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A1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B1335">
        <w:rPr>
          <w:rStyle w:val="FontStyle244"/>
          <w:rFonts w:ascii="Times New Roman" w:hAnsi="Times New Roman" w:cs="Times New Roman"/>
          <w:b/>
          <w:sz w:val="24"/>
          <w:szCs w:val="24"/>
        </w:rPr>
        <w:t>3.4.35</w:t>
      </w:r>
      <w:r w:rsidR="00EB1335" w:rsidRPr="00EB13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EB1335">
        <w:rPr>
          <w:rStyle w:val="FontStyle244"/>
          <w:rFonts w:ascii="Times New Roman" w:hAnsi="Times New Roman" w:cs="Times New Roman"/>
          <w:b/>
          <w:sz w:val="24"/>
          <w:szCs w:val="24"/>
        </w:rPr>
        <w:t>становленная мощность</w:t>
      </w:r>
      <w:r w:rsidR="00E96A1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96A11" w:rsidRPr="00E96A11">
        <w:rPr>
          <w:rStyle w:val="FontStyle244"/>
          <w:rFonts w:ascii="Times New Roman" w:hAnsi="Times New Roman" w:cs="Times New Roman"/>
          <w:sz w:val="24"/>
          <w:szCs w:val="24"/>
        </w:rPr>
        <w:t>(installed power):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«максимальная мощность/</w:t>
      </w:r>
      <w:r w:rsidR="00E96A1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максимальная мощность при стандартных условиях проведения испытаний»,</w:t>
      </w:r>
      <w:hyperlink w:anchor="bookmark17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3.4.43.7</w:t>
        </w:r>
      </w:hyperlink>
    </w:p>
    <w:p w:rsidR="00E93435" w:rsidRPr="00B93BE1" w:rsidRDefault="00E9343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A1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3.4.36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КПД инвертора</w:t>
      </w:r>
      <w:r w:rsidR="00E96A1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96A11" w:rsidRPr="00E96A11">
        <w:rPr>
          <w:rStyle w:val="FontStyle244"/>
          <w:rFonts w:ascii="Times New Roman" w:hAnsi="Times New Roman" w:cs="Times New Roman"/>
          <w:sz w:val="24"/>
          <w:szCs w:val="24"/>
        </w:rPr>
        <w:t>(inverter efficiency):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«энергоэффективность/</w:t>
      </w:r>
      <w:r w:rsidR="00E96A1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КПД инвертора»,</w:t>
      </w:r>
      <w:hyperlink w:anchor="bookmark15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3.4.26.7</w:t>
        </w:r>
      </w:hyperlink>
    </w:p>
    <w:p w:rsidR="00E93435" w:rsidRPr="00B93BE1" w:rsidRDefault="00E9343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E0648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E96A11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>3.4.37</w:t>
      </w:r>
      <w:r w:rsidR="00E93435" w:rsidRPr="00E96A11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С</w:t>
      </w: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хемные</w:t>
      </w:r>
      <w:r w:rsidRPr="00E96A11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потери</w:t>
      </w:r>
      <w:r w:rsidRPr="00E96A11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инвертора</w:t>
      </w:r>
      <w:r w:rsidR="00E96A11" w:rsidRPr="00E96A11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96A11" w:rsidRPr="000E0648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(inverter mismatch loss):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«схемные потери/</w:t>
      </w:r>
      <w:r w:rsidR="00E96A1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схемные потери инвертора»,</w:t>
      </w:r>
      <w:hyperlink w:anchor="bookmark17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3.4.46.1</w:t>
        </w:r>
      </w:hyperlink>
    </w:p>
    <w:p w:rsidR="00E93435" w:rsidRPr="00B93BE1" w:rsidRDefault="00E9343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3.4.38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Л</w:t>
      </w: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инейность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96A11" w:rsidRPr="00E96A11">
        <w:rPr>
          <w:rStyle w:val="FontStyle244"/>
          <w:rFonts w:ascii="Times New Roman" w:hAnsi="Times New Roman" w:cs="Times New Roman"/>
          <w:sz w:val="24"/>
          <w:szCs w:val="24"/>
        </w:rPr>
        <w:t>(linearity</w:t>
      </w:r>
      <w:r w:rsidR="00E96A1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E93435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еличина, представляющая собой отклонение от прямолинейной функции таких рабочих параметров, как ток короткого замыкания или напряжение холостого хода в зависимости от таких переменных внешних условий, как освещенность или температура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E93435" w:rsidRDefault="00E9343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E96824" w:rsidRDefault="00E9343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1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К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ак правило, линейность выражают в виде нормированного стандартного отклонения от угла наклона линии.</w:t>
      </w:r>
    </w:p>
    <w:p w:rsidR="00084D0D" w:rsidRPr="00E96824" w:rsidRDefault="00E934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Вычисление эксплуатационных характеристик ФЭ элемента, модуля и системы часто состоит в решении линейных уравнений для преобразования эксплуатационных характеристик от одного набора условий освещенности и температуры к другому. Линейность находят методом, при котором наилучшую прямолинейную функцию математически вычисляют из набора опорных точек, а затем отклонения опорных точек от этой прямой используют в вычислениях для определения линейности.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3.4.39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агрузка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96A11" w:rsidRPr="00E96A11">
        <w:rPr>
          <w:rStyle w:val="FontStyle244"/>
          <w:rFonts w:ascii="Times New Roman" w:hAnsi="Times New Roman" w:cs="Times New Roman"/>
          <w:sz w:val="24"/>
          <w:szCs w:val="24"/>
        </w:rPr>
        <w:t>(load</w:t>
      </w:r>
      <w:r w:rsidR="00E96A1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E93435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лектрический компонент, который преобразует электроэнергию в другой вид полезной энергии и работает только при подаче напряжения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E934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См. также IEC 60050-151:2001, 151-15-15.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3.4.39.1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Т</w:t>
      </w: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ок нагрузки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E96A1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E96A11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I</w:t>
      </w:r>
      <w:r w:rsidRPr="00E96A11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L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96A11" w:rsidRPr="00E96A11">
        <w:rPr>
          <w:rStyle w:val="FontStyle244"/>
          <w:rFonts w:ascii="Times New Roman" w:hAnsi="Times New Roman" w:cs="Times New Roman"/>
          <w:sz w:val="24"/>
          <w:szCs w:val="24"/>
        </w:rPr>
        <w:t>(load current/</w:t>
      </w:r>
      <w:r w:rsidR="00275C37" w:rsidRPr="00275C37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I</w:t>
      </w:r>
      <w:r w:rsidR="00275C37" w:rsidRPr="00275C37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L</w:t>
      </w:r>
      <w:r w:rsidR="00E96A11" w:rsidRPr="00E96A11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E96A1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E93435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лектрический ток, подаваемый к нагрузке ФЭ системой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E934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A.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3.4.39.2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</w:t>
      </w: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ощность нагрузки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D646F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D646FC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P</w:t>
      </w:r>
      <w:r w:rsidRPr="00D646FC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L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646FC" w:rsidRPr="00D646FC">
        <w:rPr>
          <w:rStyle w:val="FontStyle244"/>
          <w:rFonts w:ascii="Times New Roman" w:hAnsi="Times New Roman" w:cs="Times New Roman"/>
          <w:sz w:val="24"/>
          <w:szCs w:val="24"/>
        </w:rPr>
        <w:t xml:space="preserve">(load power/ </w:t>
      </w:r>
      <w:r w:rsidR="00D646FC" w:rsidRPr="00D646FC">
        <w:rPr>
          <w:rStyle w:val="FontStyle244"/>
          <w:rFonts w:ascii="Times New Roman" w:hAnsi="Times New Roman" w:cs="Times New Roman"/>
          <w:i/>
          <w:sz w:val="24"/>
          <w:szCs w:val="24"/>
        </w:rPr>
        <w:t>P</w:t>
      </w:r>
      <w:r w:rsidR="00D646FC" w:rsidRPr="00D646FC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L</w:t>
      </w:r>
      <w:r w:rsidR="00D646FC" w:rsidRPr="00D646FC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D646F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E93435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лектрическая мощность, подаваемая к нагрузке ФЭ системой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E934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3.4.39.3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апряжение нагрузки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CB4BD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CB4BDC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V</w:t>
      </w:r>
      <w:r w:rsidRPr="00CB4BDC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L</w:t>
      </w:r>
      <w:r w:rsidR="00E93435" w:rsidRPr="00E934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B4BDC" w:rsidRPr="00CB4BDC">
        <w:rPr>
          <w:rStyle w:val="FontStyle244"/>
          <w:rFonts w:ascii="Times New Roman" w:hAnsi="Times New Roman" w:cs="Times New Roman"/>
          <w:sz w:val="24"/>
          <w:szCs w:val="24"/>
        </w:rPr>
        <w:t>(load voltage/</w:t>
      </w:r>
      <w:r w:rsidR="00CB4BDC" w:rsidRPr="00CB4BDC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V</w:t>
      </w:r>
      <w:r w:rsidR="00CB4BDC" w:rsidRPr="00CB4BDC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L</w:t>
      </w:r>
      <w:r w:rsidR="00CB4BDC" w:rsidRPr="00CB4BDC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CB4BD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E93435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апряжение, подаваемое на контакты нагрузки ФЭ системой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9C567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C5675">
        <w:rPr>
          <w:rStyle w:val="FontStyle244"/>
          <w:rFonts w:ascii="Times New Roman" w:hAnsi="Times New Roman" w:cs="Times New Roman"/>
          <w:b/>
          <w:sz w:val="24"/>
          <w:szCs w:val="24"/>
        </w:rPr>
        <w:t>3.4.39.4</w:t>
      </w:r>
      <w:r w:rsidR="009C5675" w:rsidRPr="009C56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9C5675">
        <w:rPr>
          <w:rStyle w:val="FontStyle244"/>
          <w:rFonts w:ascii="Times New Roman" w:hAnsi="Times New Roman" w:cs="Times New Roman"/>
          <w:b/>
          <w:sz w:val="24"/>
          <w:szCs w:val="24"/>
        </w:rPr>
        <w:t>егативная нагрузка</w:t>
      </w:r>
      <w:r w:rsidR="009C5675" w:rsidRPr="009C56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54D51" w:rsidRPr="00254D51">
        <w:rPr>
          <w:rStyle w:val="FontStyle244"/>
          <w:rFonts w:ascii="Times New Roman" w:hAnsi="Times New Roman" w:cs="Times New Roman"/>
          <w:sz w:val="24"/>
          <w:szCs w:val="24"/>
        </w:rPr>
        <w:t>(negative load</w:t>
      </w:r>
      <w:r w:rsidR="00254D5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9C5675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ля поставщика энергии </w:t>
      </w:r>
      <w:r w:rsidR="009C567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это тип нагрузки, при котором вырабатываемая энергетической системой электрическая энергия потребляется системой распределения энергии поставщика</w:t>
      </w:r>
    </w:p>
    <w:p w:rsidR="00B43B4D" w:rsidRPr="00B93BE1" w:rsidRDefault="00B43B4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43B4D">
        <w:rPr>
          <w:rStyle w:val="FontStyle244"/>
          <w:rFonts w:ascii="Times New Roman" w:hAnsi="Times New Roman" w:cs="Times New Roman"/>
          <w:b/>
          <w:sz w:val="24"/>
          <w:szCs w:val="24"/>
        </w:rPr>
        <w:t>3.4.40</w:t>
      </w:r>
      <w:r w:rsidR="00B43B4D" w:rsidRPr="00B43B4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B43B4D">
        <w:rPr>
          <w:rStyle w:val="FontStyle244"/>
          <w:rFonts w:ascii="Times New Roman" w:hAnsi="Times New Roman" w:cs="Times New Roman"/>
          <w:b/>
          <w:sz w:val="24"/>
          <w:szCs w:val="24"/>
        </w:rPr>
        <w:t>отери</w:t>
      </w:r>
      <w:r w:rsidR="00B43B4D" w:rsidRPr="00B43B4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54D51" w:rsidRPr="00254D51">
        <w:rPr>
          <w:rStyle w:val="FontStyle244"/>
          <w:rFonts w:ascii="Times New Roman" w:hAnsi="Times New Roman" w:cs="Times New Roman"/>
          <w:sz w:val="24"/>
          <w:szCs w:val="24"/>
        </w:rPr>
        <w:t>(losses</w:t>
      </w:r>
      <w:r w:rsidR="00254D5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43B4D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лектрическая мощность или энергия, которая не используется по предназначению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1F355A" w:rsidRDefault="001F355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E96824" w:rsidRDefault="001F355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С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м. также IEC 60050-151:2001,151-15-26.</w:t>
      </w:r>
    </w:p>
    <w:p w:rsidR="00084D0D" w:rsidRPr="00E96824" w:rsidRDefault="001F355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, Дж, хотя в энергетической промышленности обычно используется кВт.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21945">
        <w:rPr>
          <w:rStyle w:val="FontStyle244"/>
          <w:rFonts w:ascii="Times New Roman" w:hAnsi="Times New Roman" w:cs="Times New Roman"/>
          <w:b/>
          <w:sz w:val="24"/>
          <w:szCs w:val="24"/>
        </w:rPr>
        <w:t>3.4.40.1</w:t>
      </w:r>
      <w:r w:rsidR="00B21945" w:rsidRPr="00B2194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B21945">
        <w:rPr>
          <w:rStyle w:val="FontStyle244"/>
          <w:rFonts w:ascii="Times New Roman" w:hAnsi="Times New Roman" w:cs="Times New Roman"/>
          <w:b/>
          <w:sz w:val="24"/>
          <w:szCs w:val="24"/>
        </w:rPr>
        <w:t>ормированные потери батареи</w:t>
      </w:r>
      <w:r w:rsidR="00B21945" w:rsidRPr="00B21945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60587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605870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L</w:t>
      </w:r>
      <w:r w:rsidRPr="00605870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C</w:t>
      </w:r>
      <w:r w:rsidR="00B21945" w:rsidRPr="00B2194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605870" w:rsidRPr="00605870">
        <w:rPr>
          <w:rStyle w:val="FontStyle244"/>
          <w:rFonts w:ascii="Times New Roman" w:hAnsi="Times New Roman" w:cs="Times New Roman"/>
          <w:sz w:val="24"/>
          <w:szCs w:val="24"/>
        </w:rPr>
        <w:t>(array capture losses/</w:t>
      </w:r>
      <w:r w:rsidR="00605870" w:rsidRPr="00605870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L</w:t>
      </w:r>
      <w:r w:rsidR="00605870" w:rsidRPr="00605870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C</w:t>
      </w:r>
      <w:r w:rsidR="00605870" w:rsidRPr="00605870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60587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B21945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ормированные потери данной ФЭ системы по причине потерь энергии ее ФЭ батареей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B2194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Зарегистрированные потери ФЭ батареи находят как разность между эталонной выработкой и выработкой ФЭ батареи. Эти потери обусловлены схемными потерями, потерями при преобразовании, загрязнением батареи и т. д.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D4C1E">
        <w:rPr>
          <w:rStyle w:val="FontStyle244"/>
          <w:rFonts w:ascii="Times New Roman" w:hAnsi="Times New Roman" w:cs="Times New Roman"/>
          <w:b/>
          <w:sz w:val="24"/>
          <w:szCs w:val="24"/>
        </w:rPr>
        <w:t>3.4.40.2</w:t>
      </w:r>
      <w:r w:rsidR="00FD4C1E" w:rsidRPr="00FD4C1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FD4C1E">
        <w:rPr>
          <w:rStyle w:val="FontStyle244"/>
          <w:rFonts w:ascii="Times New Roman" w:hAnsi="Times New Roman" w:cs="Times New Roman"/>
          <w:b/>
          <w:sz w:val="24"/>
          <w:szCs w:val="24"/>
        </w:rPr>
        <w:t>авновесие потерь системы</w:t>
      </w:r>
      <w:r w:rsidR="00FD4C1E" w:rsidRPr="00FD4C1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8B62F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8B62F7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L</w:t>
      </w:r>
      <w:r w:rsidRPr="008B62F7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BOS</w:t>
      </w:r>
      <w:r w:rsidR="00FD4C1E" w:rsidRPr="00FD4C1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D1784" w:rsidRPr="001D1784">
        <w:rPr>
          <w:rStyle w:val="FontStyle244"/>
          <w:rFonts w:ascii="Times New Roman" w:hAnsi="Times New Roman" w:cs="Times New Roman"/>
          <w:sz w:val="24"/>
          <w:szCs w:val="24"/>
        </w:rPr>
        <w:t>(balance of system losses</w:t>
      </w:r>
      <w:r w:rsidR="001D1784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1D1784" w:rsidRPr="001D1784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L</w:t>
      </w:r>
      <w:r w:rsidR="001D1784" w:rsidRPr="001D1784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BOS</w:t>
      </w:r>
      <w:r w:rsidR="001D1784" w:rsidRPr="001D1784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FD4C1E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ормированные потери данной ФЭ системы по причине потерь энергии ее компонентов </w:t>
      </w:r>
      <w:r w:rsidR="001D1784" w:rsidRPr="001D1784">
        <w:rPr>
          <w:rStyle w:val="FontStyle244"/>
          <w:rFonts w:ascii="Times New Roman" w:hAnsi="Times New Roman" w:cs="Times New Roman"/>
          <w:sz w:val="24"/>
          <w:szCs w:val="24"/>
        </w:rPr>
        <w:t>BOS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F5D3D">
        <w:rPr>
          <w:rStyle w:val="FontStyle244"/>
          <w:rFonts w:ascii="Times New Roman" w:hAnsi="Times New Roman" w:cs="Times New Roman"/>
          <w:b/>
          <w:sz w:val="24"/>
          <w:szCs w:val="24"/>
        </w:rPr>
        <w:t>3.4.41</w:t>
      </w:r>
      <w:r w:rsidR="009F5D3D" w:rsidRPr="009F5D3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9F5D3D">
        <w:rPr>
          <w:rStyle w:val="FontStyle244"/>
          <w:rFonts w:ascii="Times New Roman" w:hAnsi="Times New Roman" w:cs="Times New Roman"/>
          <w:b/>
          <w:sz w:val="24"/>
          <w:szCs w:val="24"/>
        </w:rPr>
        <w:t>ормированные потери</w:t>
      </w:r>
      <w:r w:rsidR="009F5D3D" w:rsidRPr="009F5D3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C14D4" w:rsidRPr="004C14D4">
        <w:rPr>
          <w:rStyle w:val="FontStyle244"/>
          <w:rFonts w:ascii="Times New Roman" w:hAnsi="Times New Roman" w:cs="Times New Roman"/>
          <w:sz w:val="24"/>
          <w:szCs w:val="24"/>
        </w:rPr>
        <w:t>(normalised losses):</w:t>
      </w:r>
      <w:r w:rsidR="004C14D4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9F5D3D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ремя, которое потребуется ФЭ устройству или ФЭ системе для работы при номинальной мощности с целью компенсировать потери энергии этого ФЭ устройства или ФЭ системы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9F5D3D" w:rsidRDefault="009F5D3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E96824" w:rsidRDefault="009F5D3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Нормированные потери, как правило, вычисляют из разницы в заданных выработках.</w:t>
      </w:r>
    </w:p>
    <w:p w:rsidR="00084D0D" w:rsidRPr="00E96824" w:rsidRDefault="009F5D3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Дж</w:t>
      </w:r>
      <w:proofErr w:type="gramEnd"/>
      <w:r w:rsidR="004C14D4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кВт</w:t>
      </w:r>
      <w:r w:rsidR="00084D0D" w:rsidRPr="004C14D4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Обычно выражают в кВтч</w:t>
      </w:r>
      <w:r w:rsidR="004C14D4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кВт</w:t>
      </w:r>
      <w:r w:rsidR="00084D0D" w:rsidRPr="004C14D4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за любую удобную единицу времени. Как правило, вычисляют за день, чт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о дает единицу измерения 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>ч</w:t>
      </w:r>
      <w:proofErr w:type="gramEnd"/>
      <w:r w:rsidR="004C14D4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>
        <w:rPr>
          <w:rStyle w:val="FontStyle244"/>
          <w:rFonts w:ascii="Times New Roman" w:hAnsi="Times New Roman" w:cs="Times New Roman"/>
          <w:sz w:val="20"/>
          <w:szCs w:val="20"/>
        </w:rPr>
        <w:t>д</w:t>
      </w:r>
      <w:r w:rsidRPr="004C14D4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3.4.42</w:t>
      </w:r>
      <w:r w:rsidR="00077C0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077C07">
        <w:rPr>
          <w:rStyle w:val="FontStyle244"/>
          <w:rFonts w:ascii="Times New Roman" w:hAnsi="Times New Roman" w:cs="Times New Roman"/>
          <w:b/>
          <w:sz w:val="24"/>
          <w:szCs w:val="24"/>
        </w:rPr>
        <w:t>аксимальное входное напряжение</w:t>
      </w:r>
      <w:r w:rsidR="00077C07" w:rsidRPr="00077C0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77C07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аксимальное значение напряжения постоянного тока стабилизатора напряжения при таких заданных рабочих условиях, как напряжение холостого хода </w:t>
      </w:r>
      <w:r w:rsidRPr="00B93BE1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(V</w:t>
      </w:r>
      <w:r w:rsidRPr="00630169">
        <w:rPr>
          <w:rStyle w:val="FontStyle244"/>
          <w:rFonts w:ascii="Times New Roman" w:hAnsi="Times New Roman" w:cs="Times New Roman"/>
          <w:iCs/>
          <w:sz w:val="24"/>
          <w:szCs w:val="24"/>
          <w:vertAlign w:val="subscript"/>
        </w:rPr>
        <w:t>OC</w:t>
      </w:r>
      <w:r w:rsidRPr="00B93BE1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батареи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B25B5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3.4.43</w:t>
      </w:r>
      <w:r w:rsidR="00B25B5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B25B5D">
        <w:rPr>
          <w:rStyle w:val="FontStyle244"/>
          <w:rFonts w:ascii="Times New Roman" w:hAnsi="Times New Roman" w:cs="Times New Roman"/>
          <w:b/>
          <w:sz w:val="24"/>
          <w:szCs w:val="24"/>
        </w:rPr>
        <w:t>аксимальная мощность</w:t>
      </w:r>
      <w:r w:rsidR="00B25B5D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6C148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6C1480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P</w:t>
      </w:r>
      <w:r w:rsidRPr="006C1480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r w:rsidRPr="00B25B5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, также известна как </w:t>
      </w:r>
      <w:r w:rsidRPr="006C1480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P</w:t>
      </w:r>
      <w:r w:rsidRPr="006C1480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mp</w:t>
      </w:r>
      <w:r w:rsidRPr="00536A07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p</w:t>
      </w:r>
      <w:r w:rsidR="00B25B5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36A07" w:rsidRPr="00536A07">
        <w:rPr>
          <w:rStyle w:val="FontStyle244"/>
          <w:rFonts w:ascii="Times New Roman" w:hAnsi="Times New Roman" w:cs="Times New Roman"/>
          <w:sz w:val="24"/>
          <w:szCs w:val="24"/>
        </w:rPr>
        <w:t xml:space="preserve">(maximum power/ </w:t>
      </w:r>
      <w:r w:rsidR="00536A07" w:rsidRPr="00536A07">
        <w:rPr>
          <w:rStyle w:val="FontStyle244"/>
          <w:rFonts w:ascii="Times New Roman" w:hAnsi="Times New Roman" w:cs="Times New Roman"/>
          <w:i/>
          <w:sz w:val="24"/>
          <w:szCs w:val="24"/>
        </w:rPr>
        <w:t>P</w:t>
      </w:r>
      <w:r w:rsidR="00536A07" w:rsidRPr="00536A07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max</w:t>
      </w:r>
      <w:r w:rsidR="00536A07" w:rsidRPr="00536A07">
        <w:rPr>
          <w:rStyle w:val="FontStyle244"/>
          <w:rFonts w:ascii="Times New Roman" w:hAnsi="Times New Roman" w:cs="Times New Roman"/>
          <w:sz w:val="24"/>
          <w:szCs w:val="24"/>
        </w:rPr>
        <w:t xml:space="preserve">, may also be known as </w:t>
      </w:r>
      <w:r w:rsidR="00536A07" w:rsidRPr="00536A07">
        <w:rPr>
          <w:rStyle w:val="FontStyle244"/>
          <w:rFonts w:ascii="Times New Roman" w:hAnsi="Times New Roman" w:cs="Times New Roman"/>
          <w:i/>
          <w:sz w:val="24"/>
          <w:szCs w:val="24"/>
        </w:rPr>
        <w:t>P</w:t>
      </w:r>
      <w:r w:rsidR="00536A07" w:rsidRPr="00536A07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mpp</w:t>
      </w:r>
      <w:r w:rsidR="00536A07" w:rsidRPr="00536A07">
        <w:rPr>
          <w:rStyle w:val="FontStyle244"/>
          <w:rFonts w:ascii="Times New Roman" w:hAnsi="Times New Roman" w:cs="Times New Roman"/>
          <w:sz w:val="24"/>
          <w:szCs w:val="24"/>
        </w:rPr>
        <w:t xml:space="preserve">) </w:t>
      </w:r>
      <w:r w:rsidR="00B25B5D" w:rsidRPr="00536A07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ощность, вырабатываемая в точке максимальной мощности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B25B5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3.4.43.1</w:t>
      </w:r>
      <w:r w:rsidR="00B25B5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B25B5D">
        <w:rPr>
          <w:rStyle w:val="FontStyle244"/>
          <w:rFonts w:ascii="Times New Roman" w:hAnsi="Times New Roman" w:cs="Times New Roman"/>
          <w:b/>
          <w:sz w:val="24"/>
          <w:szCs w:val="24"/>
        </w:rPr>
        <w:t>ок максимальной мощности</w:t>
      </w:r>
      <w:r w:rsidR="00B25B5D" w:rsidRPr="00B25B5D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536A0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536A07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I</w:t>
      </w:r>
      <w:r w:rsidRPr="00536A07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Pmax</w:t>
      </w:r>
      <w:r w:rsidR="00B25B5D" w:rsidRPr="00B25B5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36A07" w:rsidRPr="00536A07">
        <w:rPr>
          <w:rStyle w:val="FontStyle244"/>
          <w:rFonts w:ascii="Times New Roman" w:hAnsi="Times New Roman" w:cs="Times New Roman"/>
          <w:sz w:val="24"/>
          <w:szCs w:val="24"/>
        </w:rPr>
        <w:t>(maximum power current/</w:t>
      </w:r>
      <w:r w:rsidR="00536A07" w:rsidRPr="00536A07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I</w:t>
      </w:r>
      <w:r w:rsidR="00536A07" w:rsidRPr="00536A07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Pmax</w:t>
      </w:r>
      <w:r w:rsidR="00536A07" w:rsidRPr="00536A07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536A0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B25B5D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лектрический ток в условиях максимальной мощности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B25B5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</w:t>
      </w:r>
      <w:r>
        <w:rPr>
          <w:rStyle w:val="FontStyle244"/>
          <w:rFonts w:ascii="Times New Roman" w:hAnsi="Times New Roman" w:cs="Times New Roman"/>
          <w:sz w:val="20"/>
          <w:szCs w:val="20"/>
        </w:rPr>
        <w:t>ца измерения: A.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3.4.43.2</w:t>
      </w:r>
      <w:r w:rsidR="00BC0E5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C0E52">
        <w:rPr>
          <w:rStyle w:val="FontStyle244"/>
          <w:rFonts w:ascii="Times New Roman" w:hAnsi="Times New Roman" w:cs="Times New Roman"/>
          <w:b/>
          <w:sz w:val="24"/>
          <w:szCs w:val="24"/>
        </w:rPr>
        <w:t>оэффициент освещенности при максимальной мощности</w:t>
      </w:r>
      <w:r w:rsidR="00BC0E52" w:rsidRPr="00BC0E52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536A0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536A07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χ</w:t>
      </w:r>
      <w:r w:rsidR="00BC0E5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536A07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536A07" w:rsidRPr="00536A07">
        <w:rPr>
          <w:rStyle w:val="FontStyle244"/>
          <w:rFonts w:ascii="Times New Roman" w:hAnsi="Times New Roman" w:cs="Times New Roman"/>
          <w:sz w:val="24"/>
          <w:szCs w:val="24"/>
        </w:rPr>
        <w:t>maximum power irradiance coefficient/</w:t>
      </w:r>
      <w:r w:rsidR="00536A07" w:rsidRPr="00536A07">
        <w:rPr>
          <w:rStyle w:val="FontStyle244"/>
          <w:rFonts w:ascii="Times New Roman" w:hAnsi="Times New Roman" w:cs="Times New Roman" w:hint="eastAsia"/>
          <w:sz w:val="24"/>
          <w:szCs w:val="24"/>
        </w:rPr>
        <w:t xml:space="preserve"> </w:t>
      </w:r>
      <w:r w:rsidR="00536A07" w:rsidRPr="00536A07">
        <w:rPr>
          <w:rStyle w:val="FontStyle244"/>
          <w:rFonts w:ascii="Times New Roman" w:hAnsi="Times New Roman" w:cs="Times New Roman"/>
          <w:i/>
          <w:sz w:val="24"/>
          <w:szCs w:val="24"/>
        </w:rPr>
        <w:t>χ</w:t>
      </w:r>
      <w:r w:rsidR="00536A07" w:rsidRPr="00536A07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536A0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BC0E52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оэффициент-изменение максимальной мощности ФЭ устройства (</w:t>
      </w:r>
      <w:r w:rsidRPr="00ED6988">
        <w:rPr>
          <w:rStyle w:val="FontStyle244"/>
          <w:rFonts w:ascii="Times New Roman" w:hAnsi="Times New Roman" w:cs="Times New Roman"/>
          <w:b/>
          <w:bCs/>
          <w:i/>
          <w:sz w:val="24"/>
          <w:szCs w:val="24"/>
        </w:rPr>
        <w:t>P</w:t>
      </w:r>
      <w:r w:rsidRPr="00ED6988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max1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/ </w:t>
      </w:r>
      <w:r w:rsidRPr="00ED6988">
        <w:rPr>
          <w:rStyle w:val="FontStyle244"/>
          <w:rFonts w:ascii="Times New Roman" w:hAnsi="Times New Roman" w:cs="Times New Roman"/>
          <w:b/>
          <w:bCs/>
          <w:i/>
          <w:sz w:val="24"/>
          <w:szCs w:val="24"/>
        </w:rPr>
        <w:t>P</w:t>
      </w:r>
      <w:r w:rsidRPr="00ED6988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max2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 как функция коэффициента-изменения натурального логарифма освещенности, ln(</w:t>
      </w:r>
      <w:r w:rsidRPr="00ED6988">
        <w:rPr>
          <w:rStyle w:val="FontStyle244"/>
          <w:rFonts w:ascii="Times New Roman" w:hAnsi="Times New Roman" w:cs="Times New Roman"/>
          <w:i/>
          <w:sz w:val="24"/>
          <w:szCs w:val="24"/>
        </w:rPr>
        <w:t>G</w:t>
      </w:r>
      <w:r w:rsidRPr="00ED6988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1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/ </w:t>
      </w:r>
      <w:r w:rsidRPr="00ED6988">
        <w:rPr>
          <w:rStyle w:val="FontStyle244"/>
          <w:rFonts w:ascii="Times New Roman" w:hAnsi="Times New Roman" w:cs="Times New Roman"/>
          <w:i/>
          <w:sz w:val="24"/>
          <w:szCs w:val="24"/>
        </w:rPr>
        <w:t>G</w:t>
      </w:r>
      <w:r w:rsidRPr="00ED6988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2</w:t>
      </w:r>
      <w:r w:rsidRPr="00ED6988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BC0E5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в относительных единицах.</w:t>
      </w:r>
    </w:p>
    <w:p w:rsidR="00084D0D" w:rsidRPr="007175B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3.4.43.3</w:t>
      </w:r>
      <w:r w:rsidR="00BC0E5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BC0E52">
        <w:rPr>
          <w:rStyle w:val="FontStyle244"/>
          <w:rFonts w:ascii="Times New Roman" w:hAnsi="Times New Roman" w:cs="Times New Roman"/>
          <w:b/>
          <w:sz w:val="24"/>
          <w:szCs w:val="24"/>
        </w:rPr>
        <w:t>очка максимальной мощности</w:t>
      </w:r>
      <w:r w:rsidR="00BC0E52" w:rsidRPr="00BC0E52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7175B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BC0E52">
        <w:rPr>
          <w:rStyle w:val="FontStyle244"/>
          <w:rFonts w:ascii="Times New Roman" w:hAnsi="Times New Roman" w:cs="Times New Roman"/>
          <w:b/>
          <w:sz w:val="24"/>
          <w:szCs w:val="24"/>
        </w:rPr>
        <w:t>MPP</w:t>
      </w:r>
      <w:r w:rsidR="00BC0E5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7175BC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7175BC" w:rsidRPr="007175BC">
        <w:rPr>
          <w:rStyle w:val="FontStyle244"/>
          <w:rFonts w:ascii="Times New Roman" w:hAnsi="Times New Roman" w:cs="Times New Roman"/>
          <w:sz w:val="24"/>
          <w:szCs w:val="24"/>
        </w:rPr>
        <w:t>maximum power point/ MPP):</w:t>
      </w:r>
      <w:r w:rsidR="007175B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BC0E52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очка на графике вольт-амперной характеристики ФЭ устройства, где произведение тока и напряжения дает в результате максимальную мощность при определенных условиях эксплуатации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71" w:name="bookmark169"/>
      <w:r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71"/>
      <w:r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>.4.43.4</w:t>
      </w:r>
      <w:r w:rsidR="00723606"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>оиск точки максимальной мощности</w:t>
      </w:r>
      <w:r w:rsidR="00723606"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7175B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>MPPT</w:t>
      </w:r>
      <w:r w:rsidR="00723606"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175BC" w:rsidRPr="007175BC">
        <w:rPr>
          <w:rStyle w:val="FontStyle244"/>
          <w:rFonts w:ascii="Times New Roman" w:hAnsi="Times New Roman" w:cs="Times New Roman"/>
          <w:sz w:val="24"/>
          <w:szCs w:val="24"/>
        </w:rPr>
        <w:t>(maximum power point tracking/ MPPT):</w:t>
      </w:r>
      <w:r w:rsidR="007175B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723606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тратегия управления ФЭ батареей, при которой она все время работает в точке максимальной мощности или около нее.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723606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См. также «работа с фиксированным напряжением»,</w:t>
      </w:r>
      <w:hyperlink w:anchor="bookmark166" w:history="1">
        <w:r w:rsidR="00084D0D" w:rsidRPr="00E96824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3.4.33.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>3.4.43.5</w:t>
      </w:r>
      <w:r w:rsidR="00723606"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Т</w:t>
      </w:r>
      <w:r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>емпературный коэффициент максимальной мощности</w:t>
      </w:r>
      <w:r w:rsidR="00723606" w:rsidRPr="00723606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2860A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2860A8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γ</w:t>
      </w:r>
      <w:r w:rsidR="002860A8" w:rsidRPr="002860A8">
        <w:rPr>
          <w:rFonts w:ascii="Times New Roman" w:eastAsiaTheme="minorHAnsi" w:hAnsi="Times New Roman" w:cs="Times New Roman"/>
          <w:bCs/>
          <w:lang w:eastAsia="en-US"/>
        </w:rPr>
        <w:t xml:space="preserve"> (</w:t>
      </w:r>
      <w:r w:rsidR="002860A8" w:rsidRPr="002860A8">
        <w:rPr>
          <w:rStyle w:val="FontStyle244"/>
          <w:rFonts w:ascii="Times New Roman" w:hAnsi="Times New Roman" w:cs="Times New Roman"/>
          <w:sz w:val="24"/>
          <w:szCs w:val="24"/>
        </w:rPr>
        <w:t>maximum power temperature coefficient/</w:t>
      </w:r>
      <w:r w:rsidR="002860A8" w:rsidRPr="002860A8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γ</w:t>
      </w:r>
      <w:r w:rsidR="002860A8" w:rsidRPr="002860A8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2860A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723606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зменение максимальной мощности ФЭ устройства на единицу изменения температуры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51E1" w:rsidRDefault="000851E1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E96824" w:rsidRDefault="000851E1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И</w:t>
      </w:r>
      <w:proofErr w:type="gramEnd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спользуют абсолютную и относительную величины.</w:t>
      </w:r>
    </w:p>
    <w:p w:rsidR="00084D0D" w:rsidRPr="00E96824" w:rsidRDefault="000851E1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Необходимо учитывать разницу между абсолютными и относительными единицами измерения и использовать соответствующий коэффициент в соответствующем уравнении.</w:t>
      </w:r>
    </w:p>
    <w:p w:rsidR="00084D0D" w:rsidRPr="00E96824" w:rsidRDefault="000851E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Вт</w:t>
      </w:r>
      <w:r w:rsidR="00AA77E1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K</w:t>
      </w:r>
      <w:r w:rsidR="00084D0D" w:rsidRPr="00AA77E1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>аб</w:t>
      </w:r>
      <w:r w:rsidR="00AA1325">
        <w:rPr>
          <w:rStyle w:val="FontStyle244"/>
          <w:rFonts w:ascii="Times New Roman" w:hAnsi="Times New Roman" w:cs="Times New Roman"/>
          <w:sz w:val="20"/>
          <w:szCs w:val="20"/>
        </w:rPr>
        <w:t>солютная</w:t>
      </w:r>
      <w:proofErr w:type="gramEnd"/>
      <w:r w:rsidR="00AA1325">
        <w:rPr>
          <w:rStyle w:val="FontStyle244"/>
          <w:rFonts w:ascii="Times New Roman" w:hAnsi="Times New Roman" w:cs="Times New Roman"/>
          <w:sz w:val="20"/>
          <w:szCs w:val="20"/>
        </w:rPr>
        <w:t>), K</w:t>
      </w:r>
      <w:r w:rsidR="00AA1325" w:rsidRPr="00AA77E1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AA1325">
        <w:rPr>
          <w:rStyle w:val="FontStyle244"/>
          <w:rFonts w:ascii="Times New Roman" w:hAnsi="Times New Roman" w:cs="Times New Roman"/>
          <w:sz w:val="20"/>
          <w:szCs w:val="20"/>
        </w:rPr>
        <w:t xml:space="preserve"> (относительная).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15F4B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3.4.43.6</w:t>
      </w:r>
      <w:r w:rsidR="00B15F4B" w:rsidRPr="00B15F4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</w:t>
      </w:r>
      <w:r w:rsidRPr="00B15F4B">
        <w:rPr>
          <w:rStyle w:val="FontStyle244"/>
          <w:rFonts w:ascii="Times New Roman" w:hAnsi="Times New Roman" w:cs="Times New Roman"/>
          <w:b/>
          <w:sz w:val="24"/>
          <w:szCs w:val="24"/>
        </w:rPr>
        <w:t>аксимальная мощность при стандартных условиях эксплуатации</w:t>
      </w:r>
      <w:r w:rsidR="00B15F4B" w:rsidRPr="00B15F4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54B16" w:rsidRPr="00954B16">
        <w:rPr>
          <w:rStyle w:val="FontStyle244"/>
          <w:rFonts w:ascii="Times New Roman" w:hAnsi="Times New Roman" w:cs="Times New Roman"/>
          <w:sz w:val="24"/>
          <w:szCs w:val="24"/>
        </w:rPr>
        <w:t>(maximum power under standard operating conditions</w:t>
      </w:r>
      <w:r w:rsidR="00954B16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15F4B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аксимальная выходная мощность ФЭ устройства при стандартных условиях эксплуатации (</w:t>
      </w:r>
      <w:r w:rsidR="00954B16" w:rsidRPr="00954B16">
        <w:rPr>
          <w:rStyle w:val="FontStyle244"/>
          <w:rFonts w:ascii="Times New Roman" w:hAnsi="Times New Roman" w:cs="Times New Roman"/>
          <w:sz w:val="24"/>
          <w:szCs w:val="24"/>
        </w:rPr>
        <w:t>SOC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B15F4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См. также «условия/стандартные условия эксплуатации»,</w:t>
      </w:r>
      <w:hyperlink w:anchor="bookmark142" w:history="1">
        <w:r w:rsidR="00084D0D" w:rsidRPr="00E96824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3.4.16.4.</w:t>
        </w:r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15F4B">
        <w:rPr>
          <w:rStyle w:val="FontStyle244"/>
          <w:rFonts w:ascii="Times New Roman" w:hAnsi="Times New Roman" w:cs="Times New Roman"/>
          <w:b/>
          <w:sz w:val="24"/>
          <w:szCs w:val="24"/>
        </w:rPr>
        <w:t>3.4.43.7</w:t>
      </w:r>
      <w:r w:rsidR="00B15F4B" w:rsidRPr="00B15F4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</w:t>
      </w:r>
      <w:r w:rsidRPr="00B15F4B">
        <w:rPr>
          <w:rStyle w:val="FontStyle244"/>
          <w:rFonts w:ascii="Times New Roman" w:hAnsi="Times New Roman" w:cs="Times New Roman"/>
          <w:b/>
          <w:sz w:val="24"/>
          <w:szCs w:val="24"/>
        </w:rPr>
        <w:t>аксимальная мощность при стандартных условиях проведения испытаний</w:t>
      </w:r>
      <w:r w:rsidR="00B15F4B" w:rsidRPr="00B15F4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77608" w:rsidRPr="00977608">
        <w:rPr>
          <w:rStyle w:val="FontStyle244"/>
          <w:rFonts w:ascii="Times New Roman" w:hAnsi="Times New Roman" w:cs="Times New Roman"/>
          <w:sz w:val="24"/>
          <w:szCs w:val="24"/>
        </w:rPr>
        <w:t>(maximum power under standard test conditions):</w:t>
      </w:r>
      <w:r w:rsidR="0097760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B15F4B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аксимальная выходная мощность ФЭ устройства при стандартных условиях проведения испытаний (</w:t>
      </w:r>
      <w:r w:rsidR="00977608" w:rsidRPr="00977608">
        <w:rPr>
          <w:rStyle w:val="FontStyle244"/>
          <w:rFonts w:ascii="Times New Roman" w:hAnsi="Times New Roman" w:cs="Times New Roman"/>
          <w:sz w:val="24"/>
          <w:szCs w:val="24"/>
        </w:rPr>
        <w:t>STC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B15F4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См. также «условия/стандартные условия проведения испытаний»,</w:t>
      </w:r>
      <w:hyperlink w:anchor="bookmark143" w:history="1">
        <w:r w:rsidR="00084D0D" w:rsidRPr="00E96824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3.4.16.5. 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>3.4.43.8</w:t>
      </w:r>
      <w:r w:rsidR="00CE35BB"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>апряжение максимальной мощности</w:t>
      </w:r>
      <w:r w:rsidR="00CE35BB"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1868B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1868B3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V</w:t>
      </w:r>
      <w:r w:rsidRPr="001868B3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Pmax</w:t>
      </w:r>
      <w:r w:rsidR="00CE35BB"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868B3" w:rsidRPr="001868B3">
        <w:rPr>
          <w:rStyle w:val="FontStyle244"/>
          <w:rFonts w:ascii="Times New Roman" w:hAnsi="Times New Roman" w:cs="Times New Roman"/>
          <w:sz w:val="24"/>
          <w:szCs w:val="24"/>
        </w:rPr>
        <w:t>(maximum power voltage/</w:t>
      </w:r>
      <w:r w:rsidR="001868B3" w:rsidRPr="001868B3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68B3" w:rsidRPr="001868B3">
        <w:rPr>
          <w:rStyle w:val="FontStyle244"/>
          <w:rFonts w:ascii="Times New Roman" w:hAnsi="Times New Roman" w:cs="Times New Roman"/>
          <w:i/>
          <w:sz w:val="24"/>
          <w:szCs w:val="24"/>
        </w:rPr>
        <w:t>V</w:t>
      </w:r>
      <w:r w:rsidR="001868B3" w:rsidRPr="001868B3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Pmax</w:t>
      </w:r>
      <w:r w:rsidR="001868B3" w:rsidRPr="001868B3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1868B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CE35BB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апряжение при условиях максимальной мощности: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96824" w:rsidRDefault="00CE35B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В. 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3.4.43.9</w:t>
      </w:r>
      <w:r w:rsidR="00CE35B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>апряжение максимальной мощности при стандартных условиях эксплуатации</w:t>
      </w:r>
      <w:r w:rsidR="00CE35B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E6AEB" w:rsidRPr="00AE6AEB">
        <w:rPr>
          <w:rStyle w:val="FontStyle244"/>
          <w:rFonts w:ascii="Times New Roman" w:hAnsi="Times New Roman" w:cs="Times New Roman"/>
          <w:sz w:val="24"/>
          <w:szCs w:val="24"/>
        </w:rPr>
        <w:t xml:space="preserve">(maximum power voltage under standard operating conditions): </w:t>
      </w:r>
      <w:r w:rsidR="00CE35BB" w:rsidRPr="00AE6AEB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апряжение в точке максимальной мощности ФЭ устройства при стандартных условиях эксплуатации (</w:t>
      </w:r>
      <w:r w:rsidR="00AE6AEB" w:rsidRPr="00954B16">
        <w:rPr>
          <w:rStyle w:val="FontStyle244"/>
          <w:rFonts w:ascii="Times New Roman" w:hAnsi="Times New Roman" w:cs="Times New Roman"/>
          <w:sz w:val="24"/>
          <w:szCs w:val="24"/>
        </w:rPr>
        <w:t>SOC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CE35BB" w:rsidRDefault="00CE35B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CE35B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м. также «условия/стандартные условия эксплуатации»,</w:t>
      </w:r>
      <w:hyperlink w:anchor="bookmark142" w:history="1">
        <w:r w:rsidR="00084D0D" w:rsidRPr="00687966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3.4.16.4.</w:t>
        </w:r>
      </w:hyperlink>
    </w:p>
    <w:p w:rsidR="00084D0D" w:rsidRPr="00687966" w:rsidRDefault="00CE35B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>3.4.43.10</w:t>
      </w:r>
      <w:r w:rsidR="00CE35BB"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>апряжение максимальной мощности при стандартных условиях проведения испытаний</w:t>
      </w:r>
      <w:r w:rsidR="00CE35BB"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C241E" w:rsidRPr="000C241E">
        <w:rPr>
          <w:rStyle w:val="FontStyle244"/>
          <w:rFonts w:ascii="Times New Roman" w:hAnsi="Times New Roman" w:cs="Times New Roman"/>
          <w:sz w:val="24"/>
          <w:szCs w:val="24"/>
        </w:rPr>
        <w:t>(maximum power voltage under standard test conditions)</w:t>
      </w:r>
      <w:r w:rsidR="000C241E">
        <w:rPr>
          <w:rStyle w:val="FontStyle244"/>
          <w:rFonts w:ascii="Times New Roman" w:hAnsi="Times New Roman" w:cs="Times New Roman"/>
          <w:sz w:val="24"/>
          <w:szCs w:val="24"/>
        </w:rPr>
        <w:t xml:space="preserve">: </w:t>
      </w:r>
      <w:r w:rsidR="00CE35BB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апряжение в точке максимальной мощности ФЭ устройства при стандартных условиях проведения испытаний (</w:t>
      </w:r>
      <w:r w:rsidR="000C241E" w:rsidRPr="00977608">
        <w:rPr>
          <w:rStyle w:val="FontStyle244"/>
          <w:rFonts w:ascii="Times New Roman" w:hAnsi="Times New Roman" w:cs="Times New Roman"/>
          <w:sz w:val="24"/>
          <w:szCs w:val="24"/>
        </w:rPr>
        <w:t>STC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CE35BB" w:rsidRDefault="00CE35B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CE35B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м. также «условия/</w:t>
      </w:r>
      <w:r w:rsidR="000C241E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стандартные условия проведения испытаний»,</w:t>
      </w:r>
      <w:hyperlink w:anchor="bookmark143" w:history="1">
        <w:r w:rsidR="00084D0D" w:rsidRPr="00687966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3.4.16.5. </w:t>
        </w:r>
      </w:hyperlink>
    </w:p>
    <w:p w:rsidR="00084D0D" w:rsidRPr="00687966" w:rsidRDefault="00CE35B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EA28E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3.4.44</w:t>
      </w:r>
      <w:r w:rsidR="00CE35B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>редняя эффективность батареи</w:t>
      </w:r>
      <w:r w:rsidR="00EA28E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A28EF" w:rsidRPr="00EA28EF">
        <w:rPr>
          <w:rStyle w:val="FontStyle244"/>
          <w:rFonts w:ascii="Times New Roman" w:hAnsi="Times New Roman" w:cs="Times New Roman"/>
          <w:sz w:val="24"/>
          <w:szCs w:val="24"/>
        </w:rPr>
        <w:t>(mean array efficiency):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«энергоэффективность/</w:t>
      </w:r>
      <w:r w:rsidR="000C241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средняя эффективность батареи»,</w:t>
      </w:r>
      <w:hyperlink w:anchor="bookmark15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3.4.26.8</w:t>
        </w:r>
      </w:hyperlink>
    </w:p>
    <w:p w:rsidR="00CE35BB" w:rsidRPr="00B93BE1" w:rsidRDefault="00CE35B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A28E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>3.4.45</w:t>
      </w:r>
      <w:r w:rsidR="00CE35BB"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CE35B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шибка </w:t>
      </w:r>
      <w:r w:rsidRPr="00B02FF9">
        <w:rPr>
          <w:rStyle w:val="FontStyle244"/>
          <w:rFonts w:ascii="Times New Roman" w:hAnsi="Times New Roman" w:cs="Times New Roman"/>
          <w:b/>
          <w:sz w:val="24"/>
          <w:szCs w:val="24"/>
          <w:highlight w:val="yellow"/>
        </w:rPr>
        <w:t>рассогласования</w:t>
      </w:r>
      <w:r w:rsidR="00EA28E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A28EF" w:rsidRPr="00EA28EF">
        <w:rPr>
          <w:rStyle w:val="FontStyle244"/>
          <w:rFonts w:ascii="Times New Roman" w:hAnsi="Times New Roman" w:cs="Times New Roman"/>
          <w:sz w:val="24"/>
          <w:szCs w:val="24"/>
        </w:rPr>
        <w:t>(mismatch error):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</w:t>
      </w:r>
      <w:r w:rsidR="002377DB">
        <w:rPr>
          <w:rStyle w:val="FontStyle244"/>
          <w:rFonts w:ascii="Times New Roman" w:hAnsi="Times New Roman" w:cs="Times New Roman"/>
          <w:sz w:val="24"/>
          <w:szCs w:val="24"/>
        </w:rPr>
        <w:t xml:space="preserve">.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«спектральная чувствительность/</w:t>
      </w:r>
      <w:r w:rsidR="002377DB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ошибка рассогласования спектральной чувствительности»,</w:t>
      </w:r>
      <w:hyperlink w:anchor="bookmark18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3.4.85.1</w:t>
        </w:r>
      </w:hyperlink>
    </w:p>
    <w:p w:rsidR="00F81F38" w:rsidRPr="00B93BE1" w:rsidRDefault="00F81F3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02FF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>3.4.46 Схемные потери</w:t>
      </w:r>
      <w:r w:rsidR="00B02FF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02FF9" w:rsidRPr="00B02FF9">
        <w:rPr>
          <w:rStyle w:val="FontStyle244"/>
          <w:rFonts w:ascii="Times New Roman" w:hAnsi="Times New Roman" w:cs="Times New Roman"/>
          <w:sz w:val="24"/>
          <w:szCs w:val="24"/>
        </w:rPr>
        <w:t>(mismatch loss):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>3.4.46.1</w:t>
      </w:r>
      <w:r w:rsidR="00F81F38"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>хемные потери инвертора</w:t>
      </w:r>
      <w:r w:rsidR="00F81F38"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216C1" w:rsidRPr="00D216C1">
        <w:rPr>
          <w:rStyle w:val="FontStyle244"/>
          <w:rFonts w:ascii="Times New Roman" w:hAnsi="Times New Roman" w:cs="Times New Roman"/>
          <w:sz w:val="24"/>
          <w:szCs w:val="24"/>
        </w:rPr>
        <w:t xml:space="preserve">(inverter mismatch loss): </w:t>
      </w:r>
      <w:r w:rsidR="00F81F38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отеря мощности, когда стабилизатор напряжения работает при входном напряжении и</w:t>
      </w:r>
      <w:r w:rsidR="00D216C1">
        <w:rPr>
          <w:rStyle w:val="FontStyle244"/>
          <w:rFonts w:ascii="Times New Roman" w:hAnsi="Times New Roman" w:cs="Times New Roman"/>
          <w:sz w:val="24"/>
          <w:szCs w:val="24"/>
        </w:rPr>
        <w:t>ли электрическом токе, отличающе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мся от напряжения в точке максимальной мощности или от электрического тока при максимальной мощности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F81F3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или в относительных единицах и выражается в процентах, %.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3.4.46.2</w:t>
      </w:r>
      <w:r w:rsidR="00F81F38"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>хемные потери модуля</w:t>
      </w:r>
      <w:r w:rsidR="00F81F38"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216C1" w:rsidRPr="00D216C1">
        <w:rPr>
          <w:rStyle w:val="FontStyle244"/>
          <w:rFonts w:ascii="Times New Roman" w:hAnsi="Times New Roman" w:cs="Times New Roman"/>
          <w:sz w:val="24"/>
          <w:szCs w:val="24"/>
        </w:rPr>
        <w:t xml:space="preserve">(module mismatch loss): </w:t>
      </w:r>
      <w:r w:rsidR="00F81F38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азница между общей максимальной мощностью ФЭ устройств, соединенных последовательно или параллельно, и суммой значений этих величин для каждого устройства, измеренных по отдельности при тех же условиях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F81F38" w:rsidRDefault="00F81F3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F81F3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Схемные потери ФЭ модуля возникают по причине разности вольт-амперных характеристик отдельных устройств</w:t>
      </w:r>
      <w:r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687966" w:rsidRDefault="00F81F3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или в относительных единицах и выражается в процентах, %.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>3.4.47</w:t>
      </w:r>
      <w:r w:rsidR="00F81F38"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>лощадь модуля</w:t>
      </w:r>
      <w:r w:rsidR="00F81F38"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216C1" w:rsidRPr="00D216C1">
        <w:rPr>
          <w:rStyle w:val="FontStyle244"/>
          <w:rFonts w:ascii="Times New Roman" w:hAnsi="Times New Roman" w:cs="Times New Roman"/>
          <w:sz w:val="24"/>
          <w:szCs w:val="24"/>
        </w:rPr>
        <w:t xml:space="preserve">(module area): </w:t>
      </w:r>
      <w:r w:rsidR="00F81F3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бщая или активная площадь фотоэлектрического модуля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F81F3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м</w:t>
      </w:r>
      <w:proofErr w:type="gramStart"/>
      <w:r w:rsidR="00084D0D" w:rsidRPr="00D216C1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>3.4.47.1</w:t>
      </w:r>
      <w:r w:rsidR="00F81F38"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>бщая площадь модуля</w:t>
      </w:r>
      <w:r w:rsidR="00F81F38"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F7348" w:rsidRPr="004F7348">
        <w:rPr>
          <w:rStyle w:val="FontStyle244"/>
          <w:rFonts w:ascii="Times New Roman" w:hAnsi="Times New Roman" w:cs="Times New Roman"/>
          <w:sz w:val="24"/>
          <w:szCs w:val="24"/>
        </w:rPr>
        <w:t xml:space="preserve">(total module area): </w:t>
      </w:r>
      <w:r w:rsidR="00F81F38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лощадь передней поверхности фотоэлектрического модуля, образованная его внешними гранями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F81F38" w:rsidRDefault="00F81F3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F81F3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Общая площадь модуля включает в себя общую площадь фотоэлектрических элементов плюс площадь, не покрытую элементами. Площадь передней поверхности рамы (при наличии) также включена.</w:t>
      </w:r>
    </w:p>
    <w:p w:rsidR="00084D0D" w:rsidRPr="00687966" w:rsidRDefault="00F81F3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Общая площадь модуля предпочтительна для данных о КПД модуля.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>3.4.47.2</w:t>
      </w:r>
      <w:r w:rsidR="00F81F38"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А</w:t>
      </w:r>
      <w:r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>ктивная площадь модуля</w:t>
      </w:r>
      <w:r w:rsidR="00F81F38" w:rsidRPr="00F81F3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F7348" w:rsidRPr="004F7348">
        <w:rPr>
          <w:rStyle w:val="FontStyle244"/>
          <w:rFonts w:ascii="Times New Roman" w:hAnsi="Times New Roman" w:cs="Times New Roman"/>
          <w:sz w:val="24"/>
          <w:szCs w:val="24"/>
        </w:rPr>
        <w:t xml:space="preserve">(active module area): </w:t>
      </w:r>
      <w:r w:rsidR="00F81F38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асть общей площади модуля, которая принимает солнечное излучение для генерации электрической энергии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996B31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Активная площадь модуля равна сумме общих площадей элементов в модуле.</w:t>
      </w:r>
    </w:p>
    <w:p w:rsidR="00084D0D" w:rsidRPr="00687966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Активную площадь модуля иногда называют апертурной площадью модуля.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E064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4F7348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>3.4.48</w:t>
      </w:r>
      <w:r w:rsidR="00996B31" w:rsidRPr="004F7348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С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хемные</w:t>
      </w:r>
      <w:r w:rsidRPr="004F7348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потери</w:t>
      </w:r>
      <w:r w:rsidRPr="004F7348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модуля</w:t>
      </w:r>
      <w:r w:rsidR="004F7348" w:rsidRPr="004F7348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F7348" w:rsidRPr="000E0648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(module mismatch loss):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«схемные потери/</w:t>
      </w:r>
      <w:r w:rsidR="004F734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схемные потери модуля»,</w:t>
      </w:r>
      <w:hyperlink w:anchor="bookmark17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3.4.46.2</w:t>
        </w:r>
      </w:hyperlink>
    </w:p>
    <w:p w:rsidR="00996B31" w:rsidRPr="00B93BE1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3.4.49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оэффициент упаковки модуля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F7348" w:rsidRPr="004F7348">
        <w:rPr>
          <w:rStyle w:val="FontStyle244"/>
          <w:rFonts w:ascii="Times New Roman" w:hAnsi="Times New Roman" w:cs="Times New Roman"/>
          <w:sz w:val="24"/>
          <w:szCs w:val="24"/>
        </w:rPr>
        <w:t xml:space="preserve">(module packing factor): </w:t>
      </w:r>
      <w:r w:rsidR="00996B31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общей площади ФЭ элемента к площади модуля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в относительных единицах, обычно выражается в процентах, %. 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3.4.50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Т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емпература поверхности модуля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E2EAA" w:rsidRPr="005E2EAA">
        <w:rPr>
          <w:rStyle w:val="FontStyle244"/>
          <w:rFonts w:ascii="Times New Roman" w:hAnsi="Times New Roman" w:cs="Times New Roman"/>
          <w:sz w:val="24"/>
          <w:szCs w:val="24"/>
        </w:rPr>
        <w:t xml:space="preserve">(module surface temperature): </w:t>
      </w:r>
      <w:r w:rsidR="00996B31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реднее значение температуры обратной поверхности ФЭ модуля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°C.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3.4.51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Т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емпература модуля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33858" w:rsidRPr="00933858">
        <w:rPr>
          <w:rStyle w:val="FontStyle244"/>
          <w:rFonts w:ascii="Times New Roman" w:hAnsi="Times New Roman" w:cs="Times New Roman"/>
          <w:sz w:val="24"/>
          <w:szCs w:val="24"/>
        </w:rPr>
        <w:t xml:space="preserve">(module temperature): </w:t>
      </w:r>
      <w:r w:rsidR="00996B31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реднее значение температур переходов элементов в ФЭ модуле.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°C.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3.4.52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отеря при холостом ходе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700CE" w:rsidRPr="000700CE">
        <w:rPr>
          <w:rStyle w:val="FontStyle244"/>
          <w:rFonts w:ascii="Times New Roman" w:hAnsi="Times New Roman" w:cs="Times New Roman"/>
          <w:sz w:val="24"/>
          <w:szCs w:val="24"/>
        </w:rPr>
        <w:t xml:space="preserve">(no load loss): </w:t>
      </w:r>
      <w:r w:rsidR="00996B31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ощность на входе стабилизатора напряжения, когда его нагрузка отключена 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3.4.53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оминальная рабочая температура фотоэлектрического элемента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2D341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NOCT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D3412" w:rsidRPr="002D3412">
        <w:rPr>
          <w:rStyle w:val="FontStyle244"/>
          <w:rFonts w:ascii="Times New Roman" w:hAnsi="Times New Roman" w:cs="Times New Roman"/>
          <w:sz w:val="24"/>
          <w:szCs w:val="24"/>
        </w:rPr>
        <w:t xml:space="preserve">(nominal operating photovoltaic cell temperature/ NOCT): </w:t>
      </w:r>
      <w:r w:rsidR="00996B31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реднее равновесное значение температуры перехода ФЭ элемента в модуле при эталонных условиях освещенности 800</w:t>
      </w:r>
      <w:r w:rsidR="00111D53" w:rsidRPr="00B66C52">
        <w:rPr>
          <w:rStyle w:val="FontStyle244"/>
          <w:rFonts w:ascii="Times New Roman" w:hAnsi="Times New Roman" w:cs="Times New Roman"/>
          <w:lang w:eastAsia="en-US"/>
        </w:rPr>
        <w:t> 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Вт</w:t>
      </w:r>
      <w:r w:rsidR="002D3412">
        <w:rPr>
          <w:rStyle w:val="FontStyle244"/>
          <w:rFonts w:ascii="Times New Roman" w:hAnsi="Times New Roman" w:cs="Times New Roman"/>
          <w:sz w:val="24"/>
          <w:szCs w:val="24"/>
        </w:rPr>
        <w:t>·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2D3412">
        <w:rPr>
          <w:rStyle w:val="FontStyle244"/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, температуре окружающей среды 20</w:t>
      </w:r>
      <w:proofErr w:type="gramStart"/>
      <w:r w:rsidR="00111D53" w:rsidRPr="00B66C52">
        <w:rPr>
          <w:rStyle w:val="FontStyle244"/>
          <w:rFonts w:ascii="Times New Roman" w:hAnsi="Times New Roman" w:cs="Times New Roman"/>
          <w:lang w:eastAsia="en-US"/>
        </w:rPr>
        <w:t> 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°С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, скорости ветра 1</w:t>
      </w:r>
      <w:r w:rsidR="00111D53" w:rsidRPr="00B66C52">
        <w:rPr>
          <w:rStyle w:val="FontStyle244"/>
          <w:rFonts w:ascii="Times New Roman" w:hAnsi="Times New Roman" w:cs="Times New Roman"/>
          <w:lang w:eastAsia="en-US"/>
        </w:rPr>
        <w:t> 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="002D3412">
        <w:rPr>
          <w:rStyle w:val="FontStyle244"/>
          <w:rFonts w:ascii="Times New Roman" w:hAnsi="Times New Roman" w:cs="Times New Roman"/>
          <w:sz w:val="24"/>
          <w:szCs w:val="24"/>
        </w:rPr>
        <w:t>·</w:t>
      </w:r>
      <w:r w:rsidRPr="002D3412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2D3412">
        <w:rPr>
          <w:rStyle w:val="FontStyle244"/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, холостом ходе и нормальном угле наклона в солнечный полдень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°C.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3.4.54</w:t>
      </w:r>
      <w:r w:rsidR="00996B3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оминальная мощность системы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F357E" w:rsidRPr="00EF357E">
        <w:rPr>
          <w:rStyle w:val="FontStyle244"/>
          <w:rFonts w:ascii="Times New Roman" w:hAnsi="Times New Roman" w:cs="Times New Roman"/>
          <w:sz w:val="24"/>
          <w:szCs w:val="24"/>
        </w:rPr>
        <w:t>(nominal system power</w:t>
      </w:r>
      <w:r w:rsidR="00EF357E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996B31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ощность постоянного тока ФЭ системы, вырабатываемая при стандартных условиях эксплуатации (</w:t>
      </w:r>
      <w:r w:rsidR="00714D4B" w:rsidRPr="00714D4B">
        <w:rPr>
          <w:rStyle w:val="FontStyle244"/>
          <w:rFonts w:ascii="Times New Roman" w:hAnsi="Times New Roman" w:cs="Times New Roman"/>
          <w:sz w:val="24"/>
          <w:szCs w:val="24"/>
        </w:rPr>
        <w:t>SOC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 при подключении к нагрузке, предна</w:t>
      </w:r>
      <w:r w:rsidR="00714D4B">
        <w:rPr>
          <w:rStyle w:val="FontStyle244"/>
          <w:rFonts w:ascii="Times New Roman" w:hAnsi="Times New Roman" w:cs="Times New Roman"/>
          <w:sz w:val="24"/>
          <w:szCs w:val="24"/>
        </w:rPr>
        <w:t>значенной для данной ФЭ батареи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996B31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П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ри указании условий для номинальной мощности системы номинальное выходное напряжение системы представлено выходным напряжением (В), а номинальный выходной электрический ток представлен выходным током (А).</w:t>
      </w:r>
    </w:p>
    <w:p w:rsidR="00084D0D" w:rsidRPr="00687966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м. также «условия/</w:t>
      </w:r>
      <w:r w:rsidR="00EC5B90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стандартные условия эксплуатации»,</w:t>
      </w:r>
      <w:hyperlink w:anchor="bookmark142" w:history="1">
        <w:r w:rsidR="00084D0D" w:rsidRPr="00687966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3.4.16.4.</w:t>
        </w:r>
      </w:hyperlink>
    </w:p>
    <w:p w:rsidR="00084D0D" w:rsidRPr="00687966" w:rsidRDefault="00996B3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3.4.55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>еравномерность</w:t>
      </w:r>
      <w:r w:rsidR="00996B31" w:rsidRPr="00996B3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C5B90" w:rsidRPr="00EC5B90">
        <w:rPr>
          <w:rStyle w:val="FontStyle244"/>
          <w:rFonts w:ascii="Times New Roman" w:hAnsi="Times New Roman" w:cs="Times New Roman"/>
          <w:sz w:val="24"/>
          <w:szCs w:val="24"/>
        </w:rPr>
        <w:t>(non-uniformity</w:t>
      </w:r>
      <w:r w:rsidR="00EC5B9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996B31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еравномерность освещения ФЭ модуля имитатором солнечного излучения во время испытания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89427E" w:rsidRDefault="008942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8942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Неравномерность вычисляют как отношение разницы между максимальной освещенностью и минимальной освещенностью, 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измеренными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на площади испытаний, к сумме максимальной и минимальной освещенности.</w:t>
      </w:r>
    </w:p>
    <w:p w:rsidR="00084D0D" w:rsidRPr="00687966" w:rsidRDefault="008942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Площадью, сканированной для определения минимальной и максимальной освещенности, может быть испытательная панель имитатора солнечного излучения или зона модуля.</w:t>
      </w:r>
    </w:p>
    <w:p w:rsidR="00084D0D" w:rsidRPr="00687966" w:rsidRDefault="008942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процентах, %.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EC5B90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89427E">
        <w:rPr>
          <w:rStyle w:val="FontStyle244"/>
          <w:rFonts w:ascii="Times New Roman" w:hAnsi="Times New Roman" w:cs="Times New Roman"/>
          <w:b/>
          <w:sz w:val="24"/>
          <w:szCs w:val="24"/>
        </w:rPr>
        <w:t>3.4.56</w:t>
      </w:r>
      <w:r w:rsidR="0089427E" w:rsidRPr="008942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89427E">
        <w:rPr>
          <w:rStyle w:val="FontStyle244"/>
          <w:rFonts w:ascii="Times New Roman" w:hAnsi="Times New Roman" w:cs="Times New Roman"/>
          <w:b/>
          <w:sz w:val="24"/>
          <w:szCs w:val="24"/>
        </w:rPr>
        <w:t>ормированные потери</w:t>
      </w:r>
      <w:r w:rsidR="00EC5B90" w:rsidRPr="00EC5B90">
        <w:rPr>
          <w:rStyle w:val="FontStyle244"/>
          <w:rFonts w:ascii="Times New Roman" w:hAnsi="Times New Roman" w:cs="Times New Roman"/>
          <w:sz w:val="24"/>
          <w:szCs w:val="24"/>
        </w:rPr>
        <w:t xml:space="preserve"> (normalised losses):</w:t>
      </w:r>
    </w:p>
    <w:p w:rsidR="00084D0D" w:rsidRDefault="008942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«потери/</w:t>
      </w:r>
      <w:r w:rsidR="00EC5B9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44"/>
          <w:rFonts w:ascii="Times New Roman" w:hAnsi="Times New Roman" w:cs="Times New Roman"/>
          <w:sz w:val="24"/>
          <w:szCs w:val="24"/>
        </w:rPr>
        <w:t>нормированные потери», 3.4.40.3</w:t>
      </w:r>
    </w:p>
    <w:p w:rsidR="0089427E" w:rsidRPr="00B93BE1" w:rsidRDefault="008942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89427E">
        <w:rPr>
          <w:rStyle w:val="FontStyle244"/>
          <w:rFonts w:ascii="Times New Roman" w:hAnsi="Times New Roman" w:cs="Times New Roman"/>
          <w:b/>
          <w:sz w:val="24"/>
          <w:szCs w:val="24"/>
        </w:rPr>
        <w:t>3.4.57</w:t>
      </w:r>
      <w:r w:rsidR="0089427E" w:rsidRPr="008942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89427E">
        <w:rPr>
          <w:rStyle w:val="FontStyle244"/>
          <w:rFonts w:ascii="Times New Roman" w:hAnsi="Times New Roman" w:cs="Times New Roman"/>
          <w:b/>
          <w:sz w:val="24"/>
          <w:szCs w:val="24"/>
        </w:rPr>
        <w:t>апряжение холостого хода &lt; фотоэлектрических устройств &gt;</w:t>
      </w:r>
      <w:r w:rsidR="0089427E" w:rsidRPr="0089427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EC5B9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EC5B90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V</w:t>
      </w:r>
      <w:r w:rsidR="00EC5B90" w:rsidRPr="00EC5B90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OC</w:t>
      </w:r>
      <w:r w:rsidR="0089427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EC5B90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EC5B90" w:rsidRPr="00EC5B90">
        <w:rPr>
          <w:rStyle w:val="FontStyle244"/>
          <w:rFonts w:ascii="Times New Roman" w:hAnsi="Times New Roman" w:cs="Times New Roman"/>
          <w:sz w:val="24"/>
          <w:szCs w:val="24"/>
        </w:rPr>
        <w:t xml:space="preserve">open-circuit voltage &lt;photovoltaic devices&gt;/ </w:t>
      </w:r>
      <w:r w:rsidR="00EC5B90" w:rsidRPr="00EC5B90">
        <w:rPr>
          <w:rStyle w:val="FontStyle244"/>
          <w:rFonts w:ascii="Times New Roman" w:hAnsi="Times New Roman" w:cs="Times New Roman"/>
          <w:i/>
          <w:sz w:val="24"/>
          <w:szCs w:val="24"/>
        </w:rPr>
        <w:t>V</w:t>
      </w:r>
      <w:r w:rsidR="00EC5B90" w:rsidRPr="00EC5B90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OC</w:t>
      </w:r>
      <w:r w:rsidR="00EC5B90" w:rsidRPr="00EC5B90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EC5B9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89427E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апряжение на выходе ФЭ устройства при определенной температуре и освещенности, когда электрический ток на выходе ФЭ устройства равен нулю.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3.4.57.1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апряжение холостого хода при стандартных условиях проведения испытаний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EC5B9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556278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V</w:t>
      </w:r>
      <w:r w:rsidRPr="00EC5B90">
        <w:rPr>
          <w:rStyle w:val="FontStyle244"/>
          <w:rFonts w:ascii="Times New Roman" w:hAnsi="Times New Roman" w:cs="Times New Roman"/>
          <w:b/>
          <w:iCs/>
          <w:sz w:val="24"/>
          <w:szCs w:val="24"/>
          <w:vertAlign w:val="subscript"/>
        </w:rPr>
        <w:t>OC</w:t>
      </w:r>
      <w:r w:rsidRPr="00EC5B90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 xml:space="preserve"> </w:t>
      </w:r>
      <w:r w:rsidRPr="00EC5B90">
        <w:rPr>
          <w:rStyle w:val="FontStyle244"/>
          <w:rFonts w:ascii="Times New Roman" w:hAnsi="Times New Roman" w:cs="Times New Roman"/>
          <w:b/>
          <w:iCs/>
          <w:sz w:val="24"/>
          <w:szCs w:val="24"/>
          <w:vertAlign w:val="subscript"/>
        </w:rPr>
        <w:t>STC</w:t>
      </w:r>
      <w:r w:rsidRPr="00556278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EC5B90" w:rsidRPr="00EC5B90">
        <w:rPr>
          <w:rStyle w:val="FontStyle244"/>
          <w:rFonts w:ascii="Times New Roman" w:hAnsi="Times New Roman" w:cs="Times New Roman"/>
          <w:sz w:val="24"/>
          <w:szCs w:val="24"/>
        </w:rPr>
        <w:t xml:space="preserve">(open-circuit voltage under standard test conditions/ </w:t>
      </w:r>
      <w:r w:rsidR="00EC5B90" w:rsidRPr="00EC5B90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V</w:t>
      </w:r>
      <w:r w:rsidR="00EC5B90" w:rsidRPr="00EC5B90">
        <w:rPr>
          <w:rStyle w:val="FontStyle244"/>
          <w:rFonts w:ascii="Times New Roman" w:hAnsi="Times New Roman" w:cs="Times New Roman"/>
          <w:iCs/>
          <w:sz w:val="24"/>
          <w:szCs w:val="24"/>
          <w:vertAlign w:val="subscript"/>
        </w:rPr>
        <w:t>OC</w:t>
      </w:r>
      <w:r w:rsidR="00EC5B90" w:rsidRPr="00EC5B90">
        <w:rPr>
          <w:rStyle w:val="FontStyle244"/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 </w:t>
      </w:r>
      <w:r w:rsidR="00EC5B90" w:rsidRPr="00EC5B90">
        <w:rPr>
          <w:rStyle w:val="FontStyle244"/>
          <w:rFonts w:ascii="Times New Roman" w:hAnsi="Times New Roman" w:cs="Times New Roman"/>
          <w:iCs/>
          <w:sz w:val="24"/>
          <w:szCs w:val="24"/>
          <w:vertAlign w:val="subscript"/>
        </w:rPr>
        <w:t>STC</w:t>
      </w:r>
      <w:r w:rsidR="00EC5B90" w:rsidRPr="00EC5B90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556278" w:rsidRPr="00EC5B90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апряжение холостого хода, измеренное при стандартных условиях проведения испытаний (</w:t>
      </w:r>
      <w:r w:rsidR="00AC7096" w:rsidRPr="00AC7096">
        <w:rPr>
          <w:rStyle w:val="FontStyle244"/>
          <w:rFonts w:ascii="Times New Roman" w:hAnsi="Times New Roman" w:cs="Times New Roman"/>
          <w:sz w:val="24"/>
          <w:szCs w:val="24"/>
        </w:rPr>
        <w:t>STC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См. также «условия/</w:t>
      </w:r>
      <w:r w:rsidR="00AC7096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стандартные условия проведения испытаний»,</w:t>
      </w:r>
      <w:hyperlink w:anchor="bookmark143" w:history="1">
        <w:r w:rsidR="00084D0D" w:rsidRPr="00687966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3.4.16.5.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AC7096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3.4.58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словия эксплуатации</w:t>
      </w:r>
      <w:r w:rsidR="00AC709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C7096" w:rsidRPr="00AC7096">
        <w:rPr>
          <w:rStyle w:val="FontStyle244"/>
          <w:rFonts w:ascii="Times New Roman" w:hAnsi="Times New Roman" w:cs="Times New Roman"/>
          <w:sz w:val="24"/>
          <w:szCs w:val="24"/>
        </w:rPr>
        <w:t>(operating conditions):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«условия/</w:t>
      </w:r>
      <w:r w:rsidR="00AC7096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условия эксплуатации»,</w:t>
      </w:r>
      <w:hyperlink w:anchor="bookmark14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3.4.16.2</w:t>
        </w:r>
      </w:hyperlink>
    </w:p>
    <w:p w:rsidR="00556278" w:rsidRPr="00B93BE1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A969A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3.4.59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Д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ополнительные условия проведения испытаний</w:t>
      </w:r>
      <w:r w:rsidR="00A969A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969AD" w:rsidRPr="00A969AD">
        <w:rPr>
          <w:rStyle w:val="FontStyle244"/>
          <w:rFonts w:ascii="Times New Roman" w:hAnsi="Times New Roman" w:cs="Times New Roman"/>
          <w:sz w:val="24"/>
          <w:szCs w:val="24"/>
        </w:rPr>
        <w:t>(optional test conditions):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«условия/</w:t>
      </w:r>
      <w:r w:rsidR="00A969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дополнительные условия проведения испытаний»,</w:t>
      </w:r>
      <w:hyperlink w:anchor="bookmark14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3.4.16.3</w:t>
        </w:r>
      </w:hyperlink>
    </w:p>
    <w:p w:rsidR="00556278" w:rsidRPr="00B93BE1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A969A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3.4.60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бщая эффективность системы</w:t>
      </w:r>
      <w:r w:rsidR="00A969AD" w:rsidRPr="00A969AD">
        <w:rPr>
          <w:rStyle w:val="FontStyle244"/>
          <w:rFonts w:ascii="Times New Roman" w:hAnsi="Times New Roman" w:cs="Times New Roman"/>
          <w:sz w:val="24"/>
          <w:szCs w:val="24"/>
        </w:rPr>
        <w:t xml:space="preserve"> (overall system efficiency):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«энергоэффективность/</w:t>
      </w:r>
      <w:r w:rsidR="00A969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общая эффективность системы»,</w:t>
      </w:r>
      <w:hyperlink w:anchor="bookmark15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3.4.26.9</w:t>
        </w:r>
      </w:hyperlink>
    </w:p>
    <w:p w:rsidR="00556278" w:rsidRPr="00B93BE1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3.4.61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ерегрузочная способность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969AD" w:rsidRPr="00A969AD">
        <w:rPr>
          <w:rStyle w:val="FontStyle244"/>
          <w:rFonts w:ascii="Times New Roman" w:hAnsi="Times New Roman" w:cs="Times New Roman"/>
          <w:sz w:val="24"/>
          <w:szCs w:val="24"/>
        </w:rPr>
        <w:t>(overload capability</w:t>
      </w:r>
      <w:r w:rsidR="00A969AD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556278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ровень выходной мощности, при превышении которого устройство получает повреждение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56278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Перегрузочной способностью является отношение перегрузки по напряжению к номинальной мощности нагрузки за период времени</w:t>
      </w:r>
      <w:r w:rsidR="009779D3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687966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(%) 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и минутах.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779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3.4.62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КПД для частичной мощности</w:t>
      </w:r>
      <w:r w:rsidR="009779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779D3" w:rsidRPr="009779D3">
        <w:rPr>
          <w:rStyle w:val="FontStyle244"/>
          <w:rFonts w:ascii="Times New Roman" w:hAnsi="Times New Roman" w:cs="Times New Roman"/>
          <w:sz w:val="24"/>
          <w:szCs w:val="24"/>
        </w:rPr>
        <w:t>(partial efficiency):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«энергоэффективность/</w:t>
      </w:r>
      <w:r w:rsidR="009779D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КПД для частичной мощности»,</w:t>
      </w:r>
      <w:hyperlink w:anchor="bookmark15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3.4.26.10</w:t>
        </w:r>
      </w:hyperlink>
    </w:p>
    <w:p w:rsidR="00556278" w:rsidRPr="00B93BE1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779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3.4.63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КПД для частичной нагрузки</w:t>
      </w:r>
      <w:r w:rsidR="009779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779D3" w:rsidRPr="009779D3">
        <w:rPr>
          <w:rStyle w:val="FontStyle244"/>
          <w:rFonts w:ascii="Times New Roman" w:hAnsi="Times New Roman" w:cs="Times New Roman"/>
          <w:sz w:val="24"/>
          <w:szCs w:val="24"/>
        </w:rPr>
        <w:t>(partial load efficiency):</w:t>
      </w:r>
    </w:p>
    <w:p w:rsidR="00084D0D" w:rsidRPr="00B93BE1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«энергоэффективность/</w:t>
      </w:r>
      <w:r w:rsidR="009779D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КПД для частичной нагрузки»,</w:t>
      </w:r>
      <w:hyperlink w:anchor="bookmark157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3.4.26.11</w:t>
        </w:r>
      </w:hyperlink>
    </w:p>
    <w:p w:rsidR="00556278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72" w:name="bookmark175"/>
    </w:p>
    <w:p w:rsidR="00084D0D" w:rsidRPr="009F32E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9F32EE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>3</w:t>
      </w:r>
      <w:bookmarkEnd w:id="72"/>
      <w:r w:rsidRPr="009F32EE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>.4.64</w:t>
      </w:r>
      <w:r w:rsidR="00556278" w:rsidRPr="009F32EE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С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остояние</w:t>
      </w:r>
      <w:r w:rsidRPr="009F32EE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частичной</w:t>
      </w:r>
      <w:r w:rsidRPr="009F32EE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зарядки</w:t>
      </w:r>
      <w:r w:rsidR="00556278" w:rsidRPr="009F32EE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>/</w:t>
      </w:r>
      <w:r w:rsidR="007B2F97" w:rsidRPr="009F32EE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F32EE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>PSOC</w:t>
      </w:r>
      <w:r w:rsidR="007B2F97" w:rsidRPr="009F32EE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7B2F97" w:rsidRPr="009F32EE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(partial state of charge</w:t>
      </w:r>
      <w:r w:rsidR="009F32EE" w:rsidRPr="009F32EE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/ PSOC</w:t>
      </w:r>
      <w:r w:rsidR="007B2F97" w:rsidRPr="009F32EE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«состояние зарядки/</w:t>
      </w:r>
      <w:r w:rsidR="007B2F9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состояние частичной зарядки»,</w:t>
      </w:r>
      <w:hyperlink w:anchor="bookmark18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3.4.89.1</w:t>
        </w:r>
      </w:hyperlink>
    </w:p>
    <w:p w:rsidR="00556278" w:rsidRPr="00B93BE1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F32E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3.4.65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иковая мощность</w:t>
      </w:r>
      <w:r w:rsidR="009F32E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F32EE" w:rsidRPr="009F32EE">
        <w:rPr>
          <w:rStyle w:val="FontStyle244"/>
          <w:rFonts w:ascii="Times New Roman" w:hAnsi="Times New Roman" w:cs="Times New Roman"/>
          <w:sz w:val="24"/>
          <w:szCs w:val="24"/>
        </w:rPr>
        <w:t>(peak power):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номинальный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7B2F9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номинальная мощность»,</w:t>
      </w:r>
      <w:hyperlink w:anchor="bookmark17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3.4.70.6</w:t>
        </w:r>
      </w:hyperlink>
    </w:p>
    <w:p w:rsidR="00556278" w:rsidRPr="00B93BE1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F32E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3.4.66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иковые </w:t>
      </w:r>
      <w:proofErr w:type="gramStart"/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солнце-часы</w:t>
      </w:r>
      <w:proofErr w:type="gramEnd"/>
      <w:r w:rsidR="009F32E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F32EE" w:rsidRPr="009F32EE">
        <w:rPr>
          <w:rStyle w:val="FontStyle244"/>
          <w:rFonts w:ascii="Times New Roman" w:hAnsi="Times New Roman" w:cs="Times New Roman"/>
          <w:sz w:val="24"/>
          <w:szCs w:val="24"/>
        </w:rPr>
        <w:t>(peak sun hours):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«номинальный/</w:t>
      </w:r>
      <w:r w:rsidR="007B2F9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номинальные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солнце-часы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»,</w:t>
      </w:r>
      <w:hyperlink w:anchor="bookmark17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3.4.70.9</w:t>
        </w:r>
      </w:hyperlink>
    </w:p>
    <w:p w:rsidR="00556278" w:rsidRPr="00B93BE1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3.4.67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оэффициент преобразования энергии</w:t>
      </w:r>
      <w:r w:rsidR="00556278" w:rsidRPr="0055627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DB628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556278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PR</w:t>
      </w:r>
      <w:r w:rsidR="00556278" w:rsidRPr="00556278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DB628F" w:rsidRPr="00DB628F">
        <w:rPr>
          <w:rStyle w:val="FontStyle244"/>
          <w:rFonts w:ascii="Times New Roman" w:hAnsi="Times New Roman" w:cs="Times New Roman"/>
          <w:sz w:val="24"/>
          <w:szCs w:val="24"/>
        </w:rPr>
        <w:t xml:space="preserve">(performance ratio/ </w:t>
      </w:r>
      <w:r w:rsidR="00DB628F" w:rsidRPr="00DB628F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PR</w:t>
      </w:r>
      <w:r w:rsidR="00DB628F" w:rsidRPr="00DB628F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DB628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556278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исло, которое показывает воздействие потерь ФЭ системы на номинальную мощность ФЭ батареи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56278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К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ак правило, потери ФЭ системы возникают по причине несоответствующей температуры ФЭ батареи, неполного использования освещенности, недостаточной эффективности и неисправности компонентов ФЭ системы.</w:t>
      </w:r>
    </w:p>
    <w:p w:rsidR="00084D0D" w:rsidRPr="00687966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Коэффициент преобразования энергии, как правило, вычисляют через отношение конечной выработки к эталонной выработке.</w:t>
      </w:r>
    </w:p>
    <w:p w:rsidR="00084D0D" w:rsidRPr="00687966" w:rsidRDefault="005562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</w:t>
      </w:r>
      <w:r>
        <w:rPr>
          <w:rStyle w:val="FontStyle244"/>
          <w:rFonts w:ascii="Times New Roman" w:hAnsi="Times New Roman" w:cs="Times New Roman"/>
          <w:sz w:val="20"/>
          <w:szCs w:val="20"/>
        </w:rPr>
        <w:t>ычно выражается в процентах, %.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DB628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3.4.68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отоэлектрическая энергия</w:t>
      </w:r>
      <w:r w:rsidR="00DB628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B628F" w:rsidRPr="00DB628F">
        <w:rPr>
          <w:rStyle w:val="FontStyle244"/>
          <w:rFonts w:ascii="Times New Roman" w:hAnsi="Times New Roman" w:cs="Times New Roman"/>
          <w:sz w:val="24"/>
          <w:szCs w:val="24"/>
        </w:rPr>
        <w:t>(photovoltaic energy):</w:t>
      </w:r>
    </w:p>
    <w:p w:rsidR="00084D0D" w:rsidRDefault="00F4125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«энергия/</w:t>
      </w:r>
      <w:r w:rsidR="00DB628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фотоэлектрическая энергия»,</w:t>
      </w:r>
      <w:hyperlink w:anchor="bookmark163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3.4.28.1</w:t>
        </w:r>
      </w:hyperlink>
    </w:p>
    <w:p w:rsidR="00F4125B" w:rsidRPr="00B93BE1" w:rsidRDefault="00F4125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A20C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3.4.69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ыход по энергии</w:t>
      </w:r>
      <w:r w:rsidR="009A20C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A20C3" w:rsidRPr="009A20C3">
        <w:rPr>
          <w:rStyle w:val="FontStyle244"/>
          <w:rFonts w:ascii="Times New Roman" w:hAnsi="Times New Roman" w:cs="Times New Roman"/>
          <w:sz w:val="24"/>
          <w:szCs w:val="24"/>
        </w:rPr>
        <w:t>(power efficiency):</w:t>
      </w:r>
    </w:p>
    <w:p w:rsidR="00084D0D" w:rsidRDefault="00F4125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«энергоэффективность/</w:t>
      </w:r>
      <w:r w:rsidR="009A20C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выход по энергии»,</w:t>
      </w:r>
      <w:hyperlink w:anchor="bookmark158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3.4.26.12</w:t>
        </w:r>
      </w:hyperlink>
    </w:p>
    <w:p w:rsidR="00F4125B" w:rsidRPr="00B93BE1" w:rsidRDefault="00F4125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3.4.70 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Н</w:t>
      </w: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оминальный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A20C3" w:rsidRPr="009A20C3">
        <w:rPr>
          <w:rStyle w:val="FontStyle244"/>
          <w:rFonts w:ascii="Times New Roman" w:hAnsi="Times New Roman" w:cs="Times New Roman"/>
          <w:sz w:val="24"/>
          <w:szCs w:val="24"/>
        </w:rPr>
        <w:t>(rated):</w:t>
      </w:r>
      <w:r w:rsidR="009A20C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F4125B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редписанная величина, используемая для определения технических условий и указывающая заданные характеристики ФЭ системы или компонента, установленные при определенном наборе условий эксплуатации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F4125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См. также IEC 60050-151:2001, 151-16-08.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A20C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3.4.70.1 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Н</w:t>
      </w: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оминальная энергоемкость</w:t>
      </w:r>
      <w:r w:rsidR="009A20C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A20C3" w:rsidRPr="009A20C3">
        <w:rPr>
          <w:rStyle w:val="FontStyle244"/>
          <w:rFonts w:ascii="Times New Roman" w:hAnsi="Times New Roman" w:cs="Times New Roman"/>
          <w:sz w:val="24"/>
          <w:szCs w:val="24"/>
        </w:rPr>
        <w:t>(rated capacity):</w:t>
      </w:r>
    </w:p>
    <w:p w:rsidR="00084D0D" w:rsidRPr="00B93BE1" w:rsidRDefault="00F4125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«энергоемкость/</w:t>
      </w:r>
      <w:r w:rsidR="009A20C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номинальная энергоемкость»,</w:t>
      </w:r>
      <w:hyperlink w:anchor="bookmark133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3.4.10.4</w:t>
        </w:r>
      </w:hyperlink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3.4.70.2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оминальные условия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A20C3" w:rsidRPr="009A20C3">
        <w:rPr>
          <w:rStyle w:val="FontStyle244"/>
          <w:rFonts w:ascii="Times New Roman" w:hAnsi="Times New Roman" w:cs="Times New Roman"/>
          <w:sz w:val="24"/>
          <w:szCs w:val="24"/>
        </w:rPr>
        <w:t>(rated condition</w:t>
      </w:r>
      <w:r w:rsidR="009A20C3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F4125B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словия, при которых производитель заявляет определенные рабочие характеристики изделия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3.4.70.3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оминальный ток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4728D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4728DB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I</w:t>
      </w:r>
      <w:r w:rsidRPr="004728DB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R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728DB" w:rsidRPr="004728DB">
        <w:rPr>
          <w:rStyle w:val="FontStyle244"/>
          <w:rFonts w:ascii="Times New Roman" w:hAnsi="Times New Roman" w:cs="Times New Roman"/>
          <w:sz w:val="24"/>
          <w:szCs w:val="24"/>
        </w:rPr>
        <w:t>(rated current/</w:t>
      </w:r>
      <w:r w:rsidR="004728DB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4728DB" w:rsidRPr="004728DB">
        <w:rPr>
          <w:rStyle w:val="FontStyle244"/>
          <w:rFonts w:ascii="Times New Roman" w:hAnsi="Times New Roman" w:cs="Times New Roman"/>
          <w:i/>
          <w:sz w:val="24"/>
          <w:szCs w:val="24"/>
        </w:rPr>
        <w:t>I</w:t>
      </w:r>
      <w:r w:rsidR="004728DB" w:rsidRPr="004728DB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R</w:t>
      </w:r>
      <w:r w:rsidR="004728DB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F4125B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лектрический ток, вырабатываемый ФЭ устройством при номинальном напряжении при определенных условиях эксплуатации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F4125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A.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3.4.70.4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оминальный КПД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D6339" w:rsidRPr="000D6339">
        <w:rPr>
          <w:rStyle w:val="FontStyle244"/>
          <w:rFonts w:ascii="Times New Roman" w:hAnsi="Times New Roman" w:cs="Times New Roman"/>
          <w:sz w:val="24"/>
          <w:szCs w:val="24"/>
        </w:rPr>
        <w:t>(rated efficiency):</w:t>
      </w:r>
      <w:r w:rsidR="000D6339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КПД компонента при определенных условиях эксплуатации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F4125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в относительных единицах, обычно выражается в процентах, %.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3.4.70.5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оминальная нагрузка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23C4F" w:rsidRPr="00D23C4F">
        <w:rPr>
          <w:rStyle w:val="FontStyle244"/>
          <w:rFonts w:ascii="Times New Roman" w:hAnsi="Times New Roman" w:cs="Times New Roman"/>
          <w:sz w:val="24"/>
          <w:szCs w:val="24"/>
        </w:rPr>
        <w:t>(rated load</w:t>
      </w:r>
      <w:r w:rsidR="00D23C4F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F4125B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лектрическая нагрузка, необходимая для достижения номинальной выходной мощности ФЭ системой или ее ФЭ компонентами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73" w:name="bookmark176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73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.4.70.6</w:t>
      </w:r>
      <w:r w:rsidR="00F4125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оминальная мощность/</w:t>
      </w:r>
      <w:r w:rsidR="00D23C4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D23C4F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P</w:t>
      </w:r>
      <w:r w:rsidRPr="00D23C4F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R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A2E1C" w:rsidRPr="000A2E1C">
        <w:rPr>
          <w:rStyle w:val="FontStyle244"/>
          <w:rFonts w:ascii="Times New Roman" w:hAnsi="Times New Roman" w:cs="Times New Roman"/>
          <w:sz w:val="24"/>
          <w:szCs w:val="24"/>
        </w:rPr>
        <w:t>(rated power/</w:t>
      </w:r>
      <w:r w:rsidR="000A2E1C" w:rsidRPr="000A2E1C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A2E1C" w:rsidRPr="000A2E1C">
        <w:rPr>
          <w:rStyle w:val="FontStyle244"/>
          <w:rFonts w:ascii="Times New Roman" w:hAnsi="Times New Roman" w:cs="Times New Roman"/>
          <w:i/>
          <w:sz w:val="24"/>
          <w:szCs w:val="24"/>
        </w:rPr>
        <w:t>P</w:t>
      </w:r>
      <w:r w:rsidR="000A2E1C" w:rsidRPr="000A2E1C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R</w:t>
      </w:r>
      <w:r w:rsidR="000A2E1C" w:rsidRPr="000A2E1C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0A2E1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F4125B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лектрическая мощность, вырабатываемая ФЭ устройством или другим компонентом ФЭ системы при опр</w:t>
      </w:r>
      <w:r w:rsidR="002362F7">
        <w:rPr>
          <w:rStyle w:val="FontStyle244"/>
          <w:rFonts w:ascii="Times New Roman" w:hAnsi="Times New Roman" w:cs="Times New Roman"/>
          <w:sz w:val="24"/>
          <w:szCs w:val="24"/>
        </w:rPr>
        <w:t>еделенных условиях эксплуатации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F4125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3.4.70.7</w:t>
      </w:r>
      <w:r w:rsidR="00F4125B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Н</w:t>
      </w:r>
      <w:r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оминальная мощность при </w:t>
      </w:r>
      <w:r w:rsidR="002027B4" w:rsidRPr="00290F9C">
        <w:rPr>
          <w:rStyle w:val="FontStyle244"/>
          <w:rFonts w:ascii="Times New Roman" w:hAnsi="Times New Roman" w:cs="Times New Roman"/>
          <w:b/>
          <w:sz w:val="24"/>
          <w:szCs w:val="24"/>
        </w:rPr>
        <w:t>STC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2027B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2027B4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P</w:t>
      </w:r>
      <w:r w:rsidRPr="002027B4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stc</w:t>
      </w:r>
      <w:r w:rsidR="00F4125B" w:rsidRPr="00F4125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B122D" w:rsidRPr="00BB122D">
        <w:rPr>
          <w:rStyle w:val="FontStyle244"/>
          <w:rFonts w:ascii="Times New Roman" w:hAnsi="Times New Roman" w:cs="Times New Roman"/>
          <w:sz w:val="24"/>
          <w:szCs w:val="24"/>
        </w:rPr>
        <w:t>(rated power at STC/</w:t>
      </w:r>
      <w:r w:rsidR="00BB122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2027B4" w:rsidRPr="002027B4">
        <w:rPr>
          <w:rStyle w:val="FontStyle244"/>
          <w:rFonts w:ascii="Times New Roman" w:hAnsi="Times New Roman" w:cs="Times New Roman"/>
          <w:i/>
          <w:sz w:val="24"/>
          <w:szCs w:val="24"/>
        </w:rPr>
        <w:t>P</w:t>
      </w:r>
      <w:r w:rsidR="002027B4" w:rsidRPr="002027B4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stc</w:t>
      </w:r>
      <w:r w:rsidR="00BB122D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F4125B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лектрическая мощность, поставляемая ФЭ устройством в его точке максимальной мощности при стандартных условиях испытаний (</w:t>
      </w:r>
      <w:r w:rsidR="00290F9C" w:rsidRPr="00BB122D">
        <w:rPr>
          <w:rStyle w:val="FontStyle244"/>
          <w:rFonts w:ascii="Times New Roman" w:hAnsi="Times New Roman" w:cs="Times New Roman"/>
          <w:sz w:val="24"/>
          <w:szCs w:val="24"/>
        </w:rPr>
        <w:t>STC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9B2EC5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687966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Номинальную мощность при </w:t>
      </w:r>
      <w:r w:rsidR="002D6B74" w:rsidRPr="002D6B74">
        <w:rPr>
          <w:rStyle w:val="FontStyle244"/>
          <w:rFonts w:ascii="Times New Roman" w:hAnsi="Times New Roman" w:cs="Times New Roman"/>
          <w:sz w:val="20"/>
          <w:szCs w:val="20"/>
        </w:rPr>
        <w:t>STC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, как правило, хотя и неточно, называют «пиковой мощностью».</w:t>
      </w:r>
    </w:p>
    <w:p w:rsidR="00084D0D" w:rsidRPr="00687966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м. также «условия/</w:t>
      </w:r>
      <w:r w:rsidR="002D6B7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стандартные условия проведения испытаний»,</w:t>
      </w:r>
      <w:hyperlink w:anchor="bookmark143" w:history="1">
        <w:r w:rsidR="00084D0D" w:rsidRPr="00687966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3.4.16.5.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3.4.70.8</w:t>
      </w:r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оминальная мощность при </w:t>
      </w:r>
      <w:r w:rsidR="003B1843" w:rsidRPr="003B1843">
        <w:rPr>
          <w:rStyle w:val="FontStyle244"/>
          <w:rFonts w:ascii="Times New Roman" w:hAnsi="Times New Roman" w:cs="Times New Roman"/>
          <w:b/>
          <w:sz w:val="24"/>
          <w:szCs w:val="24"/>
        </w:rPr>
        <w:t>SOC</w:t>
      </w:r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3B184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9B2EC5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P</w:t>
      </w:r>
      <w:r w:rsidRPr="003B1843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soc</w:t>
      </w:r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B1843" w:rsidRPr="003B1843">
        <w:rPr>
          <w:rStyle w:val="FontStyle244"/>
          <w:rFonts w:ascii="Times New Roman" w:hAnsi="Times New Roman" w:cs="Times New Roman"/>
          <w:sz w:val="24"/>
          <w:szCs w:val="24"/>
        </w:rPr>
        <w:t>(rated power at SOC/</w:t>
      </w:r>
      <w:r w:rsidR="003B1843" w:rsidRPr="003B1843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3B1843" w:rsidRPr="003B1843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P</w:t>
      </w:r>
      <w:r w:rsidR="003B1843" w:rsidRPr="003B1843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soc</w:t>
      </w:r>
      <w:r w:rsidR="003B1843" w:rsidRPr="003B1843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3B184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9B2EC5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лектрическая мощность, поставляемая ФЭ устройством или системой при стандартных условиях эксплуатации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3.4.70.9</w:t>
      </w:r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оминальные </w:t>
      </w:r>
      <w:proofErr w:type="gramStart"/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солнце-часы</w:t>
      </w:r>
      <w:proofErr w:type="gramEnd"/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C4420" w:rsidRPr="00AC4420">
        <w:rPr>
          <w:rStyle w:val="FontStyle244"/>
          <w:rFonts w:ascii="Times New Roman" w:hAnsi="Times New Roman" w:cs="Times New Roman"/>
          <w:sz w:val="24"/>
          <w:szCs w:val="24"/>
        </w:rPr>
        <w:t xml:space="preserve">(rated sun-hours:) </w:t>
      </w:r>
      <w:r w:rsidR="009B2EC5" w:rsidRPr="00AC4420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оличество времени, при котором солнечная освещенность находится на эталонном уровне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9B2EC5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ч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687966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Номинальные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солнце-часы, как правило, выражают на суточной основе.</w:t>
      </w:r>
    </w:p>
    <w:p w:rsidR="00084D0D" w:rsidRPr="00687966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сли </w:t>
      </w:r>
      <w:r w:rsidR="00084D0D" w:rsidRPr="00F5176F">
        <w:rPr>
          <w:rStyle w:val="FontStyle244"/>
          <w:rFonts w:ascii="Times New Roman" w:hAnsi="Times New Roman" w:cs="Times New Roman"/>
          <w:i/>
          <w:sz w:val="20"/>
          <w:szCs w:val="20"/>
        </w:rPr>
        <w:t>G</w:t>
      </w:r>
      <w:r w:rsidR="00084D0D" w:rsidRPr="00F5176F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l,ref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= 1 кВт</w:t>
      </w:r>
      <w:r w:rsidR="00F5176F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="00084D0D" w:rsidRPr="00F5176F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, то номинальные солнце-часы за любой период времени численно равны освещенности за тот же период, выраженной в кВ</w:t>
      </w:r>
      <w:r w:rsidR="003E54A2" w:rsidRPr="00687966">
        <w:rPr>
          <w:rStyle w:val="FontStyle244"/>
          <w:rFonts w:ascii="Times New Roman" w:hAnsi="Times New Roman" w:cs="Times New Roman"/>
          <w:sz w:val="20"/>
          <w:szCs w:val="20"/>
        </w:rPr>
        <w:t>т</w:t>
      </w:r>
      <w:r w:rsidR="0081407E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="00084D0D" w:rsidRPr="003E54A2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3E54A2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3.4.70.10</w:t>
      </w:r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оминальная мощность системы</w:t>
      </w:r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1407E" w:rsidRPr="0081407E">
        <w:rPr>
          <w:rStyle w:val="FontStyle244"/>
          <w:rFonts w:ascii="Times New Roman" w:hAnsi="Times New Roman" w:cs="Times New Roman"/>
          <w:sz w:val="24"/>
          <w:szCs w:val="24"/>
        </w:rPr>
        <w:t xml:space="preserve">(rated system power): </w:t>
      </w:r>
      <w:r w:rsidR="009B2EC5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рименительно к автономным ФЭ системам: мощность системы, выработанная при подключении к номинальной нагрузке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применительно к подключенным к сети ФЭ системам: мощность системы, которая может быть выработана при стандартных условиях эксплуатации (</w:t>
      </w:r>
      <w:r w:rsidR="0081407E" w:rsidRPr="0081407E">
        <w:rPr>
          <w:rStyle w:val="FontStyle244"/>
          <w:rFonts w:ascii="Times New Roman" w:hAnsi="Times New Roman" w:cs="Times New Roman"/>
          <w:sz w:val="24"/>
          <w:szCs w:val="24"/>
        </w:rPr>
        <w:t>SOC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Примечание –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См. также «условия/</w:t>
      </w:r>
      <w:r w:rsidR="0081407E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стандартные условия эксплуатации»,</w:t>
      </w:r>
      <w:hyperlink w:anchor="bookmark142" w:history="1">
        <w:r w:rsidR="00084D0D" w:rsidRPr="00687966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3.4.16.4.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3.4.70.11</w:t>
      </w:r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оминальное напряжение</w:t>
      </w:r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7D47F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9B2EC5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VR</w:t>
      </w:r>
      <w:r w:rsidR="009B2EC5" w:rsidRPr="009B2EC5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7D47F7" w:rsidRPr="007D47F7">
        <w:rPr>
          <w:rStyle w:val="FontStyle244"/>
          <w:rFonts w:ascii="Times New Roman" w:hAnsi="Times New Roman" w:cs="Times New Roman"/>
          <w:sz w:val="24"/>
          <w:szCs w:val="24"/>
        </w:rPr>
        <w:t xml:space="preserve">(rated voltage/ </w:t>
      </w:r>
      <w:r w:rsidR="007D47F7" w:rsidRPr="007D47F7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VR</w:t>
      </w:r>
      <w:r w:rsidR="007D47F7" w:rsidRPr="007D47F7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9B2EC5" w:rsidRPr="007D47F7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апряжение, при котором генератор должен производить максимальный объем электроэнергии при определенных условиях эксплуатации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3.4.71</w:t>
      </w:r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>аспределение эталонного спектрального излучения</w:t>
      </w:r>
      <w:r w:rsidR="009B2EC5" w:rsidRPr="009B2EC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D47F7" w:rsidRPr="007D47F7">
        <w:rPr>
          <w:rStyle w:val="FontStyle244"/>
          <w:rFonts w:ascii="Times New Roman" w:hAnsi="Times New Roman" w:cs="Times New Roman"/>
          <w:sz w:val="24"/>
          <w:szCs w:val="24"/>
        </w:rPr>
        <w:t>(reference spectral irradiance distribution</w:t>
      </w:r>
      <w:r w:rsidR="007D47F7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9B2EC5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аблица спектрального излучения, спектрального фотонного излучения и совокупного интегрированного излучения в зависимости от длины волны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B2EC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См. таблицу 1 в IEC 60904-3:2016.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7D47F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3.4.72</w:t>
      </w:r>
      <w:r w:rsidR="0058226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талонная выработка</w:t>
      </w:r>
      <w:r w:rsidR="007D47F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D47F7" w:rsidRPr="007D47F7">
        <w:rPr>
          <w:rStyle w:val="FontStyle244"/>
          <w:rFonts w:ascii="Times New Roman" w:hAnsi="Times New Roman" w:cs="Times New Roman"/>
          <w:sz w:val="24"/>
          <w:szCs w:val="24"/>
        </w:rPr>
        <w:t>(reference yield):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«выработка/</w:t>
      </w:r>
      <w:r w:rsidR="007D47F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эталонная выработка»,</w:t>
      </w:r>
      <w:hyperlink w:anchor="bookmark18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3.4.99.4</w:t>
        </w:r>
      </w:hyperlink>
    </w:p>
    <w:p w:rsidR="00582268" w:rsidRPr="00B93BE1" w:rsidRDefault="0058226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D47F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3.4.73</w:t>
      </w:r>
      <w:r w:rsidR="0058226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тносительная спектральная чувствительность</w:t>
      </w:r>
      <w:r w:rsidR="007D47F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D47F7" w:rsidRPr="007D47F7">
        <w:rPr>
          <w:rStyle w:val="FontStyle244"/>
          <w:rFonts w:ascii="Times New Roman" w:hAnsi="Times New Roman" w:cs="Times New Roman"/>
          <w:sz w:val="24"/>
          <w:szCs w:val="24"/>
        </w:rPr>
        <w:t>(relative spectral response):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«спектральная чувствительность/</w:t>
      </w:r>
      <w:r w:rsidR="007D47F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относительная спектральная чувствительность»,</w:t>
      </w:r>
      <w:hyperlink w:anchor="bookmark18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3.4.85.2</w:t>
        </w:r>
      </w:hyperlink>
    </w:p>
    <w:p w:rsidR="00582268" w:rsidRPr="00B93BE1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D47F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3.4.74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тносительная спектральная чувствительность при нагрузке</w:t>
      </w:r>
      <w:r w:rsidR="007D47F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D47F7" w:rsidRPr="007D47F7">
        <w:rPr>
          <w:rStyle w:val="FontStyle244"/>
          <w:rFonts w:ascii="Times New Roman" w:hAnsi="Times New Roman" w:cs="Times New Roman"/>
          <w:sz w:val="24"/>
          <w:szCs w:val="24"/>
        </w:rPr>
        <w:t>(relative spectral response under load):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«спектральная чувствительность/относительная спектральная чувствительность при нагрузке»,</w:t>
      </w:r>
      <w:hyperlink w:anchor="bookmark18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3.4.85.3</w:t>
        </w:r>
      </w:hyperlink>
    </w:p>
    <w:p w:rsidR="00582268" w:rsidRPr="00B93BE1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161A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3.4.75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статочная энергоемкость</w:t>
      </w:r>
      <w:r w:rsidR="00C161A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161AC" w:rsidRPr="00C161AC">
        <w:rPr>
          <w:rStyle w:val="FontStyle244"/>
          <w:rFonts w:ascii="Times New Roman" w:hAnsi="Times New Roman" w:cs="Times New Roman"/>
          <w:sz w:val="24"/>
          <w:szCs w:val="24"/>
        </w:rPr>
        <w:t>(residual capacity):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«энергоемкость/</w:t>
      </w:r>
      <w:r w:rsidR="00C161A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остаточная энергоемкость»,</w:t>
      </w:r>
      <w:hyperlink w:anchor="bookmark13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3.4.10.5</w:t>
        </w:r>
      </w:hyperlink>
    </w:p>
    <w:p w:rsidR="00582268" w:rsidRPr="00B93BE1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3.4.76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братный поток мощности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E0648" w:rsidRPr="000E0648">
        <w:rPr>
          <w:rStyle w:val="FontStyle244"/>
          <w:rFonts w:ascii="Times New Roman" w:hAnsi="Times New Roman" w:cs="Times New Roman"/>
          <w:sz w:val="24"/>
          <w:szCs w:val="24"/>
        </w:rPr>
        <w:t xml:space="preserve">(reverse power flow):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оток электрической мощности от вырабатывающей системы в сеть распределения поставщика энергии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Обратный поток мощности известен как «подпитка». См. «работа/</w:t>
      </w:r>
      <w:r w:rsidR="000E0648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работа в режиме подпитки»,</w:t>
      </w:r>
      <w:hyperlink w:anchor="bookmark94" w:history="1">
        <w:r w:rsidR="00084D0D" w:rsidRPr="00687966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3.3.55.2.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3.4.77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Б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езопасное сверхнизкое напряжение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0E064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SELV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E0648" w:rsidRPr="000E0648">
        <w:rPr>
          <w:rStyle w:val="FontStyle244"/>
          <w:rFonts w:ascii="Times New Roman" w:hAnsi="Times New Roman" w:cs="Times New Roman"/>
          <w:sz w:val="24"/>
          <w:szCs w:val="24"/>
        </w:rPr>
        <w:t xml:space="preserve">(safe extra low voltage/ SELV):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ермин, принятый Техническим комитетом 64 IEC для безопасного низкого напряжения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82268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В.</w:t>
      </w: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Д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ля систем постоянного тока SELV равен 130 В или менее. 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3.4.78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аморазряд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02ED1" w:rsidRPr="00002ED1">
        <w:rPr>
          <w:rStyle w:val="FontStyle244"/>
          <w:rFonts w:ascii="Times New Roman" w:hAnsi="Times New Roman" w:cs="Times New Roman"/>
          <w:sz w:val="24"/>
          <w:szCs w:val="24"/>
        </w:rPr>
        <w:t xml:space="preserve">(self-discharge):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отеря полезной энергоемкости накопителя энергии по причине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внутренних химических процессов</w:t>
      </w:r>
    </w:p>
    <w:p w:rsidR="00582268" w:rsidRPr="00B93BE1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3.4.79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оследовательное сопротивление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02ED1" w:rsidRPr="00002ED1">
        <w:rPr>
          <w:rStyle w:val="FontStyle244"/>
          <w:rFonts w:ascii="Times New Roman" w:hAnsi="Times New Roman" w:cs="Times New Roman"/>
          <w:sz w:val="24"/>
          <w:szCs w:val="24"/>
        </w:rPr>
        <w:t xml:space="preserve">(series resistance):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опротивление в последовательной цепи с идеальным ФЭ элементом, которое выражается в падении напряжения на омическом сопротивлении реального элемента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Ом. 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3.4.80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оэффициент затенения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D81DC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D81DC3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S</w:t>
      </w:r>
      <w:r w:rsidRPr="00D81DC3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A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81DC3" w:rsidRPr="00D81DC3">
        <w:rPr>
          <w:rStyle w:val="FontStyle244"/>
          <w:rFonts w:ascii="Times New Roman" w:hAnsi="Times New Roman" w:cs="Times New Roman"/>
          <w:sz w:val="24"/>
          <w:szCs w:val="24"/>
        </w:rPr>
        <w:t xml:space="preserve">(shadow cover rate/ </w:t>
      </w:r>
      <w:r w:rsidR="00D81DC3" w:rsidRPr="00D81DC3">
        <w:rPr>
          <w:rStyle w:val="FontStyle244"/>
          <w:rFonts w:ascii="Times New Roman" w:hAnsi="Times New Roman" w:cs="Times New Roman"/>
          <w:i/>
          <w:sz w:val="24"/>
          <w:szCs w:val="24"/>
        </w:rPr>
        <w:t>S</w:t>
      </w:r>
      <w:r w:rsidR="00D81DC3" w:rsidRPr="00D81DC3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A</w:t>
      </w:r>
      <w:r w:rsidR="00D81DC3" w:rsidRPr="00D81DC3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тношение части площади ФЭ батареи, эквивалентной площади затененного участка поверхности </w:t>
      </w:r>
      <w:r w:rsidRPr="0033032E">
        <w:rPr>
          <w:rStyle w:val="FontStyle244"/>
          <w:rFonts w:ascii="Times New Roman" w:hAnsi="Times New Roman" w:cs="Times New Roman"/>
          <w:bCs/>
          <w:sz w:val="24"/>
          <w:szCs w:val="24"/>
        </w:rPr>
        <w:t>(</w:t>
      </w:r>
      <w:r w:rsidRPr="0033032E">
        <w:rPr>
          <w:rStyle w:val="FontStyle244"/>
          <w:rFonts w:ascii="Times New Roman" w:hAnsi="Times New Roman" w:cs="Times New Roman"/>
          <w:bCs/>
          <w:i/>
          <w:sz w:val="24"/>
          <w:szCs w:val="24"/>
        </w:rPr>
        <w:t>A</w:t>
      </w:r>
      <w:r w:rsidRPr="0033032E">
        <w:rPr>
          <w:rStyle w:val="FontStyle244"/>
          <w:rFonts w:ascii="Times New Roman" w:hAnsi="Times New Roman" w:cs="Times New Roman"/>
          <w:bCs/>
          <w:sz w:val="24"/>
          <w:szCs w:val="24"/>
          <w:vertAlign w:val="subscript"/>
        </w:rPr>
        <w:t>s</w:t>
      </w:r>
      <w:r w:rsidRPr="0033032E">
        <w:rPr>
          <w:rStyle w:val="FontStyle244"/>
          <w:rFonts w:ascii="Times New Roman" w:hAnsi="Times New Roman" w:cs="Times New Roman"/>
          <w:bCs/>
          <w:sz w:val="24"/>
          <w:szCs w:val="24"/>
        </w:rPr>
        <w:t xml:space="preserve">)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 общей площади ФЭ батареи (</w:t>
      </w:r>
      <w:r w:rsidRPr="00D44227">
        <w:rPr>
          <w:rStyle w:val="FontStyle244"/>
          <w:rFonts w:ascii="Times New Roman" w:hAnsi="Times New Roman" w:cs="Times New Roman"/>
          <w:i/>
          <w:sz w:val="24"/>
          <w:szCs w:val="24"/>
        </w:rPr>
        <w:t>А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82268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</w:t>
      </w:r>
      <w:r w:rsidR="00D44227">
        <w:rPr>
          <w:rStyle w:val="FontStyle244"/>
          <w:rFonts w:ascii="Times New Roman" w:hAnsi="Times New Roman" w:cs="Times New Roman"/>
          <w:sz w:val="20"/>
          <w:szCs w:val="20"/>
        </w:rPr>
        <w:t>ычно выражается в процентах, %.</w:t>
      </w:r>
    </w:p>
    <w:p w:rsidR="00084D0D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ычисляют по формуле:</w:t>
      </w:r>
    </w:p>
    <w:p w:rsidR="00D44227" w:rsidRPr="00687966" w:rsidRDefault="00D44227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D44227">
        <w:rPr>
          <w:rStyle w:val="FontStyle244"/>
          <w:rFonts w:ascii="Times New Roman" w:hAnsi="Times New Roman" w:cs="Times New Roman"/>
          <w:i/>
          <w:sz w:val="20"/>
          <w:szCs w:val="20"/>
        </w:rPr>
        <w:t>S</w:t>
      </w:r>
      <w:r w:rsidRPr="00D44227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A</w:t>
      </w:r>
      <w:r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= </w:t>
      </w:r>
      <w:r w:rsidRPr="00D44227">
        <w:rPr>
          <w:rStyle w:val="FontStyle244"/>
          <w:rFonts w:ascii="Times New Roman" w:hAnsi="Times New Roman" w:cs="Times New Roman"/>
          <w:i/>
          <w:sz w:val="20"/>
          <w:szCs w:val="20"/>
        </w:rPr>
        <w:t>A</w:t>
      </w:r>
      <w:r w:rsidRPr="00D44227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S</w:t>
      </w:r>
      <w:r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/ </w:t>
      </w:r>
      <w:r w:rsidRPr="00D44227">
        <w:rPr>
          <w:rStyle w:val="FontStyle244"/>
          <w:rFonts w:ascii="Times New Roman" w:hAnsi="Times New Roman" w:cs="Times New Roman"/>
          <w:i/>
          <w:sz w:val="20"/>
          <w:szCs w:val="20"/>
        </w:rPr>
        <w:t>A</w:t>
      </w:r>
    </w:p>
    <w:p w:rsidR="00D44227" w:rsidRPr="00687966" w:rsidRDefault="00D44227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Pr="00687966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687966">
        <w:rPr>
          <w:rStyle w:val="FontStyle244"/>
          <w:rFonts w:ascii="Times New Roman" w:hAnsi="Times New Roman" w:cs="Times New Roman"/>
          <w:sz w:val="20"/>
          <w:szCs w:val="20"/>
        </w:rPr>
        <w:t>где</w:t>
      </w:r>
    </w:p>
    <w:p w:rsidR="00084D0D" w:rsidRPr="00687966" w:rsidRDefault="00202BE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D44227">
        <w:rPr>
          <w:rStyle w:val="FontStyle244"/>
          <w:rFonts w:ascii="Times New Roman" w:hAnsi="Times New Roman" w:cs="Times New Roman"/>
          <w:i/>
          <w:sz w:val="20"/>
          <w:szCs w:val="20"/>
        </w:rPr>
        <w:t>S</w:t>
      </w:r>
      <w:r w:rsidRPr="00D44227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A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скорость затенения;</w:t>
      </w:r>
    </w:p>
    <w:p w:rsidR="00084D0D" w:rsidRPr="00687966" w:rsidRDefault="00202BEB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D44227">
        <w:rPr>
          <w:rStyle w:val="FontStyle244"/>
          <w:rFonts w:ascii="Times New Roman" w:hAnsi="Times New Roman" w:cs="Times New Roman"/>
          <w:i/>
          <w:sz w:val="20"/>
          <w:szCs w:val="20"/>
        </w:rPr>
        <w:t>A</w:t>
      </w:r>
      <w:r w:rsidRPr="00D44227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S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площадь, эквивалентная площади затененного участка (м</w:t>
      </w:r>
      <w:proofErr w:type="gramStart"/>
      <w:r w:rsidR="00084D0D" w:rsidRPr="00202BEB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End"/>
      <w:r w:rsidR="00AD7B88">
        <w:rPr>
          <w:rStyle w:val="FontStyle244"/>
          <w:rFonts w:ascii="Times New Roman" w:hAnsi="Times New Roman" w:cs="Times New Roman"/>
          <w:sz w:val="20"/>
          <w:szCs w:val="20"/>
        </w:rPr>
        <w:t>);</w:t>
      </w:r>
    </w:p>
    <w:p w:rsidR="00084D0D" w:rsidRPr="00687966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202BEB">
        <w:rPr>
          <w:rStyle w:val="FontStyle244"/>
          <w:rFonts w:ascii="Times New Roman" w:hAnsi="Times New Roman" w:cs="Times New Roman"/>
          <w:i/>
          <w:sz w:val="20"/>
          <w:szCs w:val="20"/>
        </w:rPr>
        <w:t>A</w:t>
      </w:r>
      <w:r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202BEB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202BEB"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Pr="00687966">
        <w:rPr>
          <w:rStyle w:val="FontStyle244"/>
          <w:rFonts w:ascii="Times New Roman" w:hAnsi="Times New Roman" w:cs="Times New Roman"/>
          <w:sz w:val="20"/>
          <w:szCs w:val="20"/>
        </w:rPr>
        <w:t>общая площадь ФЭ батареи (</w:t>
      </w:r>
      <w:r w:rsidRPr="00AD7B88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proofErr w:type="gramStart"/>
      <w:r w:rsidRPr="00202BEB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End"/>
      <w:r w:rsidRPr="00687966">
        <w:rPr>
          <w:rStyle w:val="FontStyle244"/>
          <w:rFonts w:ascii="Times New Roman" w:hAnsi="Times New Roman" w:cs="Times New Roman"/>
          <w:sz w:val="20"/>
          <w:szCs w:val="20"/>
        </w:rPr>
        <w:t>).</w:t>
      </w: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Указанной «эквивалентной площадью» является принятая площадь затенения, рассчитанная с учетом влияния тени на освещенную площадь через ФЭ модули, подсоединенные последовательно или параллельно.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3.4.81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опротивление тонкопленочного материала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64CFA" w:rsidRPr="00164CFA">
        <w:rPr>
          <w:rStyle w:val="FontStyle244"/>
          <w:rFonts w:ascii="Times New Roman" w:hAnsi="Times New Roman" w:cs="Times New Roman"/>
          <w:sz w:val="24"/>
          <w:szCs w:val="24"/>
        </w:rPr>
        <w:t xml:space="preserve">(sheet resistance):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лектрическое сопротивление тонкопленочного материала, измеренное на противоположных сторонах квадратной площади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Ω («Ом на единицу площади»).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3.4.82</w:t>
      </w:r>
      <w:r w:rsidR="0058226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ок короткого замыкания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164C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164CFA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I</w:t>
      </w:r>
      <w:r w:rsidRPr="00164CFA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SC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64CFA" w:rsidRPr="00164CFA">
        <w:rPr>
          <w:rStyle w:val="FontStyle244"/>
          <w:rFonts w:ascii="Times New Roman" w:hAnsi="Times New Roman" w:cs="Times New Roman"/>
          <w:sz w:val="24"/>
          <w:szCs w:val="24"/>
        </w:rPr>
        <w:t xml:space="preserve">(short-circuit current):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лектрический ток на выходе ФЭ устройства при определенной температуре и освещенности, когда выходное напряжение устройства равно или близко к нулю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82268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A.</w:t>
      </w: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м. также IEC 60050-195:1998, 195-05-18.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3.4.82.1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Т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ок короткого замыкания при стандартных условиях проведения испытаний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B62CA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B62CA0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I</w:t>
      </w:r>
      <w:r w:rsidRPr="00B62CA0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SC STC</w:t>
      </w:r>
      <w:r w:rsidR="00582268" w:rsidRPr="00B62CA0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B62CA0" w:rsidRPr="00B62CA0">
        <w:rPr>
          <w:rStyle w:val="FontStyle244"/>
          <w:rFonts w:ascii="Times New Roman" w:hAnsi="Times New Roman" w:cs="Times New Roman"/>
          <w:sz w:val="24"/>
          <w:szCs w:val="24"/>
        </w:rPr>
        <w:t>(short-circuit current under standard test conditions</w:t>
      </w:r>
      <w:r w:rsidR="00B62CA0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B62CA0" w:rsidRPr="00B62CA0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I</w:t>
      </w:r>
      <w:r w:rsidR="00B62CA0" w:rsidRPr="00B62CA0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SC STC</w:t>
      </w:r>
      <w:r w:rsidR="00B62CA0" w:rsidRPr="00B62CA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ок короткого замыкания, измеренный при стандартных условиях проведения испытаний (</w:t>
      </w:r>
      <w:r w:rsidR="00B62CA0" w:rsidRPr="00B62CA0">
        <w:rPr>
          <w:rStyle w:val="FontStyle244"/>
          <w:rFonts w:ascii="Times New Roman" w:hAnsi="Times New Roman" w:cs="Times New Roman"/>
          <w:sz w:val="24"/>
          <w:szCs w:val="24"/>
        </w:rPr>
        <w:t>STC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82268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A.</w:t>
      </w: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м. также «условия/</w:t>
      </w:r>
      <w:r w:rsidR="00074E0C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стандартные условия проведения испытаний»,</w:t>
      </w:r>
      <w:hyperlink w:anchor="bookmark143" w:history="1">
        <w:r w:rsidR="00084D0D" w:rsidRPr="00687966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 3.4.16.5.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3.4.83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Ш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унтирующее сопротивление</w:t>
      </w:r>
      <w:r w:rsidR="00074E0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74E0C" w:rsidRPr="00074E0C">
        <w:rPr>
          <w:rStyle w:val="FontStyle244"/>
          <w:rFonts w:ascii="Times New Roman" w:hAnsi="Times New Roman" w:cs="Times New Roman"/>
          <w:sz w:val="24"/>
          <w:szCs w:val="24"/>
        </w:rPr>
        <w:t>(shunt resistance):</w:t>
      </w:r>
      <w:r w:rsidR="00582268" w:rsidRPr="00074E0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опротивление, установленное параллельно с идеальным ФЭ элементом, которое указывает на потери в результате утечки электрического тока в реальном элементе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58226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Ом.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3.4.84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шибка рассогласования спектра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E6046" w:rsidRPr="00AE6046">
        <w:rPr>
          <w:rStyle w:val="FontStyle244"/>
          <w:rFonts w:ascii="Times New Roman" w:hAnsi="Times New Roman" w:cs="Times New Roman"/>
          <w:sz w:val="24"/>
          <w:szCs w:val="24"/>
        </w:rPr>
        <w:t>(spectral mismatch error</w:t>
      </w:r>
      <w:r w:rsidR="00AE6046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шибка, введенная при тестировании фотоэлектрического устройства, вызванная взаимодействием несоответствия между спектральными откликами испытуемого образца и эталонного устройства, и несоответствия между тестовым спектром и эталонным спектром</w:t>
      </w:r>
    </w:p>
    <w:p w:rsidR="00582268" w:rsidRPr="00B93BE1" w:rsidRDefault="0058226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3.4.85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пектральная чувствительность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6717E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582268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S(λ)</w:t>
      </w:r>
      <w:r w:rsidR="00582268" w:rsidRPr="00582268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6717E0" w:rsidRPr="006717E0">
        <w:rPr>
          <w:rStyle w:val="FontStyle244"/>
          <w:rFonts w:ascii="Times New Roman" w:hAnsi="Times New Roman" w:cs="Times New Roman"/>
          <w:sz w:val="24"/>
          <w:szCs w:val="24"/>
        </w:rPr>
        <w:t xml:space="preserve">(spectral responsivity/ </w:t>
      </w:r>
      <w:r w:rsidR="006717E0" w:rsidRPr="006717E0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S(λ)</w:t>
      </w:r>
      <w:r w:rsidR="006717E0" w:rsidRPr="006717E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582268" w:rsidRPr="006717E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лотность электрического тока короткого замыкания, вырабатываемого единицей освещенности при заданной длине волны в виде функции длины волны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82268" w:rsidRDefault="0058226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58226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A</w:t>
      </w:r>
      <w:r w:rsidR="004B17D3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r w:rsidR="00084D0D" w:rsidRPr="004B17D3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687966" w:rsidRDefault="0058226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Термин «ответная реакция» (response) вместо «чувствительность» (responsivity) общепринят и широко используется.</w:t>
      </w:r>
    </w:p>
    <w:p w:rsidR="00084D0D" w:rsidRPr="00687966" w:rsidRDefault="0058226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Д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ля тонкопленочных ФЭ устройств измерение спектральной чувствительности должно проводиться при напряжении, соответствующем проектному использованию данных спектральной чувствительности. Поэтому такое условие для напряжения должно быть указано вместе с данными.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3.4.85.1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шибка рассогласования спектральной чувствительности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B17D3" w:rsidRPr="004B17D3">
        <w:rPr>
          <w:rStyle w:val="FontStyle244"/>
          <w:rFonts w:ascii="Times New Roman" w:hAnsi="Times New Roman" w:cs="Times New Roman"/>
          <w:sz w:val="24"/>
          <w:szCs w:val="24"/>
        </w:rPr>
        <w:t xml:space="preserve">(spectral response mismatch error):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шибка, возникшая в испытуемых ФЭ устройствах по причине взаимного рассогласования между спектральными чувствительностями испытуемого образца и эталонного устройства и по причине рассогласования между испытуемы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м спектром и эталонным спектром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74" w:name="bookmark181"/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74"/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.4.85.2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тносительная спектральная чувствительность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4B17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4B17D3">
        <w:rPr>
          <w:rStyle w:val="FontStyle244"/>
          <w:rFonts w:ascii="Times New Roman" w:hAnsi="Times New Roman" w:cs="Times New Roman"/>
          <w:b/>
          <w:i/>
          <w:smallCaps/>
          <w:sz w:val="24"/>
          <w:szCs w:val="24"/>
        </w:rPr>
        <w:t>S</w:t>
      </w:r>
      <w:r w:rsidRPr="00582268">
        <w:rPr>
          <w:rStyle w:val="FontStyle244"/>
          <w:rFonts w:ascii="Times New Roman" w:hAnsi="Times New Roman" w:cs="Times New Roman"/>
          <w:b/>
          <w:smallCaps/>
          <w:sz w:val="24"/>
          <w:szCs w:val="24"/>
        </w:rPr>
        <w:t>(</w:t>
      </w:r>
      <w:r w:rsidR="004B17D3" w:rsidRPr="00582268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λ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)</w:t>
      </w:r>
      <w:r w:rsidRPr="004B17D3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rel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B17D3" w:rsidRPr="004B17D3">
        <w:rPr>
          <w:rStyle w:val="FontStyle244"/>
          <w:rFonts w:ascii="Times New Roman" w:hAnsi="Times New Roman" w:cs="Times New Roman"/>
          <w:sz w:val="24"/>
          <w:szCs w:val="24"/>
        </w:rPr>
        <w:t>(relative spectral response/</w:t>
      </w:r>
      <w:r w:rsidR="004B17D3" w:rsidRPr="004B17D3">
        <w:rPr>
          <w:rStyle w:val="FontStyle244"/>
          <w:rFonts w:ascii="Times New Roman" w:hAnsi="Times New Roman" w:cs="Times New Roman"/>
          <w:i/>
          <w:smallCaps/>
          <w:sz w:val="24"/>
          <w:szCs w:val="24"/>
        </w:rPr>
        <w:t xml:space="preserve"> S</w:t>
      </w:r>
      <w:r w:rsidR="004B17D3" w:rsidRPr="004B17D3">
        <w:rPr>
          <w:rStyle w:val="FontStyle244"/>
          <w:rFonts w:ascii="Times New Roman" w:hAnsi="Times New Roman" w:cs="Times New Roman"/>
          <w:smallCaps/>
          <w:sz w:val="24"/>
          <w:szCs w:val="24"/>
        </w:rPr>
        <w:t>(</w:t>
      </w:r>
      <w:r w:rsidR="004B17D3" w:rsidRPr="004B17D3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λ</w:t>
      </w:r>
      <w:r w:rsidR="004B17D3" w:rsidRPr="004B17D3">
        <w:rPr>
          <w:rStyle w:val="FontStyle244"/>
          <w:rFonts w:ascii="Times New Roman" w:hAnsi="Times New Roman" w:cs="Times New Roman"/>
          <w:sz w:val="24"/>
          <w:szCs w:val="24"/>
        </w:rPr>
        <w:t>)</w:t>
      </w:r>
      <w:r w:rsidR="004B17D3" w:rsidRPr="004B17D3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rel</w:t>
      </w:r>
      <w:r w:rsidR="004B17D3" w:rsidRPr="004B17D3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пектральная чувствительность, приведенная к единице на длине волны максимальной чувствительности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82268" w:rsidRDefault="0058226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58226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</w:t>
      </w:r>
      <w:r w:rsidR="00365AE1">
        <w:rPr>
          <w:rStyle w:val="FontStyle244"/>
          <w:rFonts w:ascii="Times New Roman" w:hAnsi="Times New Roman" w:cs="Times New Roman"/>
          <w:sz w:val="20"/>
          <w:szCs w:val="20"/>
        </w:rPr>
        <w:t>ения: в относительных единицах.</w:t>
      </w:r>
    </w:p>
    <w:p w:rsidR="00084D0D" w:rsidRDefault="00582268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ычисляют по формуле:</w:t>
      </w:r>
    </w:p>
    <w:p w:rsidR="009E795E" w:rsidRPr="00687966" w:rsidRDefault="009E795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Pr="009A45F9" w:rsidRDefault="009E795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021C90">
        <w:rPr>
          <w:rFonts w:ascii="Times New Roman" w:eastAsia="TimesNewRomanPS-ItalicMT" w:hAnsi="Times New Roman" w:cs="Times New Roman"/>
          <w:i/>
          <w:iCs/>
          <w:sz w:val="20"/>
          <w:szCs w:val="20"/>
          <w:lang w:val="en-US" w:eastAsia="en-US"/>
        </w:rPr>
        <w:t>S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>(</w:t>
      </w:r>
      <w:proofErr w:type="gramEnd"/>
      <w:r w:rsidRPr="00021C90">
        <w:rPr>
          <w:rFonts w:ascii="Times New Roman" w:eastAsia="SymbolMT" w:hAnsi="Times New Roman" w:cs="Times New Roman"/>
          <w:i/>
          <w:sz w:val="20"/>
          <w:szCs w:val="20"/>
          <w:lang w:eastAsia="en-US"/>
        </w:rPr>
        <w:t>λ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>)</w:t>
      </w:r>
      <w:r w:rsidRPr="00021C90">
        <w:rPr>
          <w:rFonts w:ascii="Times New Roman" w:eastAsia="TimesNewRomanPS-ItalicMT" w:hAnsi="Times New Roman" w:cs="Times New Roman"/>
          <w:sz w:val="20"/>
          <w:szCs w:val="20"/>
          <w:vertAlign w:val="subscript"/>
          <w:lang w:val="en-US" w:eastAsia="en-US"/>
        </w:rPr>
        <w:t>rel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 xml:space="preserve"> = </w:t>
      </w:r>
      <w:r w:rsidRPr="00021C90">
        <w:rPr>
          <w:rFonts w:ascii="Times New Roman" w:eastAsia="TimesNewRomanPS-ItalicMT" w:hAnsi="Times New Roman" w:cs="Times New Roman"/>
          <w:i/>
          <w:iCs/>
          <w:sz w:val="20"/>
          <w:szCs w:val="20"/>
          <w:lang w:val="en-US" w:eastAsia="en-US"/>
        </w:rPr>
        <w:t>S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>(</w:t>
      </w:r>
      <w:r w:rsidR="00F67A21" w:rsidRPr="00021C90">
        <w:rPr>
          <w:rFonts w:ascii="Times New Roman" w:eastAsia="SymbolMT" w:hAnsi="Times New Roman" w:cs="Times New Roman"/>
          <w:i/>
          <w:sz w:val="20"/>
          <w:szCs w:val="20"/>
          <w:lang w:eastAsia="en-US"/>
        </w:rPr>
        <w:t>λ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 xml:space="preserve">) / </w:t>
      </w:r>
      <w:r w:rsidRPr="00021C90">
        <w:rPr>
          <w:rFonts w:ascii="Times New Roman" w:eastAsia="TimesNewRomanPS-ItalicMT" w:hAnsi="Times New Roman" w:cs="Times New Roman"/>
          <w:i/>
          <w:iCs/>
          <w:sz w:val="20"/>
          <w:szCs w:val="20"/>
          <w:lang w:val="en-US" w:eastAsia="en-US"/>
        </w:rPr>
        <w:t>S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>(</w:t>
      </w:r>
      <w:r w:rsidR="00F67A21" w:rsidRPr="00021C90">
        <w:rPr>
          <w:rFonts w:ascii="Times New Roman" w:eastAsia="SymbolMT" w:hAnsi="Times New Roman" w:cs="Times New Roman"/>
          <w:i/>
          <w:sz w:val="20"/>
          <w:szCs w:val="20"/>
          <w:lang w:eastAsia="en-US"/>
        </w:rPr>
        <w:t>λ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>)</w:t>
      </w:r>
      <w:r w:rsidRPr="00021C90">
        <w:rPr>
          <w:rFonts w:ascii="Times New Roman" w:eastAsia="TimesNewRomanPS-ItalicMT" w:hAnsi="Times New Roman" w:cs="Times New Roman"/>
          <w:sz w:val="20"/>
          <w:szCs w:val="20"/>
          <w:vertAlign w:val="subscript"/>
          <w:lang w:val="en-US" w:eastAsia="en-US"/>
        </w:rPr>
        <w:t>max</w:t>
      </w:r>
    </w:p>
    <w:p w:rsidR="00084D0D" w:rsidRPr="009A45F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bookmarkStart w:id="75" w:name="bookmark182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75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.4.85.3</w:t>
      </w:r>
      <w:r w:rsidR="0058226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2268" w:rsidRPr="0058226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О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тносительная спектральная чувствительность при нагрузке</w:t>
      </w:r>
      <w:r w:rsidR="00582268"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365AE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365AE1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S</w:t>
      </w:r>
      <w:r w:rsidRPr="00365AE1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V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(</w:t>
      </w:r>
      <w:r w:rsidRPr="00365AE1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λ</w:t>
      </w:r>
      <w:r w:rsidRPr="00582268">
        <w:rPr>
          <w:rStyle w:val="FontStyle244"/>
          <w:rFonts w:ascii="Times New Roman" w:hAnsi="Times New Roman" w:cs="Times New Roman"/>
          <w:b/>
          <w:sz w:val="24"/>
          <w:szCs w:val="24"/>
        </w:rPr>
        <w:t>)</w:t>
      </w:r>
      <w:r w:rsidRPr="00365AE1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rel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365AE1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365AE1" w:rsidRPr="00365AE1">
        <w:rPr>
          <w:rStyle w:val="FontStyle244"/>
          <w:rFonts w:ascii="Times New Roman" w:hAnsi="Times New Roman" w:cs="Times New Roman"/>
          <w:sz w:val="24"/>
          <w:szCs w:val="24"/>
        </w:rPr>
        <w:t xml:space="preserve">relative spectral response under load/ </w:t>
      </w:r>
      <w:r w:rsidR="00365AE1" w:rsidRPr="00365AE1">
        <w:rPr>
          <w:rStyle w:val="FontStyle244"/>
          <w:rFonts w:ascii="Times New Roman" w:hAnsi="Times New Roman" w:cs="Times New Roman"/>
          <w:i/>
          <w:sz w:val="24"/>
          <w:szCs w:val="24"/>
        </w:rPr>
        <w:t>S</w:t>
      </w:r>
      <w:r w:rsidR="00365AE1" w:rsidRPr="00365AE1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V</w:t>
      </w:r>
      <w:r w:rsidR="00365AE1" w:rsidRPr="00365AE1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365AE1" w:rsidRPr="00365AE1">
        <w:rPr>
          <w:rStyle w:val="FontStyle244"/>
          <w:rFonts w:ascii="Times New Roman" w:hAnsi="Times New Roman" w:cs="Times New Roman"/>
          <w:i/>
          <w:sz w:val="24"/>
          <w:szCs w:val="24"/>
        </w:rPr>
        <w:t>λ</w:t>
      </w:r>
      <w:r w:rsidR="00365AE1" w:rsidRPr="00365AE1">
        <w:rPr>
          <w:rStyle w:val="FontStyle244"/>
          <w:rFonts w:ascii="Times New Roman" w:hAnsi="Times New Roman" w:cs="Times New Roman"/>
          <w:sz w:val="24"/>
          <w:szCs w:val="24"/>
        </w:rPr>
        <w:t>)</w:t>
      </w:r>
      <w:r w:rsidR="00365AE1" w:rsidRPr="00365AE1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rel</w:t>
      </w:r>
      <w:r w:rsidR="00365AE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582268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пектральная чувствительность при нагрузке, приведенная к единице на длине волны максимальной чувствительности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82268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687966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</w:t>
      </w:r>
      <w:r w:rsidR="002A2378">
        <w:rPr>
          <w:rStyle w:val="FontStyle244"/>
          <w:rFonts w:ascii="Times New Roman" w:hAnsi="Times New Roman" w:cs="Times New Roman"/>
          <w:sz w:val="20"/>
          <w:szCs w:val="20"/>
        </w:rPr>
        <w:t>ения: в относительных единицах.</w:t>
      </w:r>
    </w:p>
    <w:p w:rsidR="00084D0D" w:rsidRDefault="0058226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В</w:t>
      </w:r>
      <w:proofErr w:type="gramEnd"/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ычисляют по формуле:</w:t>
      </w:r>
    </w:p>
    <w:p w:rsidR="002A2378" w:rsidRPr="00687966" w:rsidRDefault="002A23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Pr="009A45F9" w:rsidRDefault="002A2378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021C90">
        <w:rPr>
          <w:rFonts w:ascii="Times New Roman" w:eastAsia="TimesNewRomanPS-ItalicMT" w:hAnsi="Times New Roman" w:cs="Times New Roman"/>
          <w:i/>
          <w:iCs/>
          <w:sz w:val="20"/>
          <w:szCs w:val="20"/>
          <w:lang w:val="en-US" w:eastAsia="en-US"/>
        </w:rPr>
        <w:t>S</w:t>
      </w:r>
      <w:r w:rsidRPr="002A2378">
        <w:rPr>
          <w:rStyle w:val="FontStyle244"/>
          <w:rFonts w:ascii="Times New Roman" w:hAnsi="Times New Roman" w:cs="Times New Roman"/>
          <w:sz w:val="20"/>
          <w:szCs w:val="20"/>
          <w:vertAlign w:val="subscript"/>
          <w:lang w:val="en-US"/>
        </w:rPr>
        <w:t>V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>(</w:t>
      </w:r>
      <w:proofErr w:type="gramEnd"/>
      <w:r w:rsidRPr="00021C90">
        <w:rPr>
          <w:rFonts w:ascii="Times New Roman" w:eastAsia="SymbolMT" w:hAnsi="Times New Roman" w:cs="Times New Roman"/>
          <w:i/>
          <w:sz w:val="20"/>
          <w:szCs w:val="20"/>
          <w:lang w:eastAsia="en-US"/>
        </w:rPr>
        <w:t>λ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>)</w:t>
      </w:r>
      <w:r w:rsidRPr="00021C90">
        <w:rPr>
          <w:rFonts w:ascii="Times New Roman" w:eastAsia="TimesNewRomanPS-ItalicMT" w:hAnsi="Times New Roman" w:cs="Times New Roman"/>
          <w:sz w:val="20"/>
          <w:szCs w:val="20"/>
          <w:vertAlign w:val="subscript"/>
          <w:lang w:val="en-US" w:eastAsia="en-US"/>
        </w:rPr>
        <w:t>rel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 xml:space="preserve"> = </w:t>
      </w:r>
      <w:r w:rsidRPr="00021C90">
        <w:rPr>
          <w:rFonts w:ascii="Times New Roman" w:eastAsia="TimesNewRomanPS-ItalicMT" w:hAnsi="Times New Roman" w:cs="Times New Roman"/>
          <w:i/>
          <w:iCs/>
          <w:sz w:val="20"/>
          <w:szCs w:val="20"/>
          <w:lang w:val="en-US" w:eastAsia="en-US"/>
        </w:rPr>
        <w:t>S</w:t>
      </w:r>
      <w:r w:rsidRPr="002A2378">
        <w:rPr>
          <w:rStyle w:val="FontStyle244"/>
          <w:rFonts w:ascii="Times New Roman" w:hAnsi="Times New Roman" w:cs="Times New Roman"/>
          <w:sz w:val="20"/>
          <w:szCs w:val="20"/>
          <w:vertAlign w:val="subscript"/>
          <w:lang w:val="en-US"/>
        </w:rPr>
        <w:t>V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>(</w:t>
      </w:r>
      <w:r w:rsidRPr="00021C90">
        <w:rPr>
          <w:rFonts w:ascii="Times New Roman" w:eastAsia="SymbolMT" w:hAnsi="Times New Roman" w:cs="Times New Roman"/>
          <w:i/>
          <w:sz w:val="20"/>
          <w:szCs w:val="20"/>
          <w:lang w:eastAsia="en-US"/>
        </w:rPr>
        <w:t>λ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 xml:space="preserve">) / </w:t>
      </w:r>
      <w:r w:rsidRPr="00021C90">
        <w:rPr>
          <w:rFonts w:ascii="Times New Roman" w:eastAsia="TimesNewRomanPS-ItalicMT" w:hAnsi="Times New Roman" w:cs="Times New Roman"/>
          <w:i/>
          <w:iCs/>
          <w:sz w:val="20"/>
          <w:szCs w:val="20"/>
          <w:lang w:val="en-US" w:eastAsia="en-US"/>
        </w:rPr>
        <w:t>S</w:t>
      </w:r>
      <w:r w:rsidRPr="002A2378">
        <w:rPr>
          <w:rStyle w:val="FontStyle244"/>
          <w:rFonts w:ascii="Times New Roman" w:hAnsi="Times New Roman" w:cs="Times New Roman"/>
          <w:sz w:val="20"/>
          <w:szCs w:val="20"/>
          <w:vertAlign w:val="subscript"/>
          <w:lang w:val="en-US"/>
        </w:rPr>
        <w:t>V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>(</w:t>
      </w:r>
      <w:r w:rsidRPr="00021C90">
        <w:rPr>
          <w:rFonts w:ascii="Times New Roman" w:eastAsia="SymbolMT" w:hAnsi="Times New Roman" w:cs="Times New Roman"/>
          <w:i/>
          <w:sz w:val="20"/>
          <w:szCs w:val="20"/>
          <w:lang w:eastAsia="en-US"/>
        </w:rPr>
        <w:t>λ</w:t>
      </w:r>
      <w:r w:rsidRPr="009A45F9">
        <w:rPr>
          <w:rFonts w:ascii="Times New Roman" w:eastAsia="TimesNewRomanPS-ItalicMT" w:hAnsi="Times New Roman" w:cs="Times New Roman"/>
          <w:sz w:val="20"/>
          <w:szCs w:val="20"/>
          <w:lang w:eastAsia="en-US"/>
        </w:rPr>
        <w:t>)</w:t>
      </w:r>
      <w:r w:rsidRPr="00021C90">
        <w:rPr>
          <w:rFonts w:ascii="Times New Roman" w:eastAsia="TimesNewRomanPS-ItalicMT" w:hAnsi="Times New Roman" w:cs="Times New Roman"/>
          <w:sz w:val="20"/>
          <w:szCs w:val="20"/>
          <w:vertAlign w:val="subscript"/>
          <w:lang w:val="en-US" w:eastAsia="en-US"/>
        </w:rPr>
        <w:t>max</w:t>
      </w:r>
    </w:p>
    <w:p w:rsidR="00084D0D" w:rsidRPr="009A45F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11770">
        <w:rPr>
          <w:rStyle w:val="FontStyle244"/>
          <w:rFonts w:ascii="Times New Roman" w:hAnsi="Times New Roman" w:cs="Times New Roman"/>
          <w:b/>
          <w:sz w:val="24"/>
          <w:szCs w:val="24"/>
        </w:rPr>
        <w:t>3.4.85.4</w:t>
      </w:r>
      <w:r w:rsidR="00911770" w:rsidRPr="0091177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911770">
        <w:rPr>
          <w:rStyle w:val="FontStyle244"/>
          <w:rFonts w:ascii="Times New Roman" w:hAnsi="Times New Roman" w:cs="Times New Roman"/>
          <w:b/>
          <w:sz w:val="24"/>
          <w:szCs w:val="24"/>
        </w:rPr>
        <w:t>пектральная чувствительность при нагрузке</w:t>
      </w:r>
      <w:r w:rsidR="00911770" w:rsidRPr="00911770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FE05F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911770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S</w:t>
      </w:r>
      <w:r w:rsidRPr="00FE05F4">
        <w:rPr>
          <w:rStyle w:val="FontStyle244"/>
          <w:rFonts w:ascii="Times New Roman" w:hAnsi="Times New Roman" w:cs="Times New Roman"/>
          <w:b/>
          <w:iCs/>
          <w:sz w:val="24"/>
          <w:szCs w:val="24"/>
          <w:vertAlign w:val="subscript"/>
        </w:rPr>
        <w:t>vλ</w:t>
      </w:r>
      <w:r w:rsidR="00911770" w:rsidRPr="00911770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FE05F4" w:rsidRPr="00FE05F4">
        <w:rPr>
          <w:rStyle w:val="FontStyle244"/>
          <w:rFonts w:ascii="Times New Roman" w:hAnsi="Times New Roman" w:cs="Times New Roman"/>
          <w:sz w:val="24"/>
          <w:szCs w:val="24"/>
        </w:rPr>
        <w:t>(spectral response under load/</w:t>
      </w:r>
      <w:r w:rsidR="00FE05F4" w:rsidRPr="00FE05F4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 xml:space="preserve"> S</w:t>
      </w:r>
      <w:r w:rsidR="00FE05F4" w:rsidRPr="00FE05F4">
        <w:rPr>
          <w:rStyle w:val="FontStyle244"/>
          <w:rFonts w:ascii="Times New Roman" w:hAnsi="Times New Roman" w:cs="Times New Roman"/>
          <w:iCs/>
          <w:sz w:val="24"/>
          <w:szCs w:val="24"/>
          <w:vertAlign w:val="subscript"/>
        </w:rPr>
        <w:t>vλ</w:t>
      </w:r>
      <w:r w:rsidR="00FE05F4" w:rsidRPr="00FE05F4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91177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лотность электрического тока при определенном напряжении нагрузки, вырабатываемом на единицу освещенности при определенной длине волны, представленная в виде функции длины волны</w:t>
      </w:r>
    </w:p>
    <w:p w:rsidR="00911770" w:rsidRPr="00B93BE1" w:rsidRDefault="0091177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A45F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FE05F4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>3.4.86</w:t>
      </w:r>
      <w:r w:rsidR="00911770" w:rsidRPr="00FE05F4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11770" w:rsidRPr="00911770">
        <w:rPr>
          <w:rStyle w:val="FontStyle244"/>
          <w:rFonts w:ascii="Times New Roman" w:hAnsi="Times New Roman" w:cs="Times New Roman"/>
          <w:b/>
          <w:sz w:val="24"/>
          <w:szCs w:val="24"/>
        </w:rPr>
        <w:t>С</w:t>
      </w:r>
      <w:r w:rsidRPr="00911770">
        <w:rPr>
          <w:rStyle w:val="FontStyle244"/>
          <w:rFonts w:ascii="Times New Roman" w:hAnsi="Times New Roman" w:cs="Times New Roman"/>
          <w:b/>
          <w:sz w:val="24"/>
          <w:szCs w:val="24"/>
        </w:rPr>
        <w:t>тандартные</w:t>
      </w:r>
      <w:r w:rsidRPr="00FE05F4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11770">
        <w:rPr>
          <w:rStyle w:val="FontStyle244"/>
          <w:rFonts w:ascii="Times New Roman" w:hAnsi="Times New Roman" w:cs="Times New Roman"/>
          <w:b/>
          <w:sz w:val="24"/>
          <w:szCs w:val="24"/>
        </w:rPr>
        <w:t>условия</w:t>
      </w:r>
      <w:r w:rsidRPr="00FE05F4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11770">
        <w:rPr>
          <w:rStyle w:val="FontStyle244"/>
          <w:rFonts w:ascii="Times New Roman" w:hAnsi="Times New Roman" w:cs="Times New Roman"/>
          <w:b/>
          <w:sz w:val="24"/>
          <w:szCs w:val="24"/>
        </w:rPr>
        <w:t>эксплуатации</w:t>
      </w:r>
      <w:r w:rsidR="00FE05F4" w:rsidRPr="009A45F9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 xml:space="preserve"> (standard operating conditions):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«условия/</w:t>
      </w:r>
      <w:r w:rsidR="00FE05F4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стандартные условия эксплуатации»,</w:t>
      </w:r>
      <w:hyperlink w:anchor="bookmark14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3.4.16.4</w:t>
        </w:r>
      </w:hyperlink>
    </w:p>
    <w:p w:rsidR="00E94466" w:rsidRPr="00B93BE1" w:rsidRDefault="00E94466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94466">
        <w:rPr>
          <w:rStyle w:val="FontStyle244"/>
          <w:rFonts w:ascii="Times New Roman" w:hAnsi="Times New Roman" w:cs="Times New Roman"/>
          <w:b/>
          <w:sz w:val="24"/>
          <w:szCs w:val="24"/>
        </w:rPr>
        <w:t>3.4.87</w:t>
      </w:r>
      <w:r w:rsidR="00E94466" w:rsidRPr="00E9446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E94466">
        <w:rPr>
          <w:rStyle w:val="FontStyle244"/>
          <w:rFonts w:ascii="Times New Roman" w:hAnsi="Times New Roman" w:cs="Times New Roman"/>
          <w:b/>
          <w:sz w:val="24"/>
          <w:szCs w:val="24"/>
        </w:rPr>
        <w:t>тандартн</w:t>
      </w:r>
      <w:r w:rsidR="00E94466" w:rsidRPr="00E94466">
        <w:rPr>
          <w:rStyle w:val="FontStyle244"/>
          <w:rFonts w:ascii="Times New Roman" w:hAnsi="Times New Roman" w:cs="Times New Roman"/>
          <w:b/>
          <w:sz w:val="24"/>
          <w:szCs w:val="24"/>
        </w:rPr>
        <w:t>ые условия проведения испытаний/</w:t>
      </w:r>
      <w:r w:rsidR="002A5A5F" w:rsidRPr="002A5A5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STC</w:t>
      </w:r>
      <w:r w:rsidR="002A5A5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5A5F" w:rsidRPr="002A5A5F">
        <w:rPr>
          <w:rStyle w:val="FontStyle244"/>
          <w:rFonts w:ascii="Times New Roman" w:hAnsi="Times New Roman" w:cs="Times New Roman"/>
          <w:sz w:val="24"/>
          <w:szCs w:val="24"/>
        </w:rPr>
        <w:t xml:space="preserve">(standard test conditions/ STC): </w:t>
      </w:r>
      <w:r w:rsidR="00E94466" w:rsidRPr="002A5A5F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правочные значения в пл</w:t>
      </w:r>
      <w:r w:rsidR="00270999">
        <w:rPr>
          <w:rStyle w:val="FontStyle244"/>
          <w:rFonts w:ascii="Times New Roman" w:hAnsi="Times New Roman" w:cs="Times New Roman"/>
          <w:sz w:val="24"/>
          <w:szCs w:val="24"/>
        </w:rPr>
        <w:t>оскостном излучении (GI,ref = 1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000 Вт/м</w:t>
      </w:r>
      <w:proofErr w:type="gramStart"/>
      <w:r w:rsidRPr="00270999">
        <w:rPr>
          <w:rStyle w:val="FontStyle244"/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), температура перехода фотоэлектрического элемента (25 °C), и распределение излучения эталонного спектра, вычисленные для AM = 1,5, чтобы использовать во время проведения испытаний любого фотоэлектрического устройства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«условия/</w:t>
      </w:r>
      <w:r w:rsidR="0027099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стандартные условия проведения испытаний»,</w:t>
      </w:r>
      <w:hyperlink w:anchor="bookmark14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3.4.16.5</w:t>
        </w:r>
      </w:hyperlink>
    </w:p>
    <w:p w:rsidR="00B4704C" w:rsidRPr="00B93BE1" w:rsidRDefault="00B4704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3.4.88</w:t>
      </w:r>
      <w:r w:rsidR="00B4704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B4704C">
        <w:rPr>
          <w:rStyle w:val="FontStyle244"/>
          <w:rFonts w:ascii="Times New Roman" w:hAnsi="Times New Roman" w:cs="Times New Roman"/>
          <w:b/>
          <w:sz w:val="24"/>
          <w:szCs w:val="24"/>
        </w:rPr>
        <w:t>отери холостого хода</w:t>
      </w:r>
      <w:r w:rsidR="00B4704C" w:rsidRPr="00B4704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70999" w:rsidRPr="00270999">
        <w:rPr>
          <w:rStyle w:val="FontStyle244"/>
          <w:rFonts w:ascii="Times New Roman" w:hAnsi="Times New Roman" w:cs="Times New Roman"/>
          <w:sz w:val="24"/>
          <w:szCs w:val="24"/>
        </w:rPr>
        <w:t>(standby loss</w:t>
      </w:r>
      <w:r w:rsidR="0027099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4704C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рименительно к автономному стабилизатору напряжения: входная мощность постоянного тока, когда стабилизатор напряже</w:t>
      </w:r>
      <w:r w:rsidR="009F375C">
        <w:rPr>
          <w:rStyle w:val="FontStyle244"/>
          <w:rFonts w:ascii="Times New Roman" w:hAnsi="Times New Roman" w:cs="Times New Roman"/>
          <w:sz w:val="24"/>
          <w:szCs w:val="24"/>
        </w:rPr>
        <w:t>ния находится в режиме ожидания</w:t>
      </w:r>
    </w:p>
    <w:p w:rsidR="00084D0D" w:rsidRPr="00B93BE1" w:rsidRDefault="009F375C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="0010372B">
        <w:rPr>
          <w:rStyle w:val="FontStyle244"/>
          <w:rFonts w:ascii="Times New Roman" w:hAnsi="Times New Roman" w:cs="Times New Roman"/>
          <w:sz w:val="24"/>
          <w:szCs w:val="24"/>
        </w:rPr>
        <w:t>рименительно к взаимодействующе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="0010372B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с сетью стабилизатор</w:t>
      </w:r>
      <w:r w:rsidR="0010372B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напряжения: мощность, забираемая из электросети, когда стабилизатор напряжения находится в режиме ожидания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20DC9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CB3431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CB3431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CB3431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20DC9">
        <w:rPr>
          <w:rStyle w:val="FontStyle244"/>
          <w:rFonts w:ascii="Times New Roman" w:hAnsi="Times New Roman" w:cs="Times New Roman"/>
          <w:b/>
          <w:sz w:val="24"/>
          <w:szCs w:val="24"/>
        </w:rPr>
        <w:t>3.4.89</w:t>
      </w:r>
      <w:r w:rsidR="00920DC9" w:rsidRPr="00920DC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920DC9">
        <w:rPr>
          <w:rStyle w:val="FontStyle244"/>
          <w:rFonts w:ascii="Times New Roman" w:hAnsi="Times New Roman" w:cs="Times New Roman"/>
          <w:b/>
          <w:sz w:val="24"/>
          <w:szCs w:val="24"/>
        </w:rPr>
        <w:t>остояние зарядки</w:t>
      </w:r>
      <w:r w:rsidR="00920DC9" w:rsidRPr="00742755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742755" w:rsidRPr="00742755">
        <w:rPr>
          <w:rStyle w:val="FontStyle244"/>
          <w:rFonts w:ascii="Times New Roman" w:hAnsi="Times New Roman" w:cs="Times New Roman"/>
          <w:sz w:val="24"/>
          <w:szCs w:val="24"/>
        </w:rPr>
        <w:t>(state of charge</w:t>
      </w:r>
      <w:r w:rsidR="00742755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920DC9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остаточной энергоемкости и номинальной энергоемкости накопителя энергии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20DC9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в относительных единицах, обыч</w:t>
      </w:r>
      <w:r w:rsidR="00D53AD1">
        <w:rPr>
          <w:rStyle w:val="FontStyle244"/>
          <w:rFonts w:ascii="Times New Roman" w:hAnsi="Times New Roman" w:cs="Times New Roman"/>
          <w:sz w:val="20"/>
          <w:szCs w:val="20"/>
        </w:rPr>
        <w:t>но выражается в процентах, %.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20DC9">
        <w:rPr>
          <w:rStyle w:val="FontStyle244"/>
          <w:rFonts w:ascii="Times New Roman" w:hAnsi="Times New Roman" w:cs="Times New Roman"/>
          <w:b/>
          <w:sz w:val="24"/>
          <w:szCs w:val="24"/>
        </w:rPr>
        <w:t>3.4.89.1</w:t>
      </w:r>
      <w:r w:rsidR="00920DC9" w:rsidRPr="00920DC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Состояние частичной зарядки/</w:t>
      </w:r>
      <w:r w:rsidR="0003447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920DC9">
        <w:rPr>
          <w:rStyle w:val="FontStyle244"/>
          <w:rFonts w:ascii="Times New Roman" w:hAnsi="Times New Roman" w:cs="Times New Roman"/>
          <w:b/>
          <w:sz w:val="24"/>
          <w:szCs w:val="24"/>
        </w:rPr>
        <w:t>PSOC</w:t>
      </w:r>
      <w:r w:rsidR="00920DC9" w:rsidRPr="00920DC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50C79" w:rsidRPr="00550C79">
        <w:rPr>
          <w:rStyle w:val="FontStyle244"/>
          <w:rFonts w:ascii="Times New Roman" w:hAnsi="Times New Roman" w:cs="Times New Roman"/>
          <w:sz w:val="24"/>
          <w:szCs w:val="24"/>
        </w:rPr>
        <w:t>(partial state of charge</w:t>
      </w:r>
      <w:r w:rsidR="00550C79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550C79" w:rsidRPr="00550C79">
        <w:rPr>
          <w:rStyle w:val="FontStyle244"/>
          <w:rFonts w:ascii="Times New Roman" w:hAnsi="Times New Roman" w:cs="Times New Roman"/>
          <w:sz w:val="24"/>
          <w:szCs w:val="24"/>
        </w:rPr>
        <w:t xml:space="preserve"> PSOC</w:t>
      </w:r>
      <w:r w:rsidR="00550C7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920DC9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остояние, показывающее, что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накопитель энергии не достиг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уровня полной зарядки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87966" w:rsidRDefault="00920DC9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687966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в относительных единицах, об</w:t>
      </w:r>
      <w:r w:rsidR="005C02C1">
        <w:rPr>
          <w:rStyle w:val="FontStyle244"/>
          <w:rFonts w:ascii="Times New Roman" w:hAnsi="Times New Roman" w:cs="Times New Roman"/>
          <w:sz w:val="20"/>
          <w:szCs w:val="20"/>
        </w:rPr>
        <w:t>ычно выражается в процентах, %.</w:t>
      </w:r>
    </w:p>
    <w:p w:rsidR="00084D0D" w:rsidRPr="00687966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C02C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20DC9">
        <w:rPr>
          <w:rStyle w:val="FontStyle244"/>
          <w:rFonts w:ascii="Times New Roman" w:hAnsi="Times New Roman" w:cs="Times New Roman"/>
          <w:b/>
          <w:sz w:val="24"/>
          <w:szCs w:val="24"/>
        </w:rPr>
        <w:t>3.4.90</w:t>
      </w:r>
      <w:r w:rsidR="00920DC9" w:rsidRPr="00920DC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920DC9">
        <w:rPr>
          <w:rStyle w:val="FontStyle244"/>
          <w:rFonts w:ascii="Times New Roman" w:hAnsi="Times New Roman" w:cs="Times New Roman"/>
          <w:b/>
          <w:sz w:val="24"/>
          <w:szCs w:val="24"/>
        </w:rPr>
        <w:t>КПД системы</w:t>
      </w:r>
      <w:r w:rsidR="005C02C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C02C1" w:rsidRPr="005C02C1">
        <w:rPr>
          <w:rStyle w:val="FontStyle244"/>
          <w:rFonts w:ascii="Times New Roman" w:hAnsi="Times New Roman" w:cs="Times New Roman"/>
          <w:sz w:val="24"/>
          <w:szCs w:val="24"/>
        </w:rPr>
        <w:t>(system efficiency):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«энергоэффективность/</w:t>
      </w:r>
      <w:r w:rsidR="005C02C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КПД системы»,</w:t>
      </w:r>
      <w:hyperlink w:anchor="bookmark159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3.4.26.14</w:t>
        </w:r>
      </w:hyperlink>
    </w:p>
    <w:p w:rsidR="00DA3A5E" w:rsidRPr="00B93BE1" w:rsidRDefault="00DA3A5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E02B5">
        <w:rPr>
          <w:rStyle w:val="FontStyle244"/>
          <w:rFonts w:ascii="Times New Roman" w:hAnsi="Times New Roman" w:cs="Times New Roman"/>
          <w:b/>
          <w:sz w:val="24"/>
          <w:szCs w:val="24"/>
        </w:rPr>
        <w:t>3.4.91</w:t>
      </w:r>
      <w:r w:rsidR="00EE02B5" w:rsidRPr="00EE02B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EE02B5">
        <w:rPr>
          <w:rStyle w:val="FontStyle244"/>
          <w:rFonts w:ascii="Times New Roman" w:hAnsi="Times New Roman" w:cs="Times New Roman"/>
          <w:b/>
          <w:sz w:val="24"/>
          <w:szCs w:val="24"/>
        </w:rPr>
        <w:t>нергия на выходе системы</w:t>
      </w:r>
      <w:r w:rsidR="00EE02B5" w:rsidRPr="00EE02B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C02C1" w:rsidRPr="005C02C1">
        <w:rPr>
          <w:rStyle w:val="FontStyle244"/>
          <w:rFonts w:ascii="Times New Roman" w:hAnsi="Times New Roman" w:cs="Times New Roman"/>
          <w:sz w:val="24"/>
          <w:szCs w:val="24"/>
        </w:rPr>
        <w:t>(system output energy</w:t>
      </w:r>
      <w:r w:rsidR="005C02C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EE02B5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нергия на выходе системы, выработанная в определенный период времени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Дж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, хотя обычно выражается в кВтч.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C02C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3.4.92</w:t>
      </w:r>
      <w:r w:rsidR="006B41BD"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</w:t>
      </w: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ощность системы</w:t>
      </w:r>
      <w:r w:rsidR="005C02C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C02C1" w:rsidRPr="005C02C1">
        <w:rPr>
          <w:rStyle w:val="FontStyle244"/>
          <w:rFonts w:ascii="Times New Roman" w:hAnsi="Times New Roman" w:cs="Times New Roman"/>
          <w:sz w:val="24"/>
          <w:szCs w:val="24"/>
        </w:rPr>
        <w:t>(system power):</w:t>
      </w:r>
    </w:p>
    <w:p w:rsidR="00084D0D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номинальный</w:t>
      </w:r>
      <w:proofErr w:type="gramEnd"/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5C02C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номинальная мощность системы»,</w:t>
      </w:r>
      <w:hyperlink w:anchor="bookmark178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3.4.70.10</w:t>
        </w:r>
      </w:hyperlink>
    </w:p>
    <w:p w:rsidR="006B41BD" w:rsidRPr="00B93BE1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C02C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3.4.93</w:t>
      </w:r>
      <w:r w:rsidR="006B41BD"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словия проведения испытаний</w:t>
      </w:r>
      <w:r w:rsidR="005C02C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C02C1" w:rsidRPr="005C02C1">
        <w:rPr>
          <w:rStyle w:val="FontStyle244"/>
          <w:rFonts w:ascii="Times New Roman" w:hAnsi="Times New Roman" w:cs="Times New Roman"/>
          <w:sz w:val="24"/>
          <w:szCs w:val="24"/>
        </w:rPr>
        <w:t>(test conditions):</w:t>
      </w:r>
    </w:p>
    <w:p w:rsidR="00084D0D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«условия/</w:t>
      </w:r>
      <w:r w:rsidR="005C02C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условия проведения испытаний»,</w:t>
      </w:r>
      <w:hyperlink w:anchor="bookmark144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3.4.16.6</w:t>
        </w:r>
      </w:hyperlink>
    </w:p>
    <w:p w:rsidR="006B41BD" w:rsidRPr="00B93BE1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76" w:name="bookmark184"/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76"/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.4.94</w:t>
      </w:r>
      <w:r w:rsidR="006B41BD"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Общее гармоническое искажение</w:t>
      </w:r>
      <w:r w:rsidR="006B41BD" w:rsidRPr="00C1373F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C1373F" w:rsidRPr="00C1373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THD</w:t>
      </w:r>
      <w:r w:rsidR="00C1373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1373F" w:rsidRPr="00C1373F">
        <w:rPr>
          <w:rStyle w:val="FontStyle244"/>
          <w:rFonts w:ascii="Times New Roman" w:hAnsi="Times New Roman" w:cs="Times New Roman"/>
          <w:sz w:val="24"/>
          <w:szCs w:val="24"/>
        </w:rPr>
        <w:t>(total harmonic distortion/</w:t>
      </w:r>
      <w:r w:rsidR="00C1373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C1373F" w:rsidRPr="00C1373F">
        <w:rPr>
          <w:rStyle w:val="FontStyle244"/>
          <w:rFonts w:ascii="Times New Roman" w:hAnsi="Times New Roman" w:cs="Times New Roman"/>
          <w:sz w:val="24"/>
          <w:szCs w:val="24"/>
        </w:rPr>
        <w:t>THD):</w:t>
      </w:r>
      <w:r w:rsidR="00C1373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6B41B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тношение среднеквадратичного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значения общего содержания гармоник формы сигнала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к среднеквадратичному значению базовой частоты сигнала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6B41BD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в относительных единицах, обычно выражается в процентах, %.</w:t>
      </w:r>
    </w:p>
    <w:p w:rsidR="00084D0D" w:rsidRPr="00154F64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м. также IEC 60050-551:1998, 551-17-06.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3.4.95</w:t>
      </w:r>
      <w:r w:rsidR="006B41BD"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оэффициент зависимости напряжения от освещенности</w:t>
      </w:r>
      <w:r w:rsidR="006B41BD"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32B7A" w:rsidRPr="00332B7A">
        <w:rPr>
          <w:rStyle w:val="FontStyle244"/>
          <w:rFonts w:ascii="Times New Roman" w:hAnsi="Times New Roman" w:cs="Times New Roman"/>
          <w:sz w:val="24"/>
          <w:szCs w:val="24"/>
        </w:rPr>
        <w:t>(voltage-irradiance coefficient</w:t>
      </w:r>
      <w:r w:rsidR="00332B7A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B41BD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оэффициент-изменение напряжения разомкнутой цепи (</w:t>
      </w:r>
      <w:r w:rsidRPr="00B30EEB">
        <w:rPr>
          <w:rStyle w:val="FontStyle244"/>
          <w:rFonts w:ascii="Times New Roman" w:hAnsi="Times New Roman" w:cs="Times New Roman"/>
          <w:i/>
          <w:sz w:val="24"/>
          <w:szCs w:val="24"/>
        </w:rPr>
        <w:t>V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oc1/</w:t>
      </w:r>
      <w:r w:rsidR="00B30EEB" w:rsidRPr="00B30EEB">
        <w:rPr>
          <w:rStyle w:val="FontStyle244"/>
          <w:rFonts w:ascii="Times New Roman" w:hAnsi="Times New Roman" w:cs="Times New Roman"/>
          <w:i/>
          <w:sz w:val="24"/>
          <w:szCs w:val="24"/>
        </w:rPr>
        <w:t>V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oc2) фотоэлектрического устройства как функция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коэффициент-изменения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натурального логарифма излучения, ln (G1/G2)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«коэффициент/</w:t>
      </w:r>
      <w:r w:rsidR="006C14E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коэффициент зависимости напряжения от освещенности»,</w:t>
      </w:r>
      <w:hyperlink w:anchor="bookmark13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3.4.14.2</w:t>
        </w:r>
      </w:hyperlink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6B41B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D74F2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3.4.96</w:t>
      </w:r>
      <w:r w:rsidR="006B41BD"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Т</w:t>
      </w: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емпературный коэффициент напряжения</w:t>
      </w:r>
      <w:r w:rsidR="000D74F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D74F2" w:rsidRPr="000D74F2">
        <w:rPr>
          <w:rStyle w:val="FontStyle244"/>
          <w:rFonts w:ascii="Times New Roman" w:hAnsi="Times New Roman" w:cs="Times New Roman"/>
          <w:sz w:val="24"/>
          <w:szCs w:val="24"/>
        </w:rPr>
        <w:t>(voltage-temperature coefficient):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См. «коэффициент/температурный коэффициент напряжения»,</w:t>
      </w:r>
      <w:hyperlink w:anchor="bookmark13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3.4.14.3</w:t>
        </w:r>
      </w:hyperlink>
    </w:p>
    <w:p w:rsidR="006B41BD" w:rsidRPr="00B93BE1" w:rsidRDefault="006B41B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42293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3.4.97</w:t>
      </w:r>
      <w:r w:rsidR="006B41BD"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ффективная энергоемкость</w:t>
      </w:r>
      <w:r w:rsidR="0034229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42293" w:rsidRPr="00342293">
        <w:rPr>
          <w:rStyle w:val="FontStyle244"/>
          <w:rFonts w:ascii="Times New Roman" w:hAnsi="Times New Roman" w:cs="Times New Roman"/>
          <w:sz w:val="24"/>
          <w:szCs w:val="24"/>
        </w:rPr>
        <w:t>(watt-hour efficiency):</w:t>
      </w:r>
    </w:p>
    <w:p w:rsidR="00084D0D" w:rsidRDefault="006B41B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«энергоэффективность/</w:t>
      </w:r>
      <w:r w:rsidR="0034229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эффективная энергоемкость»,</w:t>
      </w:r>
      <w:hyperlink w:anchor="bookmark160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3.4.26.16</w:t>
        </w:r>
      </w:hyperlink>
    </w:p>
    <w:p w:rsidR="006B41BD" w:rsidRPr="00B93BE1" w:rsidRDefault="006B41B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42293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3.4.98</w:t>
      </w:r>
      <w:r w:rsidR="006B41BD"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редневзвешенный КПД преобразования энергии</w:t>
      </w:r>
      <w:r w:rsidR="0034229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42293" w:rsidRPr="00342293">
        <w:rPr>
          <w:rStyle w:val="FontStyle244"/>
          <w:rFonts w:ascii="Times New Roman" w:hAnsi="Times New Roman" w:cs="Times New Roman"/>
          <w:sz w:val="24"/>
          <w:szCs w:val="24"/>
        </w:rPr>
        <w:t>(weighted average conversion efficiency):</w:t>
      </w:r>
    </w:p>
    <w:p w:rsidR="00084D0D" w:rsidRDefault="006B41B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«энергоэффективность/</w:t>
      </w:r>
      <w:r w:rsidR="0034229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средневзвешенный КПД преобразования энергии»,</w:t>
      </w:r>
      <w:hyperlink w:anchor="bookmark161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3.4.26.17</w:t>
        </w:r>
      </w:hyperlink>
    </w:p>
    <w:p w:rsidR="006B41BD" w:rsidRPr="00B93BE1" w:rsidRDefault="006B41B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3.4.99</w:t>
      </w:r>
      <w:r w:rsidR="006B41BD"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>ыработка</w:t>
      </w:r>
      <w:r w:rsidR="006B41BD" w:rsidRPr="006B41B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73DA2" w:rsidRPr="00F73DA2">
        <w:rPr>
          <w:rStyle w:val="FontStyle244"/>
          <w:rFonts w:ascii="Times New Roman" w:hAnsi="Times New Roman" w:cs="Times New Roman"/>
          <w:sz w:val="24"/>
          <w:szCs w:val="24"/>
        </w:rPr>
        <w:t xml:space="preserve">(yield): </w:t>
      </w:r>
      <w:r w:rsidR="006B41BD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ремя, которое потребовалось бы ФЭ устройству для работы при его номинальной мощности, чтобы выработать такой же объем энергии, который оно выработало в действительности.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6B41BD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Дж</w:t>
      </w:r>
      <w:proofErr w:type="gramEnd"/>
      <w:r w:rsidR="00F73DA2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кВт</w:t>
      </w:r>
      <w:r w:rsidR="00084D0D" w:rsidRPr="00F73DA2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. Как правило, выражаю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т в кВтч</w:t>
      </w:r>
      <w:proofErr w:type="gramEnd"/>
      <w:r w:rsidR="00F73DA2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кВт</w:t>
      </w:r>
      <w:r w:rsidR="00084D0D" w:rsidRPr="00F73DA2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за любую подходящую единицу времени. Обычно рассчитывают за день, что дает единицу измерения, 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ч</w:t>
      </w:r>
      <w:proofErr w:type="gramEnd"/>
      <w:r w:rsidR="00F73DA2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д</w:t>
      </w:r>
      <w:r w:rsidR="00084D0D" w:rsidRPr="00F73DA2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154F64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Выработка указывает действительную работу устройства по отношению к его номинальной энергоемкости.</w:t>
      </w:r>
    </w:p>
    <w:p w:rsidR="00084D0D" w:rsidRPr="00154F64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Выработку рассчитывают из отношения выработанной энергии к номинальной мощности устройства.</w:t>
      </w:r>
    </w:p>
    <w:p w:rsidR="00084D0D" w:rsidRPr="00154F64" w:rsidRDefault="006B41B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4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Т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ак как выработку можно рассчитать за любой период времени, эталонные временные интервалы всегда указывают в соответствии с IEC 61724.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3.4.99.1</w:t>
      </w:r>
      <w:r w:rsidR="00683C6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ыработка батареи</w:t>
      </w:r>
      <w:r w:rsidR="00683C6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/</w:t>
      </w:r>
      <w:r w:rsidR="00C25E07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3C68">
        <w:rPr>
          <w:rStyle w:val="FontStyle244"/>
          <w:rFonts w:ascii="Times New Roman" w:hAnsi="Times New Roman" w:cs="Times New Roman"/>
          <w:b/>
          <w:i/>
          <w:iCs/>
          <w:smallCaps/>
          <w:sz w:val="24"/>
          <w:szCs w:val="24"/>
        </w:rPr>
        <w:t>Y</w:t>
      </w:r>
      <w:r w:rsidRPr="00C25E07">
        <w:rPr>
          <w:rStyle w:val="FontStyle244"/>
          <w:rFonts w:ascii="Times New Roman" w:hAnsi="Times New Roman" w:cs="Times New Roman"/>
          <w:b/>
          <w:iCs/>
          <w:smallCaps/>
          <w:sz w:val="24"/>
          <w:szCs w:val="24"/>
          <w:vertAlign w:val="subscript"/>
        </w:rPr>
        <w:t>a</w:t>
      </w:r>
      <w:r w:rsidR="00683C68" w:rsidRPr="00C25E0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C25E07" w:rsidRPr="00C25E07">
        <w:rPr>
          <w:rStyle w:val="FontStyle244"/>
          <w:rFonts w:ascii="Times New Roman" w:hAnsi="Times New Roman" w:cs="Times New Roman"/>
          <w:sz w:val="24"/>
          <w:szCs w:val="24"/>
        </w:rPr>
        <w:t>(array yield</w:t>
      </w:r>
      <w:r w:rsidR="00C25E07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C25E07" w:rsidRPr="00C25E0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C25E07" w:rsidRPr="00C25E07">
        <w:rPr>
          <w:rStyle w:val="FontStyle244"/>
          <w:rFonts w:ascii="Times New Roman" w:hAnsi="Times New Roman" w:cs="Times New Roman"/>
          <w:i/>
          <w:iCs/>
          <w:smallCaps/>
          <w:sz w:val="24"/>
          <w:szCs w:val="24"/>
        </w:rPr>
        <w:t>Y</w:t>
      </w:r>
      <w:r w:rsidR="00C25E07" w:rsidRPr="00C25E07">
        <w:rPr>
          <w:rStyle w:val="FontStyle244"/>
          <w:rFonts w:ascii="Times New Roman" w:hAnsi="Times New Roman" w:cs="Times New Roman"/>
          <w:iCs/>
          <w:smallCaps/>
          <w:sz w:val="24"/>
          <w:szCs w:val="24"/>
          <w:vertAlign w:val="subscript"/>
        </w:rPr>
        <w:t>a</w:t>
      </w:r>
      <w:r w:rsidR="00C25E07" w:rsidRPr="00C25E07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83C68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нергия, выработанная ФЭ батареей на единицу номинальной мощности ФЭ батареи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77" w:name="bookmark186"/>
      <w:r w:rsidRPr="004260AF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77"/>
      <w:r w:rsidRPr="004260AF">
        <w:rPr>
          <w:rStyle w:val="FontStyle244"/>
          <w:rFonts w:ascii="Times New Roman" w:hAnsi="Times New Roman" w:cs="Times New Roman"/>
          <w:b/>
          <w:sz w:val="24"/>
          <w:szCs w:val="24"/>
        </w:rPr>
        <w:t>.4.99.2</w:t>
      </w:r>
      <w:r w:rsidR="004260AF" w:rsidRPr="004260A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4260AF">
        <w:rPr>
          <w:rStyle w:val="FontStyle244"/>
          <w:rFonts w:ascii="Times New Roman" w:hAnsi="Times New Roman" w:cs="Times New Roman"/>
          <w:b/>
          <w:sz w:val="24"/>
          <w:szCs w:val="24"/>
        </w:rPr>
        <w:t>онечная годовая выработка</w:t>
      </w:r>
      <w:r w:rsidR="004260AF" w:rsidRPr="004260A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23A4A" w:rsidRPr="00A23A4A">
        <w:rPr>
          <w:rStyle w:val="FontStyle244"/>
          <w:rFonts w:ascii="Times New Roman" w:hAnsi="Times New Roman" w:cs="Times New Roman"/>
          <w:sz w:val="24"/>
          <w:szCs w:val="24"/>
        </w:rPr>
        <w:t>(final annual yield</w:t>
      </w:r>
      <w:r w:rsidR="00A23A4A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4260AF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бщая ФЭ энергия, переданная нагрузке за один год на единицу номинальной мощности ФЭ батареи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>3.4.99.3</w:t>
      </w:r>
      <w:r w:rsidR="00937E61"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>онечная выработка системы</w:t>
      </w:r>
      <w:r w:rsidR="00937E61"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A23A4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A23A4A">
        <w:rPr>
          <w:rStyle w:val="FontStyle244"/>
          <w:rFonts w:ascii="Times New Roman" w:hAnsi="Times New Roman" w:cs="Times New Roman"/>
          <w:b/>
          <w:bCs/>
          <w:i/>
          <w:sz w:val="24"/>
          <w:szCs w:val="24"/>
        </w:rPr>
        <w:t>Y</w:t>
      </w:r>
      <w:r w:rsidRPr="00A23A4A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f</w:t>
      </w:r>
      <w:r w:rsidR="00937E6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A23A4A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A23A4A" w:rsidRPr="00A23A4A">
        <w:rPr>
          <w:rStyle w:val="FontStyle244"/>
          <w:rFonts w:ascii="Times New Roman" w:hAnsi="Times New Roman" w:cs="Times New Roman"/>
          <w:sz w:val="24"/>
          <w:szCs w:val="24"/>
        </w:rPr>
        <w:t xml:space="preserve">final system yield/ </w:t>
      </w:r>
      <w:r w:rsidR="00A23A4A" w:rsidRPr="00A23A4A">
        <w:rPr>
          <w:rStyle w:val="FontStyle244"/>
          <w:rFonts w:ascii="Times New Roman" w:hAnsi="Times New Roman" w:cs="Times New Roman"/>
          <w:bCs/>
          <w:i/>
          <w:sz w:val="24"/>
          <w:szCs w:val="24"/>
        </w:rPr>
        <w:t>Y</w:t>
      </w:r>
      <w:r w:rsidR="00A23A4A" w:rsidRPr="00A23A4A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f</w:t>
      </w:r>
      <w:r w:rsidR="00A23A4A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937E61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асть полезной энергии, вырабатываемой электрической системой и выданной ФЭ батареей на единицу номинальной мощности батареи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78" w:name="bookmark188"/>
      <w:r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78"/>
      <w:r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>.4.99.4</w:t>
      </w:r>
      <w:r w:rsidR="00937E61"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>талонная выработка</w:t>
      </w:r>
      <w:r w:rsidR="00937E61"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7D31A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7D31AC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Y</w:t>
      </w:r>
      <w:r w:rsidRPr="007D31AC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r</w:t>
      </w:r>
      <w:r w:rsidR="00937E61"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D31AC" w:rsidRPr="007D31AC">
        <w:rPr>
          <w:rStyle w:val="FontStyle244"/>
          <w:rFonts w:ascii="Times New Roman" w:hAnsi="Times New Roman" w:cs="Times New Roman"/>
          <w:sz w:val="24"/>
          <w:szCs w:val="24"/>
        </w:rPr>
        <w:t>(reference yield/</w:t>
      </w:r>
      <w:r w:rsidR="007D31AC" w:rsidRPr="007D31AC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Y</w:t>
      </w:r>
      <w:r w:rsidR="007D31AC" w:rsidRPr="007D31AC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r</w:t>
      </w:r>
      <w:r w:rsidR="007D31AC" w:rsidRPr="007D31AC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7D31A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937E61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ремя, которое потребовалось бы освещенности для достижения ее эталонного уровня в целях обеспечения такого же входящего излучения, которое было в действительности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Вычисляют из отношения общей освещенности к эталонной освещенности </w:t>
      </w:r>
      <w:r w:rsidRPr="001069D1">
        <w:rPr>
          <w:rStyle w:val="FontStyle244"/>
          <w:rFonts w:ascii="Times New Roman" w:hAnsi="Times New Roman" w:cs="Times New Roman"/>
          <w:i/>
          <w:sz w:val="24"/>
          <w:szCs w:val="24"/>
        </w:rPr>
        <w:t>G</w:t>
      </w:r>
      <w:r w:rsidRPr="001069D1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I,ref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937E6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Если </w:t>
      </w:r>
      <w:r w:rsidR="001069D1" w:rsidRPr="001069D1">
        <w:rPr>
          <w:rFonts w:ascii="Times New Roman" w:eastAsia="TimesNewRomanPS-ItalicMT" w:hAnsi="Times New Roman" w:cs="Times New Roman"/>
          <w:i/>
          <w:iCs/>
          <w:sz w:val="20"/>
          <w:szCs w:val="20"/>
          <w:lang w:eastAsia="en-US"/>
        </w:rPr>
        <w:t>G</w:t>
      </w:r>
      <w:r w:rsidR="001069D1" w:rsidRPr="001069D1">
        <w:rPr>
          <w:rFonts w:ascii="Times New Roman" w:eastAsia="TimesNewRomanPS-ItalicMT" w:hAnsi="Times New Roman" w:cs="Times New Roman"/>
          <w:sz w:val="20"/>
          <w:szCs w:val="20"/>
          <w:vertAlign w:val="subscript"/>
          <w:lang w:eastAsia="en-US"/>
        </w:rPr>
        <w:t>I,ref</w:t>
      </w:r>
      <w:r w:rsidR="001069D1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= 1 кВт</w:t>
      </w:r>
      <w:r w:rsidR="001069D1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="00084D0D" w:rsidRPr="001069D1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, то освещенность, выраженная в кВтч</w:t>
      </w:r>
      <w:r w:rsidR="001069D1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="00084D0D" w:rsidRPr="001069D1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за любой период времени, численно равна энергии, выраженной в кВтч</w:t>
      </w:r>
      <w:r w:rsidR="001069D1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кВт</w:t>
      </w:r>
      <w:r w:rsidR="00084D0D" w:rsidRPr="001069D1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за такой же период. Таким образом, </w:t>
      </w:r>
      <w:r w:rsidR="00084D0D" w:rsidRPr="001069D1">
        <w:rPr>
          <w:rStyle w:val="FontStyle244"/>
          <w:rFonts w:ascii="Times New Roman" w:hAnsi="Times New Roman" w:cs="Times New Roman"/>
          <w:i/>
          <w:sz w:val="20"/>
          <w:szCs w:val="20"/>
        </w:rPr>
        <w:t>Y</w:t>
      </w:r>
      <w:r w:rsidR="00084D0D" w:rsidRPr="001069D1">
        <w:rPr>
          <w:rStyle w:val="FontStyle244"/>
          <w:rFonts w:ascii="Times New Roman" w:hAnsi="Times New Roman" w:cs="Times New Roman"/>
          <w:sz w:val="20"/>
          <w:szCs w:val="20"/>
          <w:vertAlign w:val="subscript"/>
        </w:rPr>
        <w:t>r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означает 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номинальные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солнце-часы за такой же период.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937E6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sz w:val="24"/>
          <w:szCs w:val="24"/>
        </w:rPr>
      </w:pPr>
      <w:r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>3.5 Измерительные приборы</w:t>
      </w:r>
    </w:p>
    <w:p w:rsidR="00937E61" w:rsidRPr="00937E61" w:rsidRDefault="00937E6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069D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>3.5.1</w:t>
      </w:r>
      <w:r w:rsidR="00937E61"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А</w:t>
      </w:r>
      <w:r w:rsidRPr="00937E61">
        <w:rPr>
          <w:rStyle w:val="FontStyle244"/>
          <w:rFonts w:ascii="Times New Roman" w:hAnsi="Times New Roman" w:cs="Times New Roman"/>
          <w:b/>
          <w:sz w:val="24"/>
          <w:szCs w:val="24"/>
        </w:rPr>
        <w:t>бсолютный радиометр</w:t>
      </w:r>
      <w:r w:rsidR="001069D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069D1" w:rsidRPr="001069D1">
        <w:rPr>
          <w:rStyle w:val="FontStyle244"/>
          <w:rFonts w:ascii="Times New Roman" w:hAnsi="Times New Roman" w:cs="Times New Roman"/>
          <w:sz w:val="24"/>
          <w:szCs w:val="24"/>
        </w:rPr>
        <w:t>(absolute radiometer):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«радиометр/</w:t>
      </w:r>
      <w:r w:rsidR="001069D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абсолютный радиометр»,</w:t>
      </w:r>
      <w:hyperlink w:anchor="bookmark19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3.5.7.1</w:t>
        </w:r>
      </w:hyperlink>
    </w:p>
    <w:p w:rsidR="002D5900" w:rsidRPr="00B93BE1" w:rsidRDefault="002D5900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3.5.2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</w:t>
      </w: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онохроматический источник света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069D1" w:rsidRPr="001069D1">
        <w:rPr>
          <w:rStyle w:val="FontStyle244"/>
          <w:rFonts w:ascii="Times New Roman" w:hAnsi="Times New Roman" w:cs="Times New Roman"/>
          <w:sz w:val="24"/>
          <w:szCs w:val="24"/>
        </w:rPr>
        <w:t xml:space="preserve">(monochromatic light source): </w:t>
      </w:r>
      <w:r w:rsidR="002D5900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сточник света с узкой полосой излучения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2D5900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Д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ля измерения спектральной чувствительности используется источник света с широким распределением спектрального излучения вместе с монохроматором или с полосовыми фильтрами.</w:t>
      </w:r>
    </w:p>
    <w:p w:rsidR="00084D0D" w:rsidRPr="00154F64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Д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ля измерения спектральной чувствительности, как правило, используют 1000 Вт вольфрамовую галогенную лампу, управляемую подходящим источником энергии при цветовой температуре 3200 К.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3.5.3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митатор фотоэлектрической батареи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8041A" w:rsidRPr="00F8041A">
        <w:rPr>
          <w:rStyle w:val="FontStyle244"/>
          <w:rFonts w:ascii="Times New Roman" w:hAnsi="Times New Roman" w:cs="Times New Roman"/>
          <w:sz w:val="24"/>
          <w:szCs w:val="24"/>
        </w:rPr>
        <w:t xml:space="preserve">(photovoltaic array simulator) </w:t>
      </w:r>
      <w:r w:rsidR="002D5900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митатор с такими же вольт-амперными характеристиками, как и у ФЭ батареи</w:t>
      </w:r>
    </w:p>
    <w:p w:rsidR="002D5900" w:rsidRPr="00B93BE1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A21D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3.5.4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митатор солнечного света импульсного типа</w:t>
      </w:r>
      <w:r w:rsidR="007A21D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A21D1" w:rsidRPr="007A21D1">
        <w:rPr>
          <w:rStyle w:val="FontStyle244"/>
          <w:rFonts w:ascii="Times New Roman" w:hAnsi="Times New Roman" w:cs="Times New Roman"/>
          <w:sz w:val="24"/>
          <w:szCs w:val="24"/>
        </w:rPr>
        <w:t>(pulse type solar simulator):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«имитатор солнечного света/</w:t>
      </w:r>
      <w:r w:rsidR="007A21D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имитатор солнечного света импульсного типа»,</w:t>
      </w:r>
      <w:hyperlink w:anchor="bookmark19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3.5.8.2</w:t>
        </w:r>
      </w:hyperlink>
    </w:p>
    <w:p w:rsidR="002D5900" w:rsidRPr="00B93BE1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A603B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3.5.5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иранометр</w:t>
      </w:r>
      <w:r w:rsidR="00A603B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603BF" w:rsidRPr="00A603BF">
        <w:rPr>
          <w:rStyle w:val="FontStyle244"/>
          <w:rFonts w:ascii="Times New Roman" w:hAnsi="Times New Roman" w:cs="Times New Roman"/>
          <w:sz w:val="24"/>
          <w:szCs w:val="24"/>
        </w:rPr>
        <w:t>(pyranometer):</w:t>
      </w:r>
    </w:p>
    <w:p w:rsidR="00084D0D" w:rsidRPr="00B93BE1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«радиометр/</w:t>
      </w:r>
      <w:r w:rsidR="00A603B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пиранометр»,</w:t>
      </w:r>
      <w:hyperlink w:anchor="bookmark191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3.5.7.2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A603B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3.5.6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иргелиометр</w:t>
      </w:r>
      <w:r w:rsidR="00A603B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603BF" w:rsidRPr="00A603BF">
        <w:rPr>
          <w:rStyle w:val="FontStyle244"/>
          <w:rFonts w:ascii="Times New Roman" w:hAnsi="Times New Roman" w:cs="Times New Roman"/>
          <w:sz w:val="24"/>
          <w:szCs w:val="24"/>
        </w:rPr>
        <w:t>(pyrheliometer):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«радиометр/</w:t>
      </w:r>
      <w:r w:rsidR="00A603B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пиргелиометр»,</w:t>
      </w:r>
      <w:hyperlink w:anchor="bookmark19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3.5.7.3</w:t>
        </w:r>
      </w:hyperlink>
    </w:p>
    <w:p w:rsidR="002D5900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3.5.7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адиометр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603BF" w:rsidRPr="00A603BF">
        <w:rPr>
          <w:rStyle w:val="FontStyle244"/>
          <w:rFonts w:ascii="Times New Roman" w:hAnsi="Times New Roman" w:cs="Times New Roman"/>
          <w:sz w:val="24"/>
          <w:szCs w:val="24"/>
        </w:rPr>
        <w:t xml:space="preserve">(radiometer): </w:t>
      </w:r>
      <w:r w:rsidR="002D590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рибор, предназначенный для измерения интенсивности солнечного излучения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2D5900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м. также IEC60050-845:1987, 845-05-06.</w:t>
      </w:r>
    </w:p>
    <w:p w:rsidR="00084D0D" w:rsidRPr="00154F64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ак правило, радиометром является измерительный тепловой прибор, использующий термопары или термобатареи и не зависящий от длины волны входящего излучения.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3.5.7.1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А</w:t>
      </w: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бсолютный радиометр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603BF" w:rsidRPr="00A603BF">
        <w:rPr>
          <w:rStyle w:val="FontStyle244"/>
          <w:rFonts w:ascii="Times New Roman" w:hAnsi="Times New Roman" w:cs="Times New Roman"/>
          <w:sz w:val="24"/>
          <w:szCs w:val="24"/>
        </w:rPr>
        <w:t xml:space="preserve">(absolute radiometer): </w:t>
      </w:r>
      <w:r w:rsidR="002D5900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адиометр, который позволяет измерять или вычислять абсолютную величину светового потока/излучения его компонентов на основе физических законов </w:t>
      </w:r>
      <w:r w:rsidR="002D5900">
        <w:rPr>
          <w:rStyle w:val="FontStyle244"/>
          <w:rFonts w:ascii="Times New Roman" w:hAnsi="Times New Roman" w:cs="Times New Roman"/>
          <w:sz w:val="24"/>
          <w:szCs w:val="24"/>
        </w:rPr>
        <w:t>и известных физических констант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79" w:name="bookmark191"/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79"/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.5.7.2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иранометр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603BF" w:rsidRPr="00A603BF">
        <w:rPr>
          <w:rStyle w:val="FontStyle244"/>
          <w:rFonts w:ascii="Times New Roman" w:hAnsi="Times New Roman" w:cs="Times New Roman"/>
          <w:sz w:val="24"/>
          <w:szCs w:val="24"/>
        </w:rPr>
        <w:t xml:space="preserve">(pyranometer): </w:t>
      </w:r>
      <w:r w:rsidR="002D5900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адиометр, как правило, используемый для измерения общей освещенности на горизонтальной плоскости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2D5900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Пиранометр также можно использовать для измерения рассеянного излучения при наличии кольца или диска для крепления рассеивателя.</w:t>
      </w:r>
    </w:p>
    <w:p w:rsidR="00084D0D" w:rsidRPr="00154F64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Пиранометр также можно использовать для измерения общей освещенности на наклонной плоскости, включая лучи, отраженные передним планом.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3.5.7.3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иргелиометр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603BF" w:rsidRPr="00A603BF">
        <w:rPr>
          <w:rStyle w:val="FontStyle244"/>
          <w:rFonts w:ascii="Times New Roman" w:hAnsi="Times New Roman" w:cs="Times New Roman"/>
          <w:sz w:val="24"/>
          <w:szCs w:val="24"/>
        </w:rPr>
        <w:t xml:space="preserve">(pyrheliometer): </w:t>
      </w:r>
      <w:r w:rsidR="002D5900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адиометр с коллиматором, используемый для измерения прямой освещенности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2D590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Пиргелиометр иногда называют пиргелиометром нормального падения освещенности, или NIP.</w:t>
      </w:r>
    </w:p>
    <w:p w:rsidR="00084D0D" w:rsidRPr="00154F6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3.5.7.4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>поктрорадиометр</w:t>
      </w:r>
      <w:r w:rsidR="002D5900" w:rsidRPr="002D590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603BF" w:rsidRPr="00A603BF">
        <w:rPr>
          <w:rStyle w:val="FontStyle244"/>
          <w:rFonts w:ascii="Times New Roman" w:hAnsi="Times New Roman" w:cs="Times New Roman"/>
          <w:sz w:val="24"/>
          <w:szCs w:val="24"/>
        </w:rPr>
        <w:t xml:space="preserve">(spectroradiometer): </w:t>
      </w:r>
      <w:r w:rsidR="002D590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рибор, используемый для измерения распределения спектральной освещенности от падающих лучей как функции длины волны</w:t>
      </w:r>
    </w:p>
    <w:p w:rsidR="00B86C7E" w:rsidRPr="00B93BE1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3.5.8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митатор солнечного света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603BF" w:rsidRPr="00A603BF">
        <w:rPr>
          <w:rStyle w:val="FontStyle244"/>
          <w:rFonts w:ascii="Times New Roman" w:hAnsi="Times New Roman" w:cs="Times New Roman"/>
          <w:sz w:val="24"/>
          <w:szCs w:val="24"/>
        </w:rPr>
        <w:t xml:space="preserve">(solar simulator):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борудование, состоящее из стандартного источника света с распределением спектральной освещенности, аналогичным естественному солнечному свету, и предназначенное для определения характеристик ФЭ элементов и модулей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3.5.8.1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ласс имитатора солнечного света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542EB" w:rsidRPr="007542EB">
        <w:rPr>
          <w:rStyle w:val="FontStyle244"/>
          <w:rFonts w:ascii="Times New Roman" w:hAnsi="Times New Roman" w:cs="Times New Roman"/>
          <w:sz w:val="24"/>
          <w:szCs w:val="24"/>
        </w:rPr>
        <w:t xml:space="preserve">(solar simulator class):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етод распределения, основанный на работе имитатора при обеспечении соответствия спектральной освещенности, неравномерности и временной нестабильности имитатора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Три класса имитаторов солнечного света определены как класс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, В и С, лучшим из которых считают класс А: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3.5.8.2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митатор солнечного света импульсного типа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5579F" w:rsidRPr="0075579F">
        <w:rPr>
          <w:rStyle w:val="FontStyle244"/>
          <w:rFonts w:ascii="Times New Roman" w:hAnsi="Times New Roman" w:cs="Times New Roman"/>
          <w:sz w:val="24"/>
          <w:szCs w:val="24"/>
        </w:rPr>
        <w:t xml:space="preserve">(pulse type solar simulator):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сточник импульсного освещения, состоящий из одной или нескольких импульсных ксеноновых ламп, способных однородно освещать большие площади с незначительным нагреванием испытуемого ФЭ элемента или модуля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80" w:name="bookmark195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80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.5.8.3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митатор солнечного света в установившемся режиме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5579F" w:rsidRPr="0075579F">
        <w:rPr>
          <w:rStyle w:val="FontStyle244"/>
          <w:rFonts w:ascii="Times New Roman" w:hAnsi="Times New Roman" w:cs="Times New Roman"/>
          <w:sz w:val="24"/>
          <w:szCs w:val="24"/>
        </w:rPr>
        <w:t xml:space="preserve">(steady-state type solar simulator):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сточник непрерывного света, использующий ксеноновую, дихроичную фильтрованную лампу накаливания или преобразованные пары ртути с вольфрамовыми электродами в качестве источника света</w:t>
      </w:r>
    </w:p>
    <w:p w:rsidR="00B86C7E" w:rsidRPr="00B93BE1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C746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3.5.9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пектрорадиометр</w:t>
      </w:r>
      <w:r w:rsidR="00FC746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C7467" w:rsidRPr="00FC7467">
        <w:rPr>
          <w:rStyle w:val="FontStyle244"/>
          <w:rFonts w:ascii="Times New Roman" w:hAnsi="Times New Roman" w:cs="Times New Roman"/>
          <w:sz w:val="24"/>
          <w:szCs w:val="24"/>
        </w:rPr>
        <w:t>(spectroradiometer):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«радиометр/</w:t>
      </w:r>
      <w:r w:rsidR="00FC746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спектрорадиометр»,</w:t>
      </w:r>
      <w:hyperlink w:anchor="bookmark19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3.5.7.4</w:t>
        </w:r>
      </w:hyperlink>
    </w:p>
    <w:p w:rsidR="00B86C7E" w:rsidRPr="00B93BE1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C7467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3.5.10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митатор солнечного света в установившемся режиме</w:t>
      </w:r>
      <w:r w:rsidR="00FC746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C7467" w:rsidRPr="00FC7467">
        <w:rPr>
          <w:rStyle w:val="FontStyle244"/>
          <w:rFonts w:ascii="Times New Roman" w:hAnsi="Times New Roman" w:cs="Times New Roman"/>
          <w:sz w:val="24"/>
          <w:szCs w:val="24"/>
        </w:rPr>
        <w:t>(steady-state type solar simulator):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«имитатор солнечного света/</w:t>
      </w:r>
      <w:r w:rsidR="00FC746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имитатор солнечного света в установившемся режиме»,</w:t>
      </w:r>
      <w:hyperlink w:anchor="bookmark19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3.5.8.3</w:t>
        </w:r>
      </w:hyperlink>
    </w:p>
    <w:p w:rsidR="00B86C7E" w:rsidRPr="00B93BE1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3.5.11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ременная нестабильность имитатора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C7467" w:rsidRPr="00FC7467">
        <w:rPr>
          <w:rStyle w:val="FontStyle244"/>
          <w:rFonts w:ascii="Times New Roman" w:hAnsi="Times New Roman" w:cs="Times New Roman"/>
          <w:sz w:val="24"/>
          <w:szCs w:val="24"/>
        </w:rPr>
        <w:t xml:space="preserve">(temporal simulator instability):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З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ависящая от времени неоднородность работы имитатора солнечного света при обеспечении освещенности в данной точке ФЭ модуля или испытательной плоскости имитатора во время периода сбора данных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B86C7E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процентах, %.</w:t>
      </w: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Временной нестабильностью имитатора является отношение разности между максимальной освещенностью и минимальной освещенностью во время периода сбора данных к сумме тех же значений максимальной освещенности и минимальной освещенности.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3.5.12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вет со смещением белого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66A0C" w:rsidRPr="00566A0C">
        <w:rPr>
          <w:rStyle w:val="FontStyle244"/>
          <w:rFonts w:ascii="Times New Roman" w:hAnsi="Times New Roman" w:cs="Times New Roman"/>
          <w:sz w:val="24"/>
          <w:szCs w:val="24"/>
        </w:rPr>
        <w:t xml:space="preserve">(white bias light):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епрерывный белый свет, освещающий фотоэлектрическое устройство одновременно с рубленым монохроматическим светом, чтобы заставить устройство работать в нормальном рабочем состоянии при измерении спектральной характеристики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bookmarkStart w:id="81" w:name="bookmark196"/>
    </w:p>
    <w:p w:rsidR="00084D0D" w:rsidRPr="00B86C7E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Start w:id="82" w:name="bookmark197"/>
      <w:bookmarkEnd w:id="81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.</w:t>
      </w:r>
      <w:bookmarkEnd w:id="82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6 Параметры внешней среды</w:t>
      </w:r>
    </w:p>
    <w:p w:rsidR="00B86C7E" w:rsidRPr="00B93BE1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3.6.1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Индекс воздушной массы/</w:t>
      </w:r>
      <w:r w:rsidR="0012478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AM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24781" w:rsidRPr="00124781">
        <w:rPr>
          <w:rStyle w:val="FontStyle244"/>
          <w:rFonts w:ascii="Times New Roman" w:hAnsi="Times New Roman" w:cs="Times New Roman"/>
          <w:sz w:val="24"/>
          <w:szCs w:val="24"/>
        </w:rPr>
        <w:t xml:space="preserve">(air mass index/ AM):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лина пути, который проходит прямой солнечный луч сквозь земную атмосферу, выраженная как кратное к пройденному пути к точке на уровне моря, когда солнце прямо над головой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B86C7E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единицах.</w:t>
      </w:r>
    </w:p>
    <w:p w:rsidR="00084D0D" w:rsidRPr="00154F64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Индекс воздушной массы равен 1.0 на уровне моря при безоблачном небе, когда солнцем прямо над головой и местное давление равно Р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0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. Стандартные условия эксплуатации, </w:t>
      </w:r>
      <w:hyperlink w:anchor="bookmark142" w:history="1">
        <w:r w:rsidR="00084D0D" w:rsidRPr="00154F64">
          <w:rPr>
            <w:rStyle w:val="FontStyle244"/>
            <w:rFonts w:ascii="Times New Roman" w:hAnsi="Times New Roman" w:cs="Times New Roman"/>
            <w:sz w:val="20"/>
            <w:szCs w:val="20"/>
          </w:rPr>
          <w:t>3.4.16.4,</w:t>
        </w:r>
      </w:hyperlink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и стандартные условия проведения испытаний, </w:t>
      </w:r>
      <w:hyperlink w:anchor="bookmark143" w:history="1">
        <w:r w:rsidR="00084D0D" w:rsidRPr="00154F64">
          <w:rPr>
            <w:rStyle w:val="FontStyle244"/>
            <w:rFonts w:ascii="Times New Roman" w:hAnsi="Times New Roman" w:cs="Times New Roman"/>
            <w:sz w:val="20"/>
            <w:szCs w:val="20"/>
          </w:rPr>
          <w:t xml:space="preserve">3.4.16.5, </w:t>
        </w:r>
      </w:hyperlink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используют индекс 1,5. 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3.6.2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А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льбедо</w:t>
      </w:r>
      <w:r w:rsidR="009A45F9" w:rsidRPr="009A45F9">
        <w:rPr>
          <w:rStyle w:val="FontStyle244"/>
          <w:rFonts w:ascii="Times New Roman" w:hAnsi="Times New Roman" w:cs="Times New Roman"/>
          <w:sz w:val="24"/>
          <w:szCs w:val="24"/>
        </w:rPr>
        <w:t xml:space="preserve"> (albedo):</w:t>
      </w:r>
      <w:r w:rsidR="00B86C7E" w:rsidRPr="009A45F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усредненного по всем длинам волны излучения, отраженного поверхностью, к длине волны, падающей на нее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B86C7E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процентах, %.</w:t>
      </w: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Термин «альбедо» сравнивает отражающую способность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поверхности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земли с солнечным излучением.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3.6.3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Т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емпература окружающей среды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9A45F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9A45F9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T</w:t>
      </w:r>
      <w:r w:rsidRPr="009A45F9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amb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A45F9" w:rsidRPr="009A45F9">
        <w:rPr>
          <w:rStyle w:val="FontStyle244"/>
          <w:rFonts w:ascii="Times New Roman" w:hAnsi="Times New Roman" w:cs="Times New Roman"/>
          <w:sz w:val="24"/>
          <w:szCs w:val="24"/>
        </w:rPr>
        <w:t xml:space="preserve">(ambient temperature/ </w:t>
      </w:r>
      <w:r w:rsidR="009A45F9" w:rsidRPr="009A45F9">
        <w:rPr>
          <w:rStyle w:val="FontStyle244"/>
          <w:rFonts w:ascii="Times New Roman" w:hAnsi="Times New Roman" w:cs="Times New Roman"/>
          <w:i/>
          <w:sz w:val="24"/>
          <w:szCs w:val="24"/>
        </w:rPr>
        <w:t>T</w:t>
      </w:r>
      <w:r w:rsidR="009A45F9" w:rsidRPr="009A45F9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amb</w:t>
      </w:r>
      <w:r w:rsidR="009A45F9" w:rsidRPr="009A45F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редняя температура воздуха, окружающего ФЭ устройство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°C.</w:t>
      </w:r>
    </w:p>
    <w:p w:rsidR="00084D0D" w:rsidRPr="00154F64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Pr="00154F64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154F64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54F64">
        <w:rPr>
          <w:rStyle w:val="FontStyle244"/>
          <w:rFonts w:ascii="Times New Roman" w:hAnsi="Times New Roman" w:cs="Times New Roman"/>
          <w:sz w:val="20"/>
          <w:szCs w:val="20"/>
        </w:rPr>
        <w:t>IEC 60050-826:2004, 826-10-03]</w:t>
      </w:r>
      <w:proofErr w:type="gramEnd"/>
    </w:p>
    <w:p w:rsidR="00B86C7E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DD387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3.6.4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гол</w:t>
      </w:r>
      <w:r w:rsidR="00DD387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D387C" w:rsidRPr="00DD387C">
        <w:rPr>
          <w:rStyle w:val="FontStyle244"/>
          <w:rFonts w:ascii="Times New Roman" w:hAnsi="Times New Roman" w:cs="Times New Roman"/>
          <w:sz w:val="20"/>
          <w:szCs w:val="20"/>
        </w:rPr>
        <w:t>(angle):</w:t>
      </w:r>
    </w:p>
    <w:p w:rsidR="00084D0D" w:rsidRPr="00DD387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градус или радиан.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3.6.4.1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гол падения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D542C" w:rsidRPr="00BD542C">
        <w:rPr>
          <w:rStyle w:val="FontStyle244"/>
          <w:rFonts w:ascii="Times New Roman" w:hAnsi="Times New Roman" w:cs="Times New Roman"/>
          <w:sz w:val="24"/>
          <w:szCs w:val="24"/>
        </w:rPr>
        <w:t>(angle of incidence</w:t>
      </w:r>
      <w:r w:rsidR="00BD542C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гол между нормалью (перпендикуляром) к поверхности и падающим лучом/пучком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83" w:name="bookmark198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83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.6.4.2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А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пертурный угол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D542C" w:rsidRPr="00BD542C">
        <w:rPr>
          <w:rStyle w:val="FontStyle244"/>
          <w:rFonts w:ascii="Times New Roman" w:hAnsi="Times New Roman" w:cs="Times New Roman"/>
          <w:sz w:val="24"/>
          <w:szCs w:val="24"/>
        </w:rPr>
        <w:t>(aperture angle</w:t>
      </w:r>
      <w:r w:rsidR="00BD542C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ротиволежащий полуугол апертуры цилиндра в центре детектора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Иногда вместо полуугла используют полный угол.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84" w:name="bookmark199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84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.6.4.3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гол азимута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DB515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DB5153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α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B5153" w:rsidRPr="00DB5153">
        <w:rPr>
          <w:rStyle w:val="FontStyle244"/>
          <w:rFonts w:ascii="Times New Roman" w:hAnsi="Times New Roman" w:cs="Times New Roman"/>
          <w:sz w:val="24"/>
          <w:szCs w:val="24"/>
        </w:rPr>
        <w:t xml:space="preserve">(azimuth angle/ </w:t>
      </w:r>
      <w:r w:rsidR="00DB5153" w:rsidRPr="00DB5153">
        <w:rPr>
          <w:rStyle w:val="FontStyle244"/>
          <w:rFonts w:ascii="Times New Roman" w:hAnsi="Times New Roman" w:cs="Times New Roman"/>
          <w:i/>
          <w:sz w:val="24"/>
          <w:szCs w:val="24"/>
        </w:rPr>
        <w:t>α</w:t>
      </w:r>
      <w:r w:rsidR="00DB5153" w:rsidRPr="00DB5153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DB515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роецируемый угол между прямой линией от видимого положения солнца к точке наблюдения и горизонтальной линии, перпендикулярной к экватору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B86C7E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Угол азимута измеряют от севера в Южном полушарии и от юга в Северном полушарии.</w:t>
      </w: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Отрицательные значения азимута указывают на восточное расположение, а положительные </w:t>
      </w:r>
      <w:r w:rsidR="00D154F9" w:rsidRPr="00875BA4">
        <w:rPr>
          <w:rStyle w:val="FontStyle244"/>
          <w:rFonts w:ascii="Times New Roman" w:hAnsi="Times New Roman" w:cs="Times New Roman"/>
          <w:sz w:val="20"/>
          <w:szCs w:val="20"/>
        </w:rPr>
        <w:t>–</w:t>
      </w:r>
      <w:r w:rsidR="00D154F9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на западное.</w:t>
      </w:r>
      <w:proofErr w:type="gramEnd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3.6.4.4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гол высоты солнца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D154F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D154F9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θ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154F9" w:rsidRPr="00D154F9">
        <w:rPr>
          <w:rStyle w:val="FontStyle244"/>
          <w:rFonts w:ascii="Times New Roman" w:hAnsi="Times New Roman" w:cs="Times New Roman"/>
          <w:sz w:val="24"/>
          <w:szCs w:val="24"/>
        </w:rPr>
        <w:t xml:space="preserve">(solar elevation angle/ </w:t>
      </w:r>
      <w:r w:rsidR="00D154F9" w:rsidRPr="00D154F9">
        <w:rPr>
          <w:rStyle w:val="FontStyle244"/>
          <w:rFonts w:ascii="Times New Roman" w:hAnsi="Times New Roman" w:cs="Times New Roman"/>
          <w:i/>
          <w:sz w:val="24"/>
          <w:szCs w:val="24"/>
        </w:rPr>
        <w:t>θ</w:t>
      </w:r>
      <w:r w:rsidR="00D154F9" w:rsidRPr="00D154F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гол между прямым солнечным лучом и горизонтальной плоскостью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85" w:name="bookmark201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85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.6.4.5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гол наклона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154F9" w:rsidRPr="00D154F9">
        <w:rPr>
          <w:rStyle w:val="FontStyle244"/>
          <w:rFonts w:ascii="Times New Roman" w:hAnsi="Times New Roman" w:cs="Times New Roman"/>
          <w:sz w:val="24"/>
          <w:szCs w:val="24"/>
        </w:rPr>
        <w:t>(tilt angle</w:t>
      </w:r>
      <w:r w:rsidR="00D154F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гол между горизонтальной плоскостью и плоскостью повер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хности ФЭ модуля</w:t>
      </w:r>
    </w:p>
    <w:p w:rsidR="00B86C7E" w:rsidRPr="00B93BE1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D154F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3.6.5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ыдержка при медленном нагревании</w:t>
      </w:r>
      <w:r w:rsidR="00D154F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154F9" w:rsidRPr="00D154F9">
        <w:rPr>
          <w:rStyle w:val="FontStyle244"/>
          <w:rFonts w:ascii="Times New Roman" w:hAnsi="Times New Roman" w:cs="Times New Roman"/>
          <w:sz w:val="24"/>
          <w:szCs w:val="24"/>
        </w:rPr>
        <w:t>(annealing conditioning):</w:t>
      </w:r>
    </w:p>
    <w:p w:rsidR="00084D0D" w:rsidRPr="00B93BE1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«выдержка/выдержка при медленном нагревании»,</w:t>
      </w:r>
      <w:hyperlink w:anchor="bookmark205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3.6.10.1</w:t>
        </w:r>
      </w:hyperlink>
    </w:p>
    <w:p w:rsidR="00B86C7E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A428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3.6.6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А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пертурный угол</w:t>
      </w:r>
      <w:r w:rsidR="00BA428E" w:rsidRPr="00BA428E">
        <w:rPr>
          <w:rStyle w:val="FontStyle244"/>
          <w:rFonts w:ascii="Times New Roman" w:hAnsi="Times New Roman" w:cs="Times New Roman"/>
          <w:sz w:val="24"/>
          <w:szCs w:val="24"/>
        </w:rPr>
        <w:t xml:space="preserve"> (aperture angle):</w:t>
      </w:r>
    </w:p>
    <w:p w:rsidR="00084D0D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«угол/апертурный угол»,</w:t>
      </w:r>
      <w:hyperlink w:anchor="bookmark198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3.6.4.2</w:t>
        </w:r>
      </w:hyperlink>
    </w:p>
    <w:p w:rsidR="00B86C7E" w:rsidRPr="00B93BE1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A428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86" w:name="bookmark202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86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.6.7 Атмосферный</w:t>
      </w:r>
      <w:r w:rsidR="00BA428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A428E" w:rsidRPr="00BA428E">
        <w:rPr>
          <w:rStyle w:val="FontStyle244"/>
          <w:rFonts w:ascii="Times New Roman" w:hAnsi="Times New Roman" w:cs="Times New Roman"/>
          <w:sz w:val="24"/>
          <w:szCs w:val="24"/>
        </w:rPr>
        <w:t>(atmospheric):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3.6.7.1</w:t>
      </w:r>
      <w:r w:rsidR="00B86C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одержание озона в атмосфере</w:t>
      </w:r>
      <w:r w:rsid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12E68" w:rsidRPr="00712E68">
        <w:rPr>
          <w:rStyle w:val="FontStyle244"/>
          <w:rFonts w:ascii="Times New Roman" w:hAnsi="Times New Roman" w:cs="Times New Roman"/>
          <w:sz w:val="24"/>
          <w:szCs w:val="24"/>
        </w:rPr>
        <w:t xml:space="preserve">(atmospheric ozone content): </w:t>
      </w:r>
      <w:r w:rsidR="00B86C7E" w:rsidRPr="00712E6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бъем озона при стандартной температуре и давлении в вертикальном столбе атмосферы сечением 1 см</w:t>
      </w:r>
      <w:proofErr w:type="gramStart"/>
      <w:r w:rsidRPr="00B86C7E">
        <w:rPr>
          <w:rStyle w:val="FontStyle244"/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см. высоты столба.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3.6.7.2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одержание осаждаемого водяного пара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12E68" w:rsidRPr="00712E68">
        <w:rPr>
          <w:rStyle w:val="FontStyle244"/>
          <w:rFonts w:ascii="Times New Roman" w:hAnsi="Times New Roman" w:cs="Times New Roman"/>
          <w:sz w:val="24"/>
          <w:szCs w:val="24"/>
        </w:rPr>
        <w:t xml:space="preserve">(precipitable water vapour content):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бъем осаждаемого водяного пара в вертикальном столбе атмосферы сечением 1 см</w:t>
      </w:r>
      <w:proofErr w:type="gramStart"/>
      <w:r w:rsidRPr="00712E68">
        <w:rPr>
          <w:rStyle w:val="FontStyle244"/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см. высоты столба.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3.6.7.3</w:t>
      </w:r>
      <w:r w:rsidR="00B86C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оэффициент прозрачности атмосферы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F6935" w:rsidRPr="007F6935">
        <w:rPr>
          <w:rStyle w:val="FontStyle244"/>
          <w:rFonts w:ascii="Times New Roman" w:hAnsi="Times New Roman" w:cs="Times New Roman"/>
          <w:sz w:val="24"/>
          <w:szCs w:val="24"/>
        </w:rPr>
        <w:t xml:space="preserve">(atmospheric transmissivity):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интенсивности проходящего света к интенсивности падающего света при измерении с единичной длиной перпендикулярного столба атмосферы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процентах, %.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EF4BC6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3.6.8</w:t>
      </w:r>
      <w:r w:rsidR="00B86C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У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гол азимута</w:t>
      </w:r>
      <w:r w:rsidR="00EF4BC6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4BC6" w:rsidRPr="00EF4BC6">
        <w:rPr>
          <w:rStyle w:val="FontStyle244"/>
          <w:rFonts w:ascii="Times New Roman" w:hAnsi="Times New Roman" w:cs="Times New Roman"/>
          <w:sz w:val="24"/>
          <w:szCs w:val="24"/>
        </w:rPr>
        <w:t>(azimuth angle):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«угол/угол азимута»,</w:t>
      </w:r>
      <w:hyperlink w:anchor="bookmark199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3.6.4.3</w:t>
        </w:r>
      </w:hyperlink>
    </w:p>
    <w:p w:rsidR="00B86C7E" w:rsidRPr="00B93BE1" w:rsidRDefault="00B86C7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3.6.9</w:t>
      </w:r>
      <w:r w:rsidR="00B86C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емпературный коэффициент элемента фотоэлектрического устройства</w:t>
      </w:r>
      <w:r w:rsidR="00B86C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34CD" w:rsidRPr="008634CD">
        <w:rPr>
          <w:rStyle w:val="FontStyle244"/>
          <w:rFonts w:ascii="Times New Roman" w:hAnsi="Times New Roman" w:cs="Times New Roman"/>
          <w:sz w:val="24"/>
          <w:szCs w:val="24"/>
        </w:rPr>
        <w:t xml:space="preserve">(cell temperature factor of a photovoltaic device): </w:t>
      </w:r>
      <w:r w:rsidR="00B86C7E" w:rsidRPr="008634CD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оэффициент, описывающий изменение выходной энергии фотоэлектрического устройства вследствие изменения его температуры</w:t>
      </w:r>
    </w:p>
    <w:p w:rsidR="00B86C7E" w:rsidRPr="00B93BE1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3.6.10</w:t>
      </w:r>
      <w:r w:rsidR="00B86C7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ыдержка</w:t>
      </w:r>
      <w:r w:rsid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634CD" w:rsidRPr="008634CD">
        <w:rPr>
          <w:rStyle w:val="FontStyle244"/>
          <w:rFonts w:ascii="Times New Roman" w:hAnsi="Times New Roman" w:cs="Times New Roman"/>
          <w:sz w:val="24"/>
          <w:szCs w:val="24"/>
        </w:rPr>
        <w:t xml:space="preserve">(conditioning): </w:t>
      </w:r>
      <w:r w:rsidR="00B86C7E" w:rsidRPr="008634CD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роцесс стабилизации работы ФЭ модуля до проведения испытаний в условиях внешних воздействий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B86C7E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Выдержку иногда называют предварительной выдержкой.</w:t>
      </w:r>
    </w:p>
    <w:p w:rsidR="00084D0D" w:rsidRPr="00154F64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Выдержка позволяет определить результат испытаний внешними воздействиями без дополнительных корректировок параметров вследствие любых воздействий, кроме внешних условий.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Как правило, выдержкой считают одно из следующих состояний: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87" w:name="bookmark205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87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.6.10.1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ыдержка при медленном нагревании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634CD" w:rsidRPr="008634CD">
        <w:rPr>
          <w:rStyle w:val="FontStyle244"/>
          <w:rFonts w:ascii="Times New Roman" w:hAnsi="Times New Roman" w:cs="Times New Roman"/>
          <w:sz w:val="24"/>
          <w:szCs w:val="24"/>
        </w:rPr>
        <w:t xml:space="preserve">(annealing conditioning):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ыдержка с использованием процесса нагревания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88" w:name="bookmark206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88"/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.6.10.2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ыдержка при насыщении светом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35BD0" w:rsidRPr="00B35BD0">
        <w:rPr>
          <w:rStyle w:val="FontStyle244"/>
          <w:rFonts w:ascii="Times New Roman" w:hAnsi="Times New Roman" w:cs="Times New Roman"/>
          <w:sz w:val="24"/>
          <w:szCs w:val="24"/>
        </w:rPr>
        <w:t xml:space="preserve">(light soaking conditioning): </w:t>
      </w:r>
      <w:r w:rsidR="00B86C7E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ыдержка с использованием процесса освещения</w:t>
      </w:r>
    </w:p>
    <w:p w:rsidR="00B86C7E" w:rsidRPr="00B93BE1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35BD0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3.6.11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нагревом во влажной среде</w:t>
      </w:r>
      <w:r w:rsidR="00B35BD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35BD0" w:rsidRPr="00B35BD0">
        <w:rPr>
          <w:rStyle w:val="FontStyle244"/>
          <w:rFonts w:ascii="Times New Roman" w:hAnsi="Times New Roman" w:cs="Times New Roman"/>
          <w:sz w:val="24"/>
          <w:szCs w:val="24"/>
        </w:rPr>
        <w:t>(damp heat test):</w:t>
      </w:r>
    </w:p>
    <w:p w:rsidR="00084D0D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«испытания в условиях внешних воздействий/ испытание нагревом во влажной среде»,</w:t>
      </w:r>
      <w:hyperlink w:anchor="bookmark207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3.6.16.1</w:t>
        </w:r>
      </w:hyperlink>
    </w:p>
    <w:p w:rsidR="00B86C7E" w:rsidRPr="00B93BE1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21BE3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3.6.12</w:t>
      </w:r>
      <w:r w:rsidR="00B86C7E"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B86C7E">
        <w:rPr>
          <w:rStyle w:val="FontStyle244"/>
          <w:rFonts w:ascii="Times New Roman" w:hAnsi="Times New Roman" w:cs="Times New Roman"/>
          <w:b/>
          <w:sz w:val="24"/>
          <w:szCs w:val="24"/>
        </w:rPr>
        <w:t>свещенность рассеянного излучения</w:t>
      </w:r>
      <w:r w:rsidR="00921BE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21BE3" w:rsidRPr="00921BE3">
        <w:rPr>
          <w:rStyle w:val="FontStyle244"/>
          <w:rFonts w:ascii="Times New Roman" w:hAnsi="Times New Roman" w:cs="Times New Roman"/>
          <w:sz w:val="24"/>
          <w:szCs w:val="24"/>
        </w:rPr>
        <w:t>(diffuse irradiance):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«освещенность/освещенность рассеянного излучения»,</w:t>
      </w:r>
      <w:hyperlink w:anchor="bookmark22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3.6.26.1</w:t>
        </w:r>
      </w:hyperlink>
    </w:p>
    <w:p w:rsidR="00B86C7E" w:rsidRPr="00B93BE1" w:rsidRDefault="00B86C7E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21BE3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>3.6.13</w:t>
      </w:r>
      <w:r w:rsidR="00B86C7E"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>нергетическая экспозиция рассеянного излучения</w:t>
      </w:r>
      <w:r w:rsidR="00921BE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21BE3" w:rsidRPr="00921BE3">
        <w:rPr>
          <w:rStyle w:val="FontStyle244"/>
          <w:rFonts w:ascii="Times New Roman" w:hAnsi="Times New Roman" w:cs="Times New Roman"/>
          <w:sz w:val="24"/>
          <w:szCs w:val="24"/>
        </w:rPr>
        <w:t>(diffuse irradiation):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«энергетическая экспозиция/энергетическая экспозиция рассеянного излучения»,</w:t>
      </w:r>
      <w:hyperlink w:anchor="bookmark23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3.6.27.1</w:t>
        </w:r>
      </w:hyperlink>
    </w:p>
    <w:p w:rsidR="001629FA" w:rsidRPr="00B93BE1" w:rsidRDefault="001629FA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6A2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>3.6.14</w:t>
      </w:r>
      <w:r w:rsidR="001629FA"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>рямая освещенность</w:t>
      </w:r>
      <w:r w:rsidR="008E6A21" w:rsidRPr="008E6A21">
        <w:rPr>
          <w:rStyle w:val="FontStyle244"/>
          <w:rFonts w:ascii="Times New Roman" w:hAnsi="Times New Roman" w:cs="Times New Roman"/>
          <w:sz w:val="24"/>
          <w:szCs w:val="24"/>
        </w:rPr>
        <w:t xml:space="preserve"> (direct irradiance):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«освещенность/прямая освещенность»,</w:t>
      </w:r>
      <w:hyperlink w:anchor="bookmark22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3.6.26.2</w:t>
        </w:r>
      </w:hyperlink>
    </w:p>
    <w:p w:rsidR="001629FA" w:rsidRPr="00B93BE1" w:rsidRDefault="001629FA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6A2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>3.6.15</w:t>
      </w:r>
      <w:r w:rsidR="001629FA"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>рямая энергетическая экспозиция</w:t>
      </w:r>
      <w:r w:rsidR="008E6A2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E6A21" w:rsidRPr="008E6A21">
        <w:rPr>
          <w:rStyle w:val="FontStyle244"/>
          <w:rFonts w:ascii="Times New Roman" w:hAnsi="Times New Roman" w:cs="Times New Roman"/>
          <w:sz w:val="24"/>
          <w:szCs w:val="24"/>
        </w:rPr>
        <w:t>(direct irradiation):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«энергетическая экспозиция/прямая энергетическая экспозиция»,</w:t>
      </w:r>
      <w:hyperlink w:anchor="bookmark23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3.6.27.2</w:t>
        </w:r>
      </w:hyperlink>
    </w:p>
    <w:p w:rsidR="001629FA" w:rsidRPr="00B93BE1" w:rsidRDefault="001629FA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>3.6.16</w:t>
      </w:r>
      <w:r w:rsidR="001629FA"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спытания в условиях внешних воздействий</w:t>
      </w:r>
      <w:r w:rsidR="001629FA" w:rsidRPr="001629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E6A21" w:rsidRPr="008E6A21">
        <w:rPr>
          <w:rStyle w:val="FontStyle244"/>
          <w:rFonts w:ascii="Times New Roman" w:hAnsi="Times New Roman" w:cs="Times New Roman"/>
          <w:sz w:val="24"/>
          <w:szCs w:val="24"/>
        </w:rPr>
        <w:t xml:space="preserve">(environmental test): </w:t>
      </w:r>
      <w:r w:rsidR="001629FA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спытания, при которых изделие подвергают имитации таких внешних воздействий, как температура, ветер, дождь, снег, град или влажность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DA7B75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Во время испытания в условиях внешних воздействий имитируемые внешние условия часто более жесткие, чем обычные внешние условия, для ускорения любых разрушительных процессов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Испытания в условиях внешних воздействий, в данное время используемые для ФЭ модулей, включают: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89" w:name="bookmark207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89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.6.16.1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нагревом во влажной среде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D5989" w:rsidRPr="00ED5989">
        <w:rPr>
          <w:rStyle w:val="FontStyle244"/>
          <w:rFonts w:ascii="Times New Roman" w:hAnsi="Times New Roman" w:cs="Times New Roman"/>
          <w:sz w:val="24"/>
          <w:szCs w:val="24"/>
        </w:rPr>
        <w:t xml:space="preserve">(damp heat test): </w:t>
      </w:r>
      <w:r w:rsidR="00DA7B75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предназначенное для определения способности ФЭ модуля противостоять долговременному проникновению влаги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90" w:name="bookmark208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90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.6.16.2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переносимости града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D5989" w:rsidRPr="00ED5989">
        <w:rPr>
          <w:rStyle w:val="FontStyle244"/>
          <w:rFonts w:ascii="Times New Roman" w:hAnsi="Times New Roman" w:cs="Times New Roman"/>
          <w:sz w:val="24"/>
          <w:szCs w:val="24"/>
        </w:rPr>
        <w:t xml:space="preserve">(hail test): </w:t>
      </w:r>
      <w:r w:rsidR="00DA7B75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с целью убедиться, что ФЭ модуль способен противостоять воздействию градин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91" w:name="bookmark209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91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.6.16.3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переносимость местного перегрева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D5989" w:rsidRPr="00ED5989">
        <w:rPr>
          <w:rStyle w:val="FontStyle244"/>
          <w:rFonts w:ascii="Times New Roman" w:hAnsi="Times New Roman" w:cs="Times New Roman"/>
          <w:sz w:val="24"/>
          <w:szCs w:val="24"/>
        </w:rPr>
        <w:t xml:space="preserve">(hot-spot endurance test): </w:t>
      </w:r>
      <w:r w:rsidR="00DA7B75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предназначенное для определения способности ФЭ модуля противостоять температурным эффектам местного перегрева, например, расплавл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ению припоя или разгерметизации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92" w:name="bookmark210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92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.6.16.4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переносимость влажности и низких температур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D5989" w:rsidRPr="00ED5989">
        <w:rPr>
          <w:rStyle w:val="FontStyle244"/>
          <w:rFonts w:ascii="Times New Roman" w:hAnsi="Times New Roman" w:cs="Times New Roman"/>
          <w:sz w:val="24"/>
          <w:szCs w:val="24"/>
        </w:rPr>
        <w:t xml:space="preserve">(humidity freeze test): </w:t>
      </w:r>
      <w:r w:rsidR="00DA7B75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с целью определить способность ФЭ модуля выдерживать воздействия высоких температур и влажности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, а затем температуры ниже нуля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93" w:name="bookmark211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93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.6.16.5 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И</w:t>
      </w:r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удар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D5989" w:rsidRPr="00ED5989">
        <w:rPr>
          <w:rStyle w:val="FontStyle244"/>
          <w:rFonts w:ascii="Times New Roman" w:hAnsi="Times New Roman" w:cs="Times New Roman"/>
          <w:sz w:val="24"/>
          <w:szCs w:val="24"/>
        </w:rPr>
        <w:t xml:space="preserve">(impact test): </w:t>
      </w:r>
      <w:r w:rsidR="00DA7B75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с целью определить уязвимость ФЭ модуля к п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овреждениям от случайного удара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94" w:name="bookmark212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94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.6.16.6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изоляции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61133" w:rsidRPr="00D61133">
        <w:rPr>
          <w:rStyle w:val="FontStyle244"/>
          <w:rFonts w:ascii="Times New Roman" w:hAnsi="Times New Roman" w:cs="Times New Roman"/>
          <w:sz w:val="24"/>
          <w:szCs w:val="24"/>
        </w:rPr>
        <w:t xml:space="preserve">(insulation test): </w:t>
      </w:r>
      <w:r w:rsidR="00DA7B75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с целью определить, достаточно ли надежна изоляция ФЭ модуля между ток</w:t>
      </w:r>
      <w:r w:rsidR="00DA7B75">
        <w:rPr>
          <w:rStyle w:val="FontStyle244"/>
          <w:rFonts w:ascii="Times New Roman" w:hAnsi="Times New Roman" w:cs="Times New Roman"/>
          <w:sz w:val="24"/>
          <w:szCs w:val="24"/>
        </w:rPr>
        <w:t>опроводящими частями и корпусом</w:t>
      </w:r>
      <w:bookmarkStart w:id="95" w:name="bookmark213"/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95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.6.16.7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механической нагрузкой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61133" w:rsidRPr="00D61133">
        <w:rPr>
          <w:rStyle w:val="FontStyle244"/>
          <w:rFonts w:ascii="Times New Roman" w:hAnsi="Times New Roman" w:cs="Times New Roman"/>
          <w:sz w:val="24"/>
          <w:szCs w:val="24"/>
        </w:rPr>
        <w:t xml:space="preserve">(mechanical load test): </w:t>
      </w:r>
      <w:r w:rsidR="00DA7B75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с целью определить способность ФЭ модуля противостоять воздействию ветра, снега, с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татической или ледовой нагрузки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96" w:name="bookmark214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96"/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.6.16.8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в условиях воздействия внешних факторов</w:t>
      </w:r>
      <w:r w:rsidR="00DA7B75" w:rsidRPr="00DA7B7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61133" w:rsidRPr="00D61133">
        <w:rPr>
          <w:rStyle w:val="FontStyle244"/>
          <w:rFonts w:ascii="Times New Roman" w:hAnsi="Times New Roman" w:cs="Times New Roman"/>
          <w:sz w:val="24"/>
          <w:szCs w:val="24"/>
        </w:rPr>
        <w:t xml:space="preserve">(outdoor exposure test): </w:t>
      </w:r>
      <w:r w:rsidR="00DA7B75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в целях предварительной оценки способности модуля выдерживать внешние условия и выявления любых синергических разрушительных факторов, которые не могут быть определен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ы в ходе лабораторных испытаний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97" w:name="bookmark215"/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97"/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.6.16.9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надежность входов и выходов оборудования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D61133" w:rsidRPr="00D61133">
        <w:rPr>
          <w:rStyle w:val="FontStyle244"/>
          <w:rFonts w:ascii="Times New Roman" w:hAnsi="Times New Roman" w:cs="Times New Roman"/>
          <w:sz w:val="24"/>
          <w:szCs w:val="24"/>
        </w:rPr>
        <w:t xml:space="preserve">(robustness of terminations test): 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с целью определить, что входы и выходы, а также примыкающие к ним части компонента будут выдерживать воздействия, вероятны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е в процессе сборки или монтажа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98" w:name="bookmark216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98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.6.16.10</w:t>
      </w:r>
      <w:r w:rsidR="007E407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в солевом тумане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7162D" w:rsidRPr="0007162D">
        <w:rPr>
          <w:rStyle w:val="FontStyle244"/>
          <w:rFonts w:ascii="Times New Roman" w:hAnsi="Times New Roman" w:cs="Times New Roman"/>
          <w:sz w:val="24"/>
          <w:szCs w:val="24"/>
        </w:rPr>
        <w:t xml:space="preserve">(salt mist test): 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с целью определить способность ФЭ модуля противостоять коррозии от солевого тумана для оценки совместимости материалов, качества и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 xml:space="preserve"> однородности защитных покрытий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99" w:name="bookmark217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99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.6.16.11</w:t>
      </w:r>
      <w:r w:rsidR="007E407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переносимость циклических изменений температуры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7162D" w:rsidRPr="0007162D">
        <w:rPr>
          <w:rStyle w:val="FontStyle244"/>
          <w:rFonts w:ascii="Times New Roman" w:hAnsi="Times New Roman" w:cs="Times New Roman"/>
          <w:sz w:val="24"/>
          <w:szCs w:val="24"/>
        </w:rPr>
        <w:t xml:space="preserve">(thermal cycling test): 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с целью определить способность ФЭ модуля выдерживать температурные несоответствия, усталостную долговечность (выносливость) и другие факторы, вызываемые повто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ряемыми изменениями температуры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00" w:name="bookmark218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00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.6.16.12</w:t>
      </w:r>
      <w:r w:rsidR="007E407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изгиб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7162D" w:rsidRPr="0007162D">
        <w:rPr>
          <w:rStyle w:val="FontStyle244"/>
          <w:rFonts w:ascii="Times New Roman" w:hAnsi="Times New Roman" w:cs="Times New Roman"/>
          <w:sz w:val="24"/>
          <w:szCs w:val="24"/>
        </w:rPr>
        <w:t xml:space="preserve">(twist test): 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для обнаружения дефектов, которые могут проявиться в ФЭ модуле при монта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же на несовершенную конструкцию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01" w:name="bookmark219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01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.6.16.13</w:t>
      </w:r>
      <w:r w:rsidR="007E407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переносимость ультрафиолетового излучения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7162D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07162D" w:rsidRPr="0007162D">
        <w:rPr>
          <w:rStyle w:val="FontStyle244"/>
          <w:rFonts w:ascii="Times New Roman" w:hAnsi="Times New Roman" w:cs="Times New Roman"/>
          <w:sz w:val="24"/>
          <w:szCs w:val="24"/>
        </w:rPr>
        <w:t xml:space="preserve">UV test): 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в условиях внешних воздействий, проводимое с целью определить способность ФЭ модуля противостоять воздействию у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льтрафиолетового (УФ) излучения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02" w:name="bookmark220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bookmarkEnd w:id="102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.6.16.14</w:t>
      </w:r>
      <w:r w:rsidR="007E407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ток утечки в условиях влажности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7162D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07162D" w:rsidRPr="0007162D">
        <w:rPr>
          <w:rStyle w:val="FontStyle244"/>
          <w:rFonts w:ascii="Times New Roman" w:hAnsi="Times New Roman" w:cs="Times New Roman"/>
          <w:sz w:val="24"/>
          <w:szCs w:val="24"/>
        </w:rPr>
        <w:t xml:space="preserve">wet leakage current test): 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спытание в условиях внешних воздействий, выполняемое с целью оценить изоляцию ФЭ модуля в условиях работы при сырости и удостовериться, что влага от дождя, тумана, росы или растаявшего снега не попадет на токопроводящие части модуля, где она может вызвать коррозию, неисправность заземления 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или создать угрозу безопасности</w:t>
      </w:r>
    </w:p>
    <w:p w:rsidR="007E4073" w:rsidRPr="00B93BE1" w:rsidRDefault="007E407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7162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407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3.6.17</w:t>
      </w:r>
      <w:r w:rsidR="007E4073" w:rsidRPr="007E4073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уммарная освещенность</w:t>
      </w:r>
      <w:r w:rsidR="0007162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7162D" w:rsidRPr="0007162D">
        <w:rPr>
          <w:rStyle w:val="FontStyle244"/>
          <w:rFonts w:ascii="Times New Roman" w:hAnsi="Times New Roman" w:cs="Times New Roman"/>
          <w:sz w:val="24"/>
          <w:szCs w:val="24"/>
        </w:rPr>
        <w:t>(global irradiance):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«освещенность/суммарная освещенность»,</w:t>
      </w:r>
      <w:hyperlink w:anchor="bookmark22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3.6.26.3</w:t>
        </w:r>
      </w:hyperlink>
    </w:p>
    <w:p w:rsidR="007E4073" w:rsidRPr="00B93BE1" w:rsidRDefault="007E407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7162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3.6.18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бщая энергетическая экспозиция</w:t>
      </w:r>
      <w:r w:rsidR="0007162D" w:rsidRPr="0007162D">
        <w:rPr>
          <w:rStyle w:val="FontStyle244"/>
          <w:rFonts w:ascii="Times New Roman" w:hAnsi="Times New Roman" w:cs="Times New Roman"/>
          <w:sz w:val="24"/>
          <w:szCs w:val="24"/>
        </w:rPr>
        <w:t xml:space="preserve"> (global irradiation):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«энергетическая экспозиция/общая энергетическая экспозиция»,</w:t>
      </w:r>
      <w:hyperlink w:anchor="bookmark23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3.6.27.3</w:t>
        </w:r>
      </w:hyperlink>
    </w:p>
    <w:p w:rsidR="007E4073" w:rsidRPr="00B93BE1" w:rsidRDefault="007E407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75A2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3.6.19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переносимости града</w:t>
      </w:r>
      <w:r w:rsidR="00F75A2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75A2B" w:rsidRPr="00F75A2B">
        <w:rPr>
          <w:rStyle w:val="FontStyle244"/>
          <w:rFonts w:ascii="Times New Roman" w:hAnsi="Times New Roman" w:cs="Times New Roman"/>
          <w:sz w:val="24"/>
          <w:szCs w:val="24"/>
        </w:rPr>
        <w:t>(hail test):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переносимости града»,</w:t>
      </w:r>
      <w:hyperlink w:anchor="bookmark20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3.6.16.2</w:t>
        </w:r>
      </w:hyperlink>
    </w:p>
    <w:p w:rsidR="007E4073" w:rsidRPr="00B93BE1" w:rsidRDefault="007E407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75A2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3.6.20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переносимость местного перегрева</w:t>
      </w:r>
      <w:r w:rsidR="00F75A2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75A2B" w:rsidRPr="00F75A2B">
        <w:rPr>
          <w:rStyle w:val="FontStyle244"/>
          <w:rFonts w:ascii="Times New Roman" w:hAnsi="Times New Roman" w:cs="Times New Roman"/>
          <w:sz w:val="24"/>
          <w:szCs w:val="24"/>
        </w:rPr>
        <w:t>(hot-spot endurance test):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на переносимость местного перегрева»,</w:t>
      </w:r>
      <w:hyperlink w:anchor="bookmark209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3.6.16.3</w:t>
        </w:r>
      </w:hyperlink>
    </w:p>
    <w:p w:rsidR="007E4073" w:rsidRPr="00B93BE1" w:rsidRDefault="007E407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75A2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3.6.21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переносимость влажности и низких температур</w:t>
      </w:r>
      <w:r w:rsidR="00F75A2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75A2B" w:rsidRPr="00F75A2B">
        <w:rPr>
          <w:rStyle w:val="FontStyle244"/>
          <w:rFonts w:ascii="Times New Roman" w:hAnsi="Times New Roman" w:cs="Times New Roman"/>
          <w:sz w:val="24"/>
          <w:szCs w:val="24"/>
        </w:rPr>
        <w:t>(humidity freeze test):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на переносимость влажности и низких температур»,</w:t>
      </w:r>
      <w:hyperlink w:anchor="bookmark21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3.6.16.4</w:t>
        </w:r>
      </w:hyperlink>
    </w:p>
    <w:p w:rsidR="007E4073" w:rsidRPr="00B93BE1" w:rsidRDefault="007E407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F75A2B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3.6.22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удар</w:t>
      </w:r>
      <w:r w:rsidR="00F75A2B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75A2B" w:rsidRPr="00F75A2B">
        <w:rPr>
          <w:rStyle w:val="FontStyle244"/>
          <w:rFonts w:ascii="Times New Roman" w:hAnsi="Times New Roman" w:cs="Times New Roman"/>
          <w:sz w:val="24"/>
          <w:szCs w:val="24"/>
        </w:rPr>
        <w:t>(impact test):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на удар»,</w:t>
      </w:r>
      <w:hyperlink w:anchor="bookmark21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3.6.16.5</w:t>
        </w:r>
      </w:hyperlink>
    </w:p>
    <w:p w:rsidR="007E4073" w:rsidRPr="00B93BE1" w:rsidRDefault="007E407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96D74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3.6.23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свещенность на плоскости</w:t>
      </w:r>
      <w:r w:rsidR="00596D7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96D74" w:rsidRPr="00596D74">
        <w:rPr>
          <w:rStyle w:val="FontStyle244"/>
          <w:rFonts w:ascii="Times New Roman" w:hAnsi="Times New Roman" w:cs="Times New Roman"/>
          <w:sz w:val="24"/>
          <w:szCs w:val="24"/>
        </w:rPr>
        <w:t>(in-plane irradiance):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«освещенность/освещенность на плоскости»,</w:t>
      </w:r>
      <w:hyperlink w:anchor="bookmark22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3.6.26.4</w:t>
        </w:r>
      </w:hyperlink>
    </w:p>
    <w:p w:rsidR="007E4073" w:rsidRPr="00B93BE1" w:rsidRDefault="007E407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96D74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3.6.24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изоляцию</w:t>
      </w:r>
      <w:r w:rsidR="00596D7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96D74" w:rsidRPr="00596D74">
        <w:rPr>
          <w:rStyle w:val="FontStyle244"/>
          <w:rFonts w:ascii="Times New Roman" w:hAnsi="Times New Roman" w:cs="Times New Roman"/>
          <w:sz w:val="24"/>
          <w:szCs w:val="24"/>
        </w:rPr>
        <w:t>(insulation test):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на изоляцию»,</w:t>
      </w:r>
      <w:hyperlink w:anchor="bookmark21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3.6.16.6</w:t>
        </w:r>
      </w:hyperlink>
    </w:p>
    <w:p w:rsidR="007E4073" w:rsidRPr="00B93BE1" w:rsidRDefault="007E407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96D74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3.6.25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нтегрированная освещенность</w:t>
      </w:r>
      <w:r w:rsidR="00596D74" w:rsidRPr="00596D74">
        <w:rPr>
          <w:rStyle w:val="FontStyle244"/>
          <w:rFonts w:ascii="Times New Roman" w:hAnsi="Times New Roman" w:cs="Times New Roman"/>
          <w:sz w:val="24"/>
          <w:szCs w:val="24"/>
        </w:rPr>
        <w:t xml:space="preserve"> (integrated irradiance):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«освещенность/интегрированная освещенность»,</w:t>
      </w:r>
      <w:hyperlink w:anchor="bookmark22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3.6.26.5</w:t>
        </w:r>
      </w:hyperlink>
    </w:p>
    <w:p w:rsidR="007E4073" w:rsidRPr="00B93BE1" w:rsidRDefault="007E4073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3.6.26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свещенность</w:t>
      </w:r>
      <w:r w:rsidR="007E4073" w:rsidRPr="007E4073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596D7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7E4073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G</w:t>
      </w:r>
      <w:r w:rsidR="007E4073" w:rsidRPr="007E4073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596D74" w:rsidRPr="00596D74">
        <w:rPr>
          <w:rStyle w:val="FontStyle244"/>
          <w:rFonts w:ascii="Times New Roman" w:hAnsi="Times New Roman" w:cs="Times New Roman"/>
          <w:sz w:val="24"/>
          <w:szCs w:val="24"/>
        </w:rPr>
        <w:t>(irradiance/ G):</w:t>
      </w:r>
      <w:r w:rsidR="00596D74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7E4073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лектромагнитная мощность излучения на единицу площади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7E4073" w:rsidRDefault="007E407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7E407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0906AC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="00084D0D" w:rsidRPr="000906AC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154F64" w:rsidRDefault="007E407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Освещенность, как правило, означает свет от имитатора солнечного света.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15D88">
        <w:rPr>
          <w:rStyle w:val="FontStyle244"/>
          <w:rFonts w:ascii="Times New Roman" w:hAnsi="Times New Roman" w:cs="Times New Roman"/>
          <w:b/>
          <w:sz w:val="24"/>
          <w:szCs w:val="24"/>
        </w:rPr>
        <w:t>3.6.26.1</w:t>
      </w:r>
      <w:r w:rsidR="00315D88" w:rsidRPr="00315D8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315D88">
        <w:rPr>
          <w:rStyle w:val="FontStyle244"/>
          <w:rFonts w:ascii="Times New Roman" w:hAnsi="Times New Roman" w:cs="Times New Roman"/>
          <w:b/>
          <w:sz w:val="24"/>
          <w:szCs w:val="24"/>
        </w:rPr>
        <w:t>свещенность рассеянного излучения</w:t>
      </w:r>
      <w:r w:rsidR="00315D88" w:rsidRPr="00315D8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906AC" w:rsidRPr="000906AC">
        <w:rPr>
          <w:rStyle w:val="FontStyle244"/>
          <w:rFonts w:ascii="Times New Roman" w:hAnsi="Times New Roman" w:cs="Times New Roman"/>
          <w:sz w:val="24"/>
          <w:szCs w:val="24"/>
        </w:rPr>
        <w:t>(diffuse irradiance</w:t>
      </w:r>
      <w:r w:rsidR="000906AC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315D88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свещенность за исключением той части, которая составляет прямую освещенность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03" w:name="bookmark222"/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03"/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.6.26.2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рямая освещенность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766A7" w:rsidRPr="001766A7">
        <w:rPr>
          <w:rStyle w:val="FontStyle244"/>
          <w:rFonts w:ascii="Times New Roman" w:hAnsi="Times New Roman" w:cs="Times New Roman"/>
          <w:sz w:val="24"/>
          <w:szCs w:val="24"/>
        </w:rPr>
        <w:t>(direct irradiance</w:t>
      </w:r>
      <w:r w:rsidR="001766A7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свещенность от солнечного диска и околосолнечной зоны неба в границах противолежащего угла в 8,7 </w:t>
      </w:r>
      <w:r w:rsidR="001766A7" w:rsidRPr="001766A7">
        <w:rPr>
          <w:rStyle w:val="FontStyle244"/>
          <w:rFonts w:ascii="Times New Roman" w:hAnsi="Times New Roman" w:cs="Times New Roman"/>
          <w:sz w:val="24"/>
          <w:szCs w:val="24"/>
        </w:rPr>
        <w:t>×</w:t>
      </w:r>
      <w:r w:rsidRPr="001766A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10</w:t>
      </w:r>
      <w:r w:rsidRPr="001766A7">
        <w:rPr>
          <w:rStyle w:val="FontStyle244"/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радиан (5°)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04" w:name="bookmark223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bookmarkEnd w:id="104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.6.26.3</w:t>
      </w:r>
      <w:r w:rsidR="003244F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уммарная освещенность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766A7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1766A7" w:rsidRPr="001766A7">
        <w:rPr>
          <w:rStyle w:val="FontStyle244"/>
          <w:rFonts w:ascii="Times New Roman" w:hAnsi="Times New Roman" w:cs="Times New Roman"/>
          <w:sz w:val="24"/>
          <w:szCs w:val="24"/>
        </w:rPr>
        <w:t>global irradiance</w:t>
      </w:r>
      <w:r w:rsidR="001766A7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свещенность на горизонтальной поверхности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3244F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Суммарная освещенность равна горизонтальной прямой освещенности плюс горизонтальное рассеянное излучение.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3.6.26.4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свещенность на плоскости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1766A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1766A7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G</w:t>
      </w:r>
      <w:r w:rsidRPr="001766A7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I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766A7" w:rsidRPr="001766A7">
        <w:rPr>
          <w:rStyle w:val="FontStyle244"/>
          <w:rFonts w:ascii="Times New Roman" w:hAnsi="Times New Roman" w:cs="Times New Roman"/>
          <w:sz w:val="24"/>
          <w:szCs w:val="24"/>
        </w:rPr>
        <w:t>(in-plane irradiance/</w:t>
      </w:r>
      <w:r w:rsidR="001766A7" w:rsidRPr="001766A7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G</w:t>
      </w:r>
      <w:r w:rsidR="001766A7" w:rsidRPr="001766A7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I</w:t>
      </w:r>
      <w:r w:rsidR="001766A7" w:rsidRPr="001766A7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1766A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бщая освещенность на плоскости ФЭ устройства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3.6.26.5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нтегрированная освещенность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766A7" w:rsidRPr="001766A7">
        <w:rPr>
          <w:rStyle w:val="FontStyle244"/>
          <w:rFonts w:ascii="Times New Roman" w:hAnsi="Times New Roman" w:cs="Times New Roman"/>
          <w:sz w:val="24"/>
          <w:szCs w:val="24"/>
        </w:rPr>
        <w:t>(integrated irradiance):</w:t>
      </w:r>
      <w:r w:rsidR="001766A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родолжительно интегрированная спектральная освещенность при полном диапазоне длин волны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3244FE" w:rsidRDefault="003244F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3244F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сли спектральный диапазон ограничен, то следует указать границы. В противном случае освещенность интегрируют по полному или почти полному диапазону длин волны.</w:t>
      </w:r>
    </w:p>
    <w:p w:rsidR="00084D0D" w:rsidRPr="00154F64" w:rsidRDefault="003244F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Интегрированную освещенность измеряют пиранометром, который может точно реагировать на спектральный состав излучения.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3.6.26.6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лоскость освещенности </w:t>
      </w:r>
      <w:r w:rsidRPr="001766A7">
        <w:rPr>
          <w:rStyle w:val="FontStyle244"/>
          <w:rFonts w:ascii="Times New Roman" w:hAnsi="Times New Roman" w:cs="Times New Roman"/>
          <w:b/>
          <w:sz w:val="24"/>
          <w:szCs w:val="24"/>
        </w:rPr>
        <w:t>батареи</w:t>
      </w:r>
      <w:r w:rsidR="003244FE" w:rsidRPr="001766A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766A7" w:rsidRPr="001766A7">
        <w:rPr>
          <w:rStyle w:val="FontStyle244"/>
          <w:rFonts w:ascii="Times New Roman" w:hAnsi="Times New Roman" w:cs="Times New Roman"/>
          <w:sz w:val="24"/>
          <w:szCs w:val="24"/>
        </w:rPr>
        <w:t>(plane of array irradiance):</w:t>
      </w:r>
      <w:r w:rsidR="001766A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 же, что и освещенность на плоскости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05" w:name="bookmark227"/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05"/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.6.26.7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пектральная освещенность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4E173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3244FE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E</w:t>
      </w:r>
      <w:r w:rsidRPr="004E1739">
        <w:rPr>
          <w:rStyle w:val="FontStyle244"/>
          <w:rFonts w:ascii="Times New Roman" w:hAnsi="Times New Roman" w:cs="Times New Roman"/>
          <w:b/>
          <w:iCs/>
          <w:sz w:val="24"/>
          <w:szCs w:val="24"/>
          <w:vertAlign w:val="subscript"/>
        </w:rPr>
        <w:t>λ</w:t>
      </w:r>
      <w:r w:rsidR="003244FE" w:rsidRPr="003244FE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4E1739" w:rsidRPr="004E1739">
        <w:rPr>
          <w:rStyle w:val="FontStyle244"/>
          <w:rFonts w:ascii="Times New Roman" w:hAnsi="Times New Roman" w:cs="Times New Roman"/>
          <w:sz w:val="24"/>
          <w:szCs w:val="24"/>
        </w:rPr>
        <w:t>(spectral irradiance/</w:t>
      </w:r>
      <w:r w:rsidR="004E173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4E1739" w:rsidRPr="004E1739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E</w:t>
      </w:r>
      <w:r w:rsidR="004E1739" w:rsidRPr="004E1739">
        <w:rPr>
          <w:rStyle w:val="FontStyle244"/>
          <w:rFonts w:ascii="Times New Roman" w:hAnsi="Times New Roman" w:cs="Times New Roman"/>
          <w:iCs/>
          <w:sz w:val="24"/>
          <w:szCs w:val="24"/>
          <w:vertAlign w:val="subscript"/>
        </w:rPr>
        <w:t>λ</w:t>
      </w:r>
      <w:r w:rsidR="004E173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свещенность на единицу полосы пропускан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ия при определенной длине волны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3244F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иница измерения: 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•м-2-мкм-1.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3.6.26.8</w:t>
      </w:r>
      <w:r w:rsidR="003244F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пектральная фотонная освещенность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BF05A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3244FE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E</w:t>
      </w:r>
      <w:r w:rsidRPr="00BF05A0">
        <w:rPr>
          <w:rStyle w:val="FontStyle244"/>
          <w:rFonts w:ascii="Times New Roman" w:hAnsi="Times New Roman" w:cs="Times New Roman"/>
          <w:b/>
          <w:iCs/>
          <w:sz w:val="24"/>
          <w:szCs w:val="24"/>
          <w:vertAlign w:val="subscript"/>
        </w:rPr>
        <w:t>pλ</w:t>
      </w:r>
      <w:r w:rsidR="003244FE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F05A0" w:rsidRPr="00BF05A0">
        <w:rPr>
          <w:rStyle w:val="FontStyle244"/>
          <w:rFonts w:ascii="Times New Roman" w:hAnsi="Times New Roman" w:cs="Times New Roman"/>
          <w:sz w:val="24"/>
          <w:szCs w:val="24"/>
        </w:rPr>
        <w:t>(spectral photon irradiance/</w:t>
      </w:r>
      <w:r w:rsidR="002536D2" w:rsidRPr="002536D2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536D2" w:rsidRPr="00B93BE1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E</w:t>
      </w:r>
      <w:r w:rsidR="002536D2" w:rsidRPr="002536D2">
        <w:rPr>
          <w:rStyle w:val="FontStyle244"/>
          <w:rFonts w:ascii="Times New Roman" w:hAnsi="Times New Roman" w:cs="Times New Roman"/>
          <w:i/>
          <w:iCs/>
          <w:sz w:val="24"/>
          <w:szCs w:val="24"/>
          <w:vertAlign w:val="subscript"/>
        </w:rPr>
        <w:t>pλ</w:t>
      </w:r>
      <w:r w:rsidR="00BF05A0" w:rsidRPr="00BF05A0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BF05A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лотность фотонного потока при определенной длине волны </w:t>
      </w:r>
      <w:r w:rsidRPr="00B93BE1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>E</w:t>
      </w:r>
      <w:r w:rsidRPr="002536D2">
        <w:rPr>
          <w:rStyle w:val="FontStyle244"/>
          <w:rFonts w:ascii="Times New Roman" w:hAnsi="Times New Roman" w:cs="Times New Roman"/>
          <w:i/>
          <w:iCs/>
          <w:sz w:val="24"/>
          <w:szCs w:val="24"/>
          <w:vertAlign w:val="subscript"/>
        </w:rPr>
        <w:t>pλ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= 5,035 </w:t>
      </w:r>
      <w:r w:rsidR="003F4A39" w:rsidRPr="001766A7">
        <w:rPr>
          <w:rStyle w:val="FontStyle244"/>
          <w:rFonts w:ascii="Times New Roman" w:hAnsi="Times New Roman" w:cs="Times New Roman"/>
          <w:sz w:val="24"/>
          <w:szCs w:val="24"/>
        </w:rPr>
        <w:t>×</w:t>
      </w: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F4A39">
        <w:rPr>
          <w:rStyle w:val="FontStyle244"/>
          <w:rFonts w:ascii="Times New Roman" w:hAnsi="Times New Roman" w:cs="Times New Roman"/>
          <w:sz w:val="24"/>
          <w:szCs w:val="24"/>
        </w:rPr>
        <w:t>10</w:t>
      </w:r>
      <w:r w:rsidRPr="003F4A39">
        <w:rPr>
          <w:rStyle w:val="FontStyle244"/>
          <w:rFonts w:ascii="Times New Roman" w:hAnsi="Times New Roman" w:cs="Times New Roman"/>
          <w:bCs/>
          <w:sz w:val="24"/>
          <w:szCs w:val="24"/>
          <w:vertAlign w:val="superscript"/>
        </w:rPr>
        <w:t>14</w:t>
      </w:r>
      <w:r w:rsidR="003F4A39">
        <w:rPr>
          <w:rStyle w:val="FontStyle244"/>
          <w:rFonts w:ascii="Times New Roman" w:hAnsi="Times New Roman" w:cs="Times New Roman"/>
          <w:bCs/>
          <w:sz w:val="24"/>
          <w:szCs w:val="24"/>
        </w:rPr>
        <w:t>·</w:t>
      </w:r>
      <w:r w:rsidRPr="003F4A39">
        <w:rPr>
          <w:rStyle w:val="FontStyle244"/>
          <w:rFonts w:ascii="Times New Roman" w:hAnsi="Times New Roman" w:cs="Times New Roman"/>
          <w:bCs/>
          <w:i/>
          <w:sz w:val="24"/>
          <w:szCs w:val="24"/>
        </w:rPr>
        <w:t>λ</w:t>
      </w:r>
      <w:r w:rsidR="003F4A39">
        <w:rPr>
          <w:rStyle w:val="FontStyle244"/>
          <w:rFonts w:ascii="Times New Roman" w:hAnsi="Times New Roman" w:cs="Times New Roman"/>
          <w:bCs/>
          <w:sz w:val="24"/>
          <w:szCs w:val="24"/>
        </w:rPr>
        <w:t>·</w:t>
      </w:r>
      <w:r w:rsidRPr="003F4A39">
        <w:rPr>
          <w:rStyle w:val="FontStyle244"/>
          <w:rFonts w:ascii="Times New Roman" w:hAnsi="Times New Roman" w:cs="Times New Roman"/>
          <w:bCs/>
          <w:i/>
          <w:sz w:val="24"/>
          <w:szCs w:val="24"/>
        </w:rPr>
        <w:t>E</w:t>
      </w:r>
      <w:r w:rsidRPr="003F4A39">
        <w:rPr>
          <w:rStyle w:val="FontStyle244"/>
          <w:rFonts w:ascii="Times New Roman" w:hAnsi="Times New Roman" w:cs="Times New Roman"/>
          <w:bCs/>
          <w:sz w:val="24"/>
          <w:szCs w:val="24"/>
          <w:vertAlign w:val="subscript"/>
        </w:rPr>
        <w:t>λ</w:t>
      </w:r>
      <w:r w:rsidRPr="003F4A39">
        <w:rPr>
          <w:rStyle w:val="FontStyle244"/>
          <w:rFonts w:ascii="Times New Roman" w:hAnsi="Times New Roman" w:cs="Times New Roman"/>
          <w:bCs/>
          <w:sz w:val="24"/>
          <w:szCs w:val="24"/>
        </w:rPr>
        <w:t xml:space="preserve">,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где </w:t>
      </w:r>
      <w:r w:rsidRPr="003F4A39">
        <w:rPr>
          <w:rStyle w:val="FontStyle244"/>
          <w:rFonts w:ascii="Times New Roman" w:hAnsi="Times New Roman" w:cs="Times New Roman"/>
          <w:i/>
          <w:sz w:val="24"/>
          <w:szCs w:val="24"/>
        </w:rPr>
        <w:t>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измеряют в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мкм</w:t>
      </w:r>
      <w:proofErr w:type="gramEnd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3244F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см</w:t>
      </w:r>
      <w:r w:rsidR="00084D0D" w:rsidRPr="00971773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971773" w:rsidRPr="00971773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с</w:t>
      </w:r>
      <w:r w:rsidR="00084D0D" w:rsidRPr="00971773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971773" w:rsidRPr="00971773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мкм</w:t>
      </w:r>
      <w:r w:rsidR="00084D0D" w:rsidRPr="00971773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3.6.26.9</w:t>
      </w:r>
      <w:r w:rsidR="003244F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спытательная освещенность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546F8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546F8A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G</w:t>
      </w:r>
      <w:r w:rsidRPr="00546F8A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t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675A9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1675A9" w:rsidRPr="001675A9">
        <w:rPr>
          <w:rStyle w:val="FontStyle244"/>
          <w:rFonts w:ascii="Times New Roman" w:hAnsi="Times New Roman" w:cs="Times New Roman"/>
          <w:sz w:val="24"/>
          <w:szCs w:val="24"/>
        </w:rPr>
        <w:t>test irradiance/</w:t>
      </w:r>
      <w:r w:rsidR="001675A9" w:rsidRPr="001675A9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G</w:t>
      </w:r>
      <w:r w:rsidR="001675A9" w:rsidRPr="001675A9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t</w:t>
      </w:r>
      <w:r w:rsidR="001675A9" w:rsidRPr="001675A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свещенность, используемая для испытаний и измеренная с п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омощью эталонного ФЭ устройства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06" w:name="bookmark230"/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06"/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.6.26.10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олная освещенность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1675A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1675A9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G</w:t>
      </w:r>
      <w:r w:rsidRPr="001675A9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T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675A9" w:rsidRPr="001675A9">
        <w:rPr>
          <w:rStyle w:val="FontStyle244"/>
          <w:rFonts w:ascii="Times New Roman" w:hAnsi="Times New Roman" w:cs="Times New Roman"/>
          <w:sz w:val="24"/>
          <w:szCs w:val="24"/>
        </w:rPr>
        <w:t>(total irradiance</w:t>
      </w:r>
      <w:r w:rsidR="001675A9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1675A9" w:rsidRPr="001675A9">
        <w:rPr>
          <w:rStyle w:val="FontStyle244"/>
          <w:rFonts w:ascii="Times New Roman" w:hAnsi="Times New Roman" w:cs="Times New Roman"/>
          <w:i/>
          <w:sz w:val="24"/>
          <w:szCs w:val="24"/>
        </w:rPr>
        <w:t xml:space="preserve"> G</w:t>
      </w:r>
      <w:r w:rsidR="001675A9" w:rsidRPr="001675A9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T</w:t>
      </w:r>
      <w:r w:rsidR="001675A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рямая освещенность плюс освещенность рассеянного изл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учения на наклонной поверхности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3.6.27</w:t>
      </w:r>
      <w:r w:rsidR="003244F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нергетическая экспозиция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1675A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3244FE">
        <w:rPr>
          <w:rStyle w:val="FontStyle244"/>
          <w:rFonts w:ascii="Times New Roman" w:hAnsi="Times New Roman" w:cs="Times New Roman"/>
          <w:b/>
          <w:i/>
          <w:iCs/>
          <w:sz w:val="24"/>
          <w:szCs w:val="24"/>
        </w:rPr>
        <w:t>H</w:t>
      </w:r>
      <w:r w:rsidR="003244FE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675A9" w:rsidRPr="001675A9">
        <w:rPr>
          <w:rStyle w:val="FontStyle244"/>
          <w:rFonts w:ascii="Times New Roman" w:hAnsi="Times New Roman" w:cs="Times New Roman"/>
          <w:sz w:val="24"/>
          <w:szCs w:val="24"/>
        </w:rPr>
        <w:t>(irradiation</w:t>
      </w:r>
      <w:r w:rsidR="001675A9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1675A9" w:rsidRPr="001675A9">
        <w:rPr>
          <w:rStyle w:val="FontStyle244"/>
          <w:rFonts w:ascii="Times New Roman" w:hAnsi="Times New Roman" w:cs="Times New Roman"/>
          <w:i/>
          <w:iCs/>
          <w:sz w:val="24"/>
          <w:szCs w:val="24"/>
        </w:rPr>
        <w:t xml:space="preserve"> H</w:t>
      </w:r>
      <w:r w:rsidR="001675A9" w:rsidRPr="001675A9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1675A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свещенность, интегрированная по опр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еделенному временному интервалу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3244F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527760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="00527760" w:rsidRPr="00527760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</w:t>
      </w:r>
      <w:r w:rsidR="00084D0D" w:rsidRPr="00527760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2</w:t>
      </w:r>
      <w:r w:rsidR="00527760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мкм</w:t>
      </w:r>
      <w:r w:rsidR="00527760" w:rsidRPr="00527760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</w:t>
      </w:r>
      <w:r w:rsidR="00084D0D" w:rsidRPr="00527760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  <w:bookmarkStart w:id="107" w:name="bookmark231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07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.6.27.1</w:t>
      </w:r>
      <w:r w:rsidR="003244F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44FE" w:rsidRPr="003244F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Э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нергетическая экспозиция рассеянного излучения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04A6C" w:rsidRPr="00204A6C">
        <w:rPr>
          <w:rStyle w:val="FontStyle244"/>
          <w:rFonts w:ascii="Times New Roman" w:hAnsi="Times New Roman" w:cs="Times New Roman"/>
          <w:sz w:val="24"/>
          <w:szCs w:val="24"/>
        </w:rPr>
        <w:t xml:space="preserve">(diffuse irradiation):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нергетическая освещенность рассеянного излучения, интегрированная по определенному временному интервал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у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08" w:name="bookmark232"/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08"/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.6.27.2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рямая энергетическая экспозиция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102CE" w:rsidRPr="008102CE">
        <w:rPr>
          <w:rStyle w:val="FontStyle244"/>
          <w:rFonts w:ascii="Times New Roman" w:hAnsi="Times New Roman" w:cs="Times New Roman"/>
          <w:sz w:val="24"/>
          <w:szCs w:val="24"/>
        </w:rPr>
        <w:t xml:space="preserve">(direct irradiation):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рямая энергетическая освещенность, интегрированная по опр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еделенному временному интервалу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09" w:name="bookmark233"/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09"/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.6.27.3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bookmarkStart w:id="110" w:name="bookmark234"/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С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уммарная энергетическая экспозиция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102CE" w:rsidRPr="008102CE">
        <w:rPr>
          <w:rStyle w:val="FontStyle244"/>
          <w:rFonts w:ascii="Times New Roman" w:hAnsi="Times New Roman" w:cs="Times New Roman"/>
          <w:sz w:val="24"/>
          <w:szCs w:val="24"/>
        </w:rPr>
        <w:t xml:space="preserve">(global irradiation):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бщая энергетическая освещенность, интегрированная по определенному временн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ому интервалу</w:t>
      </w:r>
    </w:p>
    <w:bookmarkEnd w:id="110"/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3.6.27.4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олная энергетическая экспозиция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1A4D4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1A4D47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H</w:t>
      </w:r>
      <w:r w:rsidRPr="001A4D47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T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A4D47" w:rsidRPr="001A4D47">
        <w:rPr>
          <w:rStyle w:val="FontStyle244"/>
          <w:rFonts w:ascii="Times New Roman" w:hAnsi="Times New Roman" w:cs="Times New Roman"/>
          <w:sz w:val="24"/>
          <w:szCs w:val="24"/>
        </w:rPr>
        <w:t>(total irradiation</w:t>
      </w:r>
      <w:r w:rsidR="001A4D47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1A4D47" w:rsidRPr="001A4D47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A4D47" w:rsidRPr="001A4D47">
        <w:rPr>
          <w:rStyle w:val="FontStyle244"/>
          <w:rFonts w:ascii="Times New Roman" w:hAnsi="Times New Roman" w:cs="Times New Roman"/>
          <w:i/>
          <w:sz w:val="24"/>
          <w:szCs w:val="24"/>
        </w:rPr>
        <w:t>H</w:t>
      </w:r>
      <w:r w:rsidR="001A4D47" w:rsidRPr="001A4D47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T</w:t>
      </w:r>
      <w:r w:rsidR="001A4D47" w:rsidRPr="001A4D47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олная энергетическая освещенность, интегрированная по опр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еделенному временному интервалу</w:t>
      </w:r>
    </w:p>
    <w:p w:rsidR="003244FE" w:rsidRPr="00B93BE1" w:rsidRDefault="003244F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85AB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3.6.28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ыдержка при насыщении светом</w:t>
      </w:r>
      <w:r w:rsidR="00585A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85AB8" w:rsidRPr="00585AB8">
        <w:rPr>
          <w:rStyle w:val="FontStyle244"/>
          <w:rFonts w:ascii="Times New Roman" w:hAnsi="Times New Roman" w:cs="Times New Roman"/>
          <w:sz w:val="24"/>
          <w:szCs w:val="24"/>
        </w:rPr>
        <w:t>(light soaking conditioning):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См. «выдержка/выдержка при насыщении светом», </w:t>
      </w:r>
      <w:hyperlink w:anchor="bookmark20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>3.6.10.2</w:t>
        </w:r>
      </w:hyperlink>
    </w:p>
    <w:p w:rsidR="003244FE" w:rsidRPr="00B93BE1" w:rsidRDefault="003244FE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3.6.29</w:t>
      </w:r>
      <w:r w:rsidR="003244FE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емпературный коэффициент максимальной мощности</w:t>
      </w:r>
      <w:r w:rsidR="003244FE"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585A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3244FE">
        <w:rPr>
          <w:rStyle w:val="FontStyle244"/>
          <w:rFonts w:ascii="Times New Roman" w:hAnsi="Times New Roman" w:cs="Times New Roman"/>
          <w:b/>
          <w:sz w:val="24"/>
          <w:szCs w:val="24"/>
        </w:rPr>
        <w:t>δ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585AB8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585AB8" w:rsidRPr="00585AB8">
        <w:rPr>
          <w:rStyle w:val="FontStyle244"/>
          <w:rFonts w:ascii="Times New Roman" w:hAnsi="Times New Roman" w:cs="Times New Roman"/>
          <w:sz w:val="24"/>
          <w:szCs w:val="24"/>
        </w:rPr>
        <w:t xml:space="preserve">maximum power temperature coefficient/ </w:t>
      </w:r>
      <w:r w:rsidR="00585AB8" w:rsidRPr="00585AB8">
        <w:rPr>
          <w:rStyle w:val="FontStyle244"/>
          <w:rFonts w:ascii="Times New Roman" w:hAnsi="Times New Roman" w:cs="Times New Roman" w:hint="eastAsia"/>
          <w:sz w:val="24"/>
          <w:szCs w:val="24"/>
        </w:rPr>
        <w:t>δ</w:t>
      </w:r>
      <w:r w:rsidR="00585AB8" w:rsidRPr="00585AB8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585AB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3244FE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зменение максимальной мощности фотоэлектрического устройства на единицу изменения температуры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435014" w:rsidRDefault="00435014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435014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Вт</w:t>
      </w:r>
      <w:r w:rsidR="00585AB8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К</w:t>
      </w:r>
      <w:r w:rsidR="00084D0D" w:rsidRPr="00585AB8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абсолютная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), К</w:t>
      </w:r>
      <w:r w:rsidR="00084D0D" w:rsidRPr="00585AB8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(относительная).</w:t>
      </w:r>
    </w:p>
    <w:p w:rsidR="00084D0D" w:rsidRPr="00154F64" w:rsidRDefault="00435014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И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спользуются как абсолютные, так и относительные величины.</w:t>
      </w:r>
    </w:p>
    <w:p w:rsidR="00084D0D" w:rsidRPr="00154F64" w:rsidRDefault="00435014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Пользователь предупреждается о различии между абсолютной и относительной единицами измерения и об использовании соответствующего коэффициента с соответствующим уравнением.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2358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435014">
        <w:rPr>
          <w:rStyle w:val="FontStyle244"/>
          <w:rFonts w:ascii="Times New Roman" w:hAnsi="Times New Roman" w:cs="Times New Roman"/>
          <w:b/>
          <w:sz w:val="24"/>
          <w:szCs w:val="24"/>
        </w:rPr>
        <w:t>3.6.30</w:t>
      </w:r>
      <w:r w:rsidR="00435014" w:rsidRPr="0043501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435014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механической нагрузкой</w:t>
      </w:r>
      <w:r w:rsidR="00585AB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23582" w:rsidRPr="00223582">
        <w:rPr>
          <w:rStyle w:val="FontStyle244"/>
          <w:rFonts w:ascii="Times New Roman" w:hAnsi="Times New Roman" w:cs="Times New Roman"/>
          <w:sz w:val="24"/>
          <w:szCs w:val="24"/>
        </w:rPr>
        <w:t>(mechanical load test):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механической нагрузкой»,</w:t>
      </w:r>
      <w:hyperlink w:anchor="bookmark21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3.6.16.7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6C194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C194E">
        <w:rPr>
          <w:rStyle w:val="FontStyle244"/>
          <w:rFonts w:ascii="Times New Roman" w:hAnsi="Times New Roman" w:cs="Times New Roman"/>
          <w:b/>
          <w:sz w:val="24"/>
          <w:szCs w:val="24"/>
        </w:rPr>
        <w:t>3.6.31</w:t>
      </w:r>
      <w:r w:rsidR="00D926C2" w:rsidRPr="006C194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6C194E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в условиях воздействия внешних факторов</w:t>
      </w:r>
      <w:r w:rsidR="006C194E" w:rsidRPr="006C194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6C194E" w:rsidRPr="006C194E">
        <w:rPr>
          <w:rStyle w:val="FontStyle244"/>
          <w:rFonts w:ascii="Times New Roman" w:hAnsi="Times New Roman" w:cs="Times New Roman"/>
          <w:sz w:val="24"/>
          <w:szCs w:val="24"/>
        </w:rPr>
        <w:t>(outdoor exposure test):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в условиях воздействия внешних факторов»,</w:t>
      </w:r>
      <w:hyperlink w:anchor="bookmark21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3.6.16.8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4E710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3.6.32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одержание озона</w:t>
      </w:r>
      <w:r w:rsidR="004E710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E710F" w:rsidRPr="004E710F">
        <w:rPr>
          <w:rStyle w:val="FontStyle244"/>
          <w:rFonts w:ascii="Times New Roman" w:hAnsi="Times New Roman" w:cs="Times New Roman"/>
          <w:sz w:val="24"/>
          <w:szCs w:val="24"/>
        </w:rPr>
        <w:t>(ozoneT content):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атмосферный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/содержание озона в атмосфере»,</w:t>
      </w:r>
      <w:hyperlink w:anchor="bookmark20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3.6.7.1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6237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3.6.33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лоскость освещенности батареи</w:t>
      </w:r>
      <w:r w:rsidR="0086237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6237F" w:rsidRPr="0086237F">
        <w:rPr>
          <w:rStyle w:val="FontStyle244"/>
          <w:rFonts w:ascii="Times New Roman" w:hAnsi="Times New Roman" w:cs="Times New Roman"/>
          <w:sz w:val="24"/>
          <w:szCs w:val="24"/>
        </w:rPr>
        <w:t>(plane of array irradiance):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«освещенность/плоскость освещенности батареи»,</w:t>
      </w:r>
      <w:hyperlink w:anchor="bookmark22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3.6.26.6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6237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3.6.34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одержание осаждаемого водяного пара</w:t>
      </w:r>
      <w:r w:rsidR="0086237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6237F" w:rsidRPr="0086237F">
        <w:rPr>
          <w:rStyle w:val="FontStyle244"/>
          <w:rFonts w:ascii="Times New Roman" w:hAnsi="Times New Roman" w:cs="Times New Roman"/>
          <w:sz w:val="24"/>
          <w:szCs w:val="24"/>
        </w:rPr>
        <w:t>(precipitable water vapour content):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атмосферный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/содержание осаждаемого водяного пара»,</w:t>
      </w:r>
      <w:hyperlink w:anchor="bookmark20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3.6.7.2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A2A0A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3.6.35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талонное распределение спектральной освещенности</w:t>
      </w:r>
      <w:r w:rsidR="007A2A0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A2A0A" w:rsidRPr="007A2A0A">
        <w:rPr>
          <w:rStyle w:val="FontStyle244"/>
          <w:rFonts w:ascii="Times New Roman" w:hAnsi="Times New Roman" w:cs="Times New Roman"/>
          <w:sz w:val="24"/>
          <w:szCs w:val="24"/>
        </w:rPr>
        <w:t>(reference spectral irradiance distribution):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«распределение спектральной освещенности/эталонное распределение спектральной освещенности»,</w:t>
      </w:r>
      <w:hyperlink w:anchor="bookmark23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3.6.39.1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334CA4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3.6.36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надежность входов и выходов оборудования</w:t>
      </w:r>
      <w:r w:rsidR="00334CA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34CA4" w:rsidRPr="00334CA4">
        <w:rPr>
          <w:rStyle w:val="FontStyle244"/>
          <w:rFonts w:ascii="Times New Roman" w:hAnsi="Times New Roman" w:cs="Times New Roman"/>
          <w:sz w:val="24"/>
          <w:szCs w:val="24"/>
        </w:rPr>
        <w:t>(robustness of terminations test):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на надежность входов и выходов оборудования»,</w:t>
      </w:r>
      <w:hyperlink w:anchor="bookmark21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3.6.16.9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42E3A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3.6.37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в солевом тумане</w:t>
      </w:r>
      <w:r w:rsidR="00742E3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42E3A" w:rsidRPr="00742E3A">
        <w:rPr>
          <w:rStyle w:val="FontStyle244"/>
          <w:rFonts w:ascii="Times New Roman" w:hAnsi="Times New Roman" w:cs="Times New Roman"/>
          <w:sz w:val="24"/>
          <w:szCs w:val="24"/>
        </w:rPr>
        <w:t>(salt mist test):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в солевом тумане»,</w:t>
      </w:r>
      <w:hyperlink w:anchor="bookmark21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3.6.16.10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742E3A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3.6.38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пектральная освещенность</w:t>
      </w:r>
      <w:r w:rsidR="00742E3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42E3A" w:rsidRPr="00742E3A">
        <w:rPr>
          <w:rStyle w:val="FontStyle244"/>
          <w:rFonts w:ascii="Times New Roman" w:hAnsi="Times New Roman" w:cs="Times New Roman"/>
          <w:sz w:val="24"/>
          <w:szCs w:val="24"/>
        </w:rPr>
        <w:t>(spectral irradiance):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«освещенность/спектральная освещенность»,</w:t>
      </w:r>
      <w:hyperlink w:anchor="bookmark22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3.6.26.7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3.6.39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аспределение спектральной освещенности</w:t>
      </w:r>
      <w:r w:rsidR="00742E3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742E3A" w:rsidRPr="00742E3A">
        <w:rPr>
          <w:rStyle w:val="FontStyle244"/>
          <w:rFonts w:ascii="Times New Roman" w:hAnsi="Times New Roman" w:cs="Times New Roman"/>
          <w:sz w:val="24"/>
          <w:szCs w:val="24"/>
        </w:rPr>
        <w:t>(spectral irradiance distribution):</w:t>
      </w:r>
      <w:r w:rsidR="00D926C2" w:rsidRPr="00742E3A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D926C2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пектральная освещенность, изображенная в виде функции длины волны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E4112A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="00084D0D" w:rsidRPr="00E4112A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E4112A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мкм</w:t>
      </w:r>
      <w:r w:rsidR="00084D0D" w:rsidRPr="00E4112A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D926C2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3.6.39.1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аспределение эталонной спектральной освещенности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06530" w:rsidRPr="00506530">
        <w:rPr>
          <w:rStyle w:val="FontStyle244"/>
          <w:rFonts w:ascii="Times New Roman" w:hAnsi="Times New Roman" w:cs="Times New Roman"/>
          <w:sz w:val="24"/>
          <w:szCs w:val="24"/>
        </w:rPr>
        <w:t xml:space="preserve">(reference spectral irradiance distribution): </w:t>
      </w:r>
      <w:r w:rsidR="00D926C2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абуляция спектральной освещенности, спектральной фотонной освещенности и кумулятивной интегрированной освещенности в зависимости от длины волны, как определено в таблице 1 IEC 60904-3:2016</w:t>
      </w:r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06530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3.6.40</w:t>
      </w:r>
      <w:r w:rsidR="00D926C2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пектральная фотонная освещенность</w:t>
      </w:r>
      <w:r w:rsidR="005065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06530" w:rsidRPr="00506530">
        <w:rPr>
          <w:rStyle w:val="FontStyle244"/>
          <w:rFonts w:ascii="Times New Roman" w:hAnsi="Times New Roman" w:cs="Times New Roman"/>
          <w:sz w:val="24"/>
          <w:szCs w:val="24"/>
        </w:rPr>
        <w:t>(spectral photon irradiance):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«освещенность/спектральная фотонная освещенность»,</w:t>
      </w:r>
      <w:hyperlink w:anchor="bookmark22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3.6.26.8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06530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3.6.41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пектр</w:t>
      </w:r>
      <w:r w:rsidR="005065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06530" w:rsidRPr="00506530">
        <w:rPr>
          <w:rStyle w:val="FontStyle244"/>
          <w:rFonts w:ascii="Times New Roman" w:hAnsi="Times New Roman" w:cs="Times New Roman"/>
          <w:sz w:val="24"/>
          <w:szCs w:val="24"/>
        </w:rPr>
        <w:t>(spectrum):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«солнечный/солнечный спектр»,</w:t>
      </w:r>
      <w:hyperlink w:anchor="bookmark23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3.6.42.5</w:t>
        </w:r>
      </w:hyperlink>
    </w:p>
    <w:p w:rsidR="00D926C2" w:rsidRPr="00B93BE1" w:rsidRDefault="00D926C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3.6.42</w:t>
      </w:r>
      <w:r w:rsidR="00D926C2"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D926C2">
        <w:rPr>
          <w:rStyle w:val="FontStyle244"/>
          <w:rFonts w:ascii="Times New Roman" w:hAnsi="Times New Roman" w:cs="Times New Roman"/>
          <w:b/>
          <w:sz w:val="24"/>
          <w:szCs w:val="24"/>
        </w:rPr>
        <w:t>олнечный</w:t>
      </w:r>
      <w:r w:rsidR="00D926C2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912D81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912D81" w:rsidRPr="00912D81">
        <w:rPr>
          <w:rStyle w:val="FontStyle244"/>
          <w:rFonts w:ascii="Times New Roman" w:hAnsi="Times New Roman" w:cs="Times New Roman"/>
          <w:sz w:val="24"/>
          <w:szCs w:val="24"/>
        </w:rPr>
        <w:t xml:space="preserve">solar): </w:t>
      </w:r>
      <w:proofErr w:type="gramStart"/>
      <w:r w:rsidR="00D926C2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тносящийся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ко всему, связанному</w:t>
      </w:r>
      <w:r w:rsidR="00D926C2">
        <w:rPr>
          <w:rStyle w:val="FontStyle244"/>
          <w:rFonts w:ascii="Times New Roman" w:hAnsi="Times New Roman" w:cs="Times New Roman"/>
          <w:sz w:val="24"/>
          <w:szCs w:val="24"/>
        </w:rPr>
        <w:t xml:space="preserve"> с солнцем или с его излучением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>3.6.42.1</w:t>
      </w:r>
      <w:r w:rsidR="0055311D"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>ветовая солнечная постоянная</w:t>
      </w:r>
      <w:r w:rsidR="0055311D"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12D81" w:rsidRPr="00912D81">
        <w:rPr>
          <w:rStyle w:val="FontStyle244"/>
          <w:rFonts w:ascii="Times New Roman" w:hAnsi="Times New Roman" w:cs="Times New Roman"/>
          <w:sz w:val="24"/>
          <w:szCs w:val="24"/>
        </w:rPr>
        <w:t xml:space="preserve">(solar constant): </w:t>
      </w:r>
      <w:r w:rsidR="0055311D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злучение, создаваемое внеземным солнечным излучением на поверхности, перпендикулярной этому излучению, на среднем расстоянии Солнца от Земли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55311D" w:rsidRDefault="0055311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154F64" w:rsidRDefault="0055311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Вт</w:t>
      </w:r>
      <w:proofErr w:type="gramEnd"/>
      <w:r w:rsidR="00F829F2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="00084D0D" w:rsidRPr="002847A5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154F64" w:rsidRDefault="0055311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Последнее принятое значение световой солнечной постоянной 1367 Вт</w:t>
      </w:r>
      <w:r w:rsidR="0065201C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="00084D0D" w:rsidRPr="0065201C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по заключению Комиссии по приборам и методам наблюдений в Мировой метеорологической организации в 1981 году.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154F64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54F64">
        <w:rPr>
          <w:rStyle w:val="FontStyle244"/>
          <w:rFonts w:ascii="Times New Roman" w:hAnsi="Times New Roman" w:cs="Times New Roman"/>
          <w:sz w:val="20"/>
          <w:szCs w:val="20"/>
        </w:rPr>
        <w:t>IEC 60050-845:1987, 845-09-78, изменен]</w:t>
      </w:r>
      <w:proofErr w:type="gramEnd"/>
    </w:p>
    <w:p w:rsidR="0055311D" w:rsidRPr="0055311D" w:rsidRDefault="0055311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3.6.42.2</w:t>
      </w:r>
      <w:r w:rsidR="0055311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>олнечная энергия</w:t>
      </w:r>
      <w:r w:rsidR="0055311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65201C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65201C" w:rsidRPr="0065201C">
        <w:rPr>
          <w:rStyle w:val="FontStyle244"/>
          <w:rFonts w:ascii="Times New Roman" w:hAnsi="Times New Roman" w:cs="Times New Roman"/>
          <w:sz w:val="24"/>
          <w:szCs w:val="24"/>
        </w:rPr>
        <w:t xml:space="preserve">solar energy): </w:t>
      </w:r>
      <w:r w:rsidR="0055311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бщепринятый термин, обозначающий облучение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>3.6.42.3</w:t>
      </w:r>
      <w:r w:rsidR="0055311D"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>олнечная мощность</w:t>
      </w:r>
      <w:r w:rsidR="0055311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65201C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65201C" w:rsidRPr="0065201C">
        <w:rPr>
          <w:rStyle w:val="FontStyle244"/>
          <w:rFonts w:ascii="Times New Roman" w:hAnsi="Times New Roman" w:cs="Times New Roman"/>
          <w:sz w:val="24"/>
          <w:szCs w:val="24"/>
        </w:rPr>
        <w:t xml:space="preserve">solar power): </w:t>
      </w:r>
      <w:r w:rsidR="0055311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бщепринятый термин, обозначающий освещенность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>3.6.42.4</w:t>
      </w:r>
      <w:r w:rsidR="0055311D"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>олнечное излучение</w:t>
      </w:r>
      <w:r w:rsidR="0055311D"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01E84" w:rsidRPr="00F01E84">
        <w:rPr>
          <w:rStyle w:val="FontStyle244"/>
          <w:rFonts w:ascii="Times New Roman" w:hAnsi="Times New Roman" w:cs="Times New Roman"/>
          <w:sz w:val="24"/>
          <w:szCs w:val="24"/>
        </w:rPr>
        <w:t xml:space="preserve">(solar radiation): </w:t>
      </w:r>
      <w:r w:rsidR="0055311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бщепринятый термин, обозначающий излучение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11" w:name="bookmark236"/>
      <w:r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11"/>
      <w:r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>.6.42.5</w:t>
      </w:r>
      <w:r w:rsidR="0055311D"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>олнечный спектр</w:t>
      </w:r>
      <w:r w:rsidR="0055311D" w:rsidRPr="0055311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F01E84" w:rsidRPr="00F01E84">
        <w:rPr>
          <w:rStyle w:val="FontStyle244"/>
          <w:rFonts w:ascii="Times New Roman" w:hAnsi="Times New Roman" w:cs="Times New Roman"/>
          <w:sz w:val="24"/>
          <w:szCs w:val="24"/>
        </w:rPr>
        <w:t xml:space="preserve">(solar spectrum): </w:t>
      </w:r>
      <w:r w:rsidR="0055311D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аспределение солнечного из</w:t>
      </w:r>
      <w:r w:rsidR="00B779DA">
        <w:rPr>
          <w:rStyle w:val="FontStyle244"/>
          <w:rFonts w:ascii="Times New Roman" w:hAnsi="Times New Roman" w:cs="Times New Roman"/>
          <w:sz w:val="24"/>
          <w:szCs w:val="24"/>
        </w:rPr>
        <w:t>лучения как функции длины волны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B779D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Единица измерения: 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Дж</w:t>
      </w:r>
      <w:proofErr w:type="gramEnd"/>
      <w:r w:rsidR="00F01E84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</w:t>
      </w:r>
      <w:r w:rsidR="00084D0D" w:rsidRPr="00453ED6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-2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-</w:t>
      </w:r>
      <w:r w:rsidR="00F01E84">
        <w:rPr>
          <w:rStyle w:val="FontStyle244"/>
          <w:rFonts w:ascii="Times New Roman" w:hAnsi="Times New Roman" w:cs="Times New Roman"/>
          <w:sz w:val="20"/>
          <w:szCs w:val="20"/>
        </w:rPr>
        <w:t>·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мкм</w:t>
      </w:r>
      <w:r w:rsidR="00084D0D" w:rsidRPr="00453ED6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-1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AE783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  <w:lang w:val="en-US"/>
        </w:rPr>
      </w:pPr>
      <w:r w:rsidRPr="0097050A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>3.6.43</w:t>
      </w:r>
      <w:r w:rsidR="00B779DA" w:rsidRPr="0097050A">
        <w:rPr>
          <w:rStyle w:val="FontStyle244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779D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У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гол</w:t>
      </w:r>
      <w:r w:rsidRPr="0097050A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высоты</w:t>
      </w:r>
      <w:r w:rsidRPr="0097050A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солнца</w:t>
      </w:r>
      <w:r w:rsidR="0097050A" w:rsidRPr="0097050A">
        <w:rPr>
          <w:rStyle w:val="FontStyle244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7050A" w:rsidRPr="00AE7839">
        <w:rPr>
          <w:rStyle w:val="FontStyle244"/>
          <w:rFonts w:ascii="Times New Roman" w:hAnsi="Times New Roman" w:cs="Times New Roman"/>
          <w:sz w:val="24"/>
          <w:szCs w:val="24"/>
          <w:lang w:val="en-US"/>
        </w:rPr>
        <w:t>(solar elevation angle):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«угол/угол высоты солнца»,</w:t>
      </w:r>
      <w:hyperlink w:anchor="bookmark20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3.6.4.4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7050A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3.6.44</w:t>
      </w:r>
      <w:r w:rsidR="00B779DA"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спытательная освещенность</w:t>
      </w:r>
      <w:r w:rsidR="0097050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7050A" w:rsidRPr="0097050A">
        <w:rPr>
          <w:rStyle w:val="FontStyle244"/>
          <w:rFonts w:ascii="Times New Roman" w:hAnsi="Times New Roman" w:cs="Times New Roman"/>
          <w:sz w:val="24"/>
          <w:szCs w:val="24"/>
        </w:rPr>
        <w:t>(test irradiance):</w:t>
      </w:r>
    </w:p>
    <w:p w:rsidR="00084D0D" w:rsidRDefault="00B779D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«освещенность/испытательная освещенность»,</w:t>
      </w:r>
      <w:hyperlink w:anchor="bookmark229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3.6.26.9</w:t>
        </w:r>
      </w:hyperlink>
    </w:p>
    <w:p w:rsidR="00B779DA" w:rsidRPr="00B93BE1" w:rsidRDefault="00B779D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D1D5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3.6.45</w:t>
      </w:r>
      <w:r w:rsidR="00B779DA"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переносимость циклических изменений температуры</w:t>
      </w:r>
      <w:r w:rsidR="008D1D5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D1D5F" w:rsidRPr="008D1D5F">
        <w:rPr>
          <w:rStyle w:val="FontStyle244"/>
          <w:rFonts w:ascii="Times New Roman" w:hAnsi="Times New Roman" w:cs="Times New Roman"/>
          <w:sz w:val="24"/>
          <w:szCs w:val="24"/>
        </w:rPr>
        <w:t>(thermal cycling test):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на переносимость циклических изменений температуры»,</w:t>
      </w:r>
      <w:hyperlink w:anchor="bookmark21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3.6.16.11</w:t>
        </w:r>
      </w:hyperlink>
    </w:p>
    <w:p w:rsidR="00B779DA" w:rsidRPr="00B93BE1" w:rsidRDefault="00B779D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D1D5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3.6.46</w:t>
      </w:r>
      <w:r w:rsidR="00B779DA"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гол наклона</w:t>
      </w:r>
      <w:r w:rsidR="008D1D5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D1D5F" w:rsidRPr="008D1D5F">
        <w:rPr>
          <w:rStyle w:val="FontStyle244"/>
          <w:rFonts w:ascii="Times New Roman" w:hAnsi="Times New Roman" w:cs="Times New Roman"/>
          <w:sz w:val="24"/>
          <w:szCs w:val="24"/>
        </w:rPr>
        <w:t>(tilt angle):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«угол/угол наклона»,</w:t>
      </w:r>
      <w:hyperlink w:anchor="bookmark20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3.6.4.5</w:t>
        </w:r>
      </w:hyperlink>
    </w:p>
    <w:p w:rsidR="00B779DA" w:rsidRPr="00B93BE1" w:rsidRDefault="00B779D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D1D5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3.6.47</w:t>
      </w:r>
      <w:r w:rsidR="00B779DA"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уммарная освещенность</w:t>
      </w:r>
      <w:r w:rsidR="008D1D5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D1D5F" w:rsidRPr="008D1D5F">
        <w:rPr>
          <w:rStyle w:val="FontStyle244"/>
          <w:rFonts w:ascii="Times New Roman" w:hAnsi="Times New Roman" w:cs="Times New Roman"/>
          <w:sz w:val="24"/>
          <w:szCs w:val="24"/>
        </w:rPr>
        <w:t>(total irradiance):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«освещенность/суммарная освещенность»,</w:t>
      </w:r>
      <w:hyperlink w:anchor="bookmark23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3.6.26.10</w:t>
        </w:r>
      </w:hyperlink>
    </w:p>
    <w:p w:rsidR="00B779DA" w:rsidRPr="00B93BE1" w:rsidRDefault="00B779D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D1D5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3.6.48</w:t>
      </w:r>
      <w:r w:rsidR="00B779DA"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уммарная энергетическая экспозиция</w:t>
      </w:r>
      <w:r w:rsidR="008D1D5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D1D5F" w:rsidRPr="008D1D5F">
        <w:rPr>
          <w:rStyle w:val="FontStyle244"/>
          <w:rFonts w:ascii="Times New Roman" w:hAnsi="Times New Roman" w:cs="Times New Roman"/>
          <w:sz w:val="24"/>
          <w:szCs w:val="24"/>
        </w:rPr>
        <w:t>(total irradiation):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«энергетическая экспозиция/суммарная энергетическая экспозиция»,</w:t>
      </w:r>
      <w:hyperlink w:anchor="bookmark23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3.6.27.4</w:t>
        </w:r>
      </w:hyperlink>
    </w:p>
    <w:p w:rsidR="00B779DA" w:rsidRPr="00B93BE1" w:rsidRDefault="00B779D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D1D5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3.6.49</w:t>
      </w:r>
      <w:r w:rsidR="00B779DA"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розрачность</w:t>
      </w:r>
      <w:r w:rsidR="008D1D5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D1D5F" w:rsidRPr="008D1D5F">
        <w:rPr>
          <w:rStyle w:val="FontStyle244"/>
          <w:rFonts w:ascii="Times New Roman" w:hAnsi="Times New Roman" w:cs="Times New Roman"/>
          <w:sz w:val="24"/>
          <w:szCs w:val="24"/>
        </w:rPr>
        <w:t>(transmissivity):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«атмосферный/коэффициент прозрачности атмосферы»,</w:t>
      </w:r>
      <w:hyperlink w:anchor="bookmark20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3.6.7.3</w:t>
        </w:r>
      </w:hyperlink>
    </w:p>
    <w:p w:rsidR="00B779DA" w:rsidRPr="00B93BE1" w:rsidRDefault="00B779D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3.6.50 </w:t>
      </w:r>
      <w:r w:rsidR="00B779DA"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М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утность</w:t>
      </w:r>
      <w:r w:rsidR="00B779DA"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8D1D5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8D1D5F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a</w:t>
      </w:r>
      <w:r w:rsidRPr="008D1D5F">
        <w:rPr>
          <w:rStyle w:val="FontStyle244"/>
          <w:rFonts w:ascii="Times New Roman" w:hAnsi="Times New Roman" w:cs="Times New Roman"/>
          <w:b/>
          <w:sz w:val="24"/>
          <w:szCs w:val="24"/>
          <w:vertAlign w:val="subscript"/>
        </w:rPr>
        <w:t>D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, </w:t>
      </w:r>
      <w:r w:rsidRPr="008D1D5F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>λ</w:t>
      </w:r>
      <w:r w:rsidR="00B779DA"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D1D5F" w:rsidRPr="008D1D5F">
        <w:rPr>
          <w:rStyle w:val="FontStyle244"/>
          <w:rFonts w:ascii="Times New Roman" w:hAnsi="Times New Roman" w:cs="Times New Roman"/>
          <w:sz w:val="24"/>
          <w:szCs w:val="24"/>
        </w:rPr>
        <w:t>(turbidity</w:t>
      </w:r>
      <w:r w:rsidR="00D05878">
        <w:rPr>
          <w:rStyle w:val="FontStyle244"/>
          <w:rFonts w:ascii="Times New Roman" w:hAnsi="Times New Roman" w:cs="Times New Roman"/>
          <w:sz w:val="24"/>
          <w:szCs w:val="24"/>
        </w:rPr>
        <w:t>/</w:t>
      </w:r>
      <w:r w:rsidR="00D05878" w:rsidRPr="00D05878">
        <w:rPr>
          <w:rStyle w:val="FontStyle244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05878" w:rsidRPr="00D05878">
        <w:rPr>
          <w:rStyle w:val="FontStyle244"/>
          <w:rFonts w:ascii="Times New Roman" w:hAnsi="Times New Roman" w:cs="Times New Roman"/>
          <w:i/>
          <w:sz w:val="24"/>
          <w:szCs w:val="24"/>
        </w:rPr>
        <w:t>a</w:t>
      </w:r>
      <w:r w:rsidR="00D05878" w:rsidRPr="00D05878">
        <w:rPr>
          <w:rStyle w:val="FontStyle244"/>
          <w:rFonts w:ascii="Times New Roman" w:hAnsi="Times New Roman" w:cs="Times New Roman"/>
          <w:sz w:val="24"/>
          <w:szCs w:val="24"/>
          <w:vertAlign w:val="subscript"/>
        </w:rPr>
        <w:t>D</w:t>
      </w:r>
      <w:r w:rsidR="00D05878" w:rsidRPr="00D05878">
        <w:rPr>
          <w:rStyle w:val="FontStyle244"/>
          <w:rFonts w:ascii="Times New Roman" w:hAnsi="Times New Roman" w:cs="Times New Roman"/>
          <w:sz w:val="24"/>
          <w:szCs w:val="24"/>
        </w:rPr>
        <w:t xml:space="preserve">, </w:t>
      </w:r>
      <w:r w:rsidR="00D05878" w:rsidRPr="00D05878">
        <w:rPr>
          <w:rStyle w:val="FontStyle244"/>
          <w:rFonts w:ascii="Times New Roman" w:hAnsi="Times New Roman" w:cs="Times New Roman"/>
          <w:i/>
          <w:sz w:val="24"/>
          <w:szCs w:val="24"/>
        </w:rPr>
        <w:t>λ</w:t>
      </w:r>
      <w:r w:rsidR="008D1D5F" w:rsidRPr="008D1D5F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779D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граниченная прозрачность атмосферы, вызванная поглощением и разбросом излучения твердыми и жидкими частицами (не облаками) в подвешенном состояни</w:t>
      </w:r>
      <w:r w:rsidR="00B779DA">
        <w:rPr>
          <w:rStyle w:val="FontStyle244"/>
          <w:rFonts w:ascii="Times New Roman" w:hAnsi="Times New Roman" w:cs="Times New Roman"/>
          <w:sz w:val="24"/>
          <w:szCs w:val="24"/>
        </w:rPr>
        <w:t>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4F64" w:rsidRDefault="00B779D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</w:t>
      </w:r>
      <w:proofErr w:type="gramStart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мкм</w:t>
      </w:r>
      <w:proofErr w:type="gramEnd"/>
      <w:r w:rsidR="00084D0D" w:rsidRPr="00154F64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0B6DB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3.6.51 </w:t>
      </w:r>
      <w:r w:rsidR="00B779DA"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И</w:t>
      </w:r>
      <w:r w:rsidRPr="00B779DA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изгиб</w:t>
      </w:r>
      <w:r w:rsidR="000B6DB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0B6DBE" w:rsidRPr="000B6DBE">
        <w:rPr>
          <w:rStyle w:val="FontStyle244"/>
          <w:rFonts w:ascii="Times New Roman" w:hAnsi="Times New Roman" w:cs="Times New Roman"/>
          <w:sz w:val="24"/>
          <w:szCs w:val="24"/>
        </w:rPr>
        <w:t>(twist test):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на изгиб»,</w:t>
      </w:r>
      <w:hyperlink w:anchor="bookmark21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3.6.16.12</w:t>
        </w:r>
      </w:hyperlink>
    </w:p>
    <w:p w:rsidR="00B779DA" w:rsidRPr="00B93BE1" w:rsidRDefault="00B779D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C65E2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12" w:name="bookmark237"/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12"/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.6.52</w:t>
      </w:r>
      <w:r w:rsidR="006509FF"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переносимость ультрафиолетового излучения</w:t>
      </w:r>
      <w:r w:rsidR="008C65E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C65E2" w:rsidRPr="008C65E2">
        <w:rPr>
          <w:rStyle w:val="FontStyle244"/>
          <w:rFonts w:ascii="Times New Roman" w:hAnsi="Times New Roman" w:cs="Times New Roman"/>
          <w:sz w:val="24"/>
          <w:szCs w:val="24"/>
        </w:rPr>
        <w:t>(UV test):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на переносимость ультрафиолетового излучения»,</w:t>
      </w:r>
      <w:hyperlink w:anchor="bookmark219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3.6.16.13</w:t>
        </w:r>
      </w:hyperlink>
    </w:p>
    <w:p w:rsidR="006509FF" w:rsidRPr="00B93BE1" w:rsidRDefault="006509FF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9731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3.6.53</w:t>
      </w:r>
      <w:r w:rsidR="006509FF"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на ток утечки в условиях влажности</w:t>
      </w:r>
      <w:r w:rsidR="0089731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9731C" w:rsidRPr="0089731C">
        <w:rPr>
          <w:rStyle w:val="FontStyle244"/>
          <w:rFonts w:ascii="Times New Roman" w:hAnsi="Times New Roman" w:cs="Times New Roman"/>
          <w:sz w:val="24"/>
          <w:szCs w:val="24"/>
        </w:rPr>
        <w:t>(wet leakage current test):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«испытания в условиях внешних воздействий/испытание на ток утечки в условиях влажности»,</w:t>
      </w:r>
      <w:hyperlink w:anchor="bookmark22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3.6.16.14</w:t>
        </w:r>
      </w:hyperlink>
    </w:p>
    <w:p w:rsidR="006509FF" w:rsidRPr="00B93BE1" w:rsidRDefault="006509FF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3.6.54</w:t>
      </w:r>
      <w:r w:rsidR="006509FF"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bookmarkStart w:id="113" w:name="bookmark238"/>
      <w:r w:rsidR="006509FF"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С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вет со смещением белого</w:t>
      </w:r>
      <w:r w:rsidR="006509FF"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9731C" w:rsidRPr="0089731C">
        <w:rPr>
          <w:rStyle w:val="FontStyle244"/>
          <w:rFonts w:ascii="Times New Roman" w:hAnsi="Times New Roman" w:cs="Times New Roman"/>
          <w:sz w:val="24"/>
          <w:szCs w:val="24"/>
        </w:rPr>
        <w:t>(white bias light</w:t>
      </w:r>
      <w:r w:rsidR="0089731C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епрерывный белый свет, освещающий ФЭ устройство одновременно с рубленым монохроматическим светом для обеспечения работы устройства в нормальном рабочем состоянии в процессе измерения спектрального распределения освещенности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6509FF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sz w:val="24"/>
          <w:szCs w:val="24"/>
        </w:rPr>
      </w:pP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13"/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.7 Качество и испытания</w:t>
      </w:r>
    </w:p>
    <w:p w:rsidR="006509FF" w:rsidRPr="00B93BE1" w:rsidRDefault="006509FF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3.7.1</w:t>
      </w:r>
      <w:r w:rsidR="006509FF"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риемочные испытания</w:t>
      </w:r>
      <w:r w:rsidR="006509FF"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944F9" w:rsidRPr="004944F9">
        <w:rPr>
          <w:rStyle w:val="FontStyle244"/>
          <w:rFonts w:ascii="Times New Roman" w:hAnsi="Times New Roman" w:cs="Times New Roman"/>
          <w:sz w:val="24"/>
          <w:szCs w:val="24"/>
        </w:rPr>
        <w:t>(acceptance tests</w:t>
      </w:r>
      <w:r w:rsidR="004944F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К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онтрактные испытания, проводимые с целью доказать пользователю (заказчику), что изделие удовлетворяет определенным условиям своей 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сертификации</w:t>
      </w:r>
    </w:p>
    <w:p w:rsidR="006509FF" w:rsidRPr="006509FF" w:rsidRDefault="006509FF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8E064D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E064D">
        <w:rPr>
          <w:rStyle w:val="FontStyle244"/>
          <w:rFonts w:ascii="Times New Roman" w:hAnsi="Times New Roman" w:cs="Times New Roman"/>
          <w:sz w:val="20"/>
          <w:szCs w:val="20"/>
        </w:rPr>
        <w:t>IEC 60050-151:2001, 151-16-23]</w:t>
      </w:r>
      <w:proofErr w:type="gramEnd"/>
    </w:p>
    <w:p w:rsidR="006509FF" w:rsidRPr="006509FF" w:rsidRDefault="006509FF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Cs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3.7.2</w:t>
      </w:r>
      <w:r w:rsidR="006509F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З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аявитель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4944F9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4944F9" w:rsidRPr="004944F9">
        <w:rPr>
          <w:rStyle w:val="FontStyle244"/>
          <w:rFonts w:ascii="Times New Roman" w:hAnsi="Times New Roman" w:cs="Times New Roman"/>
          <w:sz w:val="24"/>
          <w:szCs w:val="24"/>
        </w:rPr>
        <w:t>applicant</w:t>
      </w:r>
      <w:r w:rsidR="004944F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рганизация, подавшая заявку на у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частие в программе сертификации</w:t>
      </w:r>
    </w:p>
    <w:p w:rsidR="006509FF" w:rsidRPr="00B93BE1" w:rsidRDefault="006509FF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3.7.3</w:t>
      </w:r>
      <w:r w:rsidR="006509F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алибровка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4944F9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4944F9" w:rsidRPr="004944F9">
        <w:rPr>
          <w:rStyle w:val="FontStyle244"/>
          <w:rFonts w:ascii="Times New Roman" w:hAnsi="Times New Roman" w:cs="Times New Roman"/>
          <w:sz w:val="24"/>
          <w:szCs w:val="24"/>
        </w:rPr>
        <w:t>calibration</w:t>
      </w:r>
      <w:r w:rsidR="004944F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бъем работ, которые посредством сверки со стандартами устанавливают соответствия между показаниями и результатами изме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рений при определенных условиях</w:t>
      </w:r>
    </w:p>
    <w:p w:rsidR="006509FF" w:rsidRPr="00B93BE1" w:rsidRDefault="006509FF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8E064D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E064D">
        <w:rPr>
          <w:rStyle w:val="FontStyle244"/>
          <w:rFonts w:ascii="Times New Roman" w:hAnsi="Times New Roman" w:cs="Times New Roman"/>
          <w:sz w:val="20"/>
          <w:szCs w:val="20"/>
        </w:rPr>
        <w:t>IEC 60050-311:2001, 311-01-09]</w:t>
      </w:r>
      <w:proofErr w:type="gramEnd"/>
    </w:p>
    <w:p w:rsidR="006509FF" w:rsidRDefault="006509FF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4F4EC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3.7.4</w:t>
      </w:r>
      <w:r w:rsidR="006509F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роизводитель элемента</w:t>
      </w:r>
      <w:r w:rsidR="004F4EC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F4EC1" w:rsidRPr="004F4EC1">
        <w:rPr>
          <w:rStyle w:val="FontStyle244"/>
          <w:rFonts w:ascii="Times New Roman" w:hAnsi="Times New Roman" w:cs="Times New Roman"/>
          <w:sz w:val="24"/>
          <w:szCs w:val="24"/>
        </w:rPr>
        <w:t>(cell manufacturer):</w:t>
      </w: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«производитель/производитель элемента»,</w:t>
      </w:r>
      <w:hyperlink w:anchor="bookmark24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3.7.15.1</w:t>
        </w:r>
      </w:hyperlink>
    </w:p>
    <w:p w:rsidR="006509FF" w:rsidRPr="00B93BE1" w:rsidRDefault="006509FF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3.7.5</w:t>
      </w:r>
      <w:r w:rsidR="006509FF"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ертификат соответствия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4F4EC1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4F4EC1" w:rsidRPr="004F4EC1">
        <w:rPr>
          <w:rStyle w:val="FontStyle244"/>
          <w:rFonts w:ascii="Times New Roman" w:hAnsi="Times New Roman" w:cs="Times New Roman"/>
          <w:sz w:val="24"/>
          <w:szCs w:val="24"/>
        </w:rPr>
        <w:t>certificate of conformity</w:t>
      </w:r>
      <w:r w:rsidR="004F4EC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тикетка, ярлык, наклейка или документ определенной формы и содержания, прикрепленный или непосредственно ассоциируемый с товаром или услугой при доставке к покупателю, удостоверяющий, что товар или услуга удовлетворяет требованиям соответствующей программы сертификации</w:t>
      </w:r>
    </w:p>
    <w:p w:rsidR="006509FF" w:rsidRPr="00B93BE1" w:rsidRDefault="006509FF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3.7.6</w:t>
      </w:r>
      <w:r w:rsidR="006509F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ертификация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4F4EC1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4F4EC1" w:rsidRPr="004F4EC1">
        <w:rPr>
          <w:rStyle w:val="FontStyle244"/>
          <w:rFonts w:ascii="Times New Roman" w:hAnsi="Times New Roman" w:cs="Times New Roman"/>
          <w:sz w:val="24"/>
          <w:szCs w:val="24"/>
        </w:rPr>
        <w:t>certification</w:t>
      </w:r>
      <w:r w:rsidR="004F4EC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роцедура, в ходе которой должно быть представлено письменное подтверждение того, что продукт или услуга соответствует техническим условиям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3.7.6.1</w:t>
      </w:r>
      <w:r w:rsidR="006509FF"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ертификационный орган </w:t>
      </w:r>
      <w:r w:rsidR="00EB1ECF" w:rsidRPr="00EB1ECF">
        <w:rPr>
          <w:rStyle w:val="FontStyle244"/>
          <w:rFonts w:ascii="Times New Roman" w:hAnsi="Times New Roman" w:cs="Times New Roman"/>
          <w:sz w:val="24"/>
          <w:szCs w:val="24"/>
        </w:rPr>
        <w:t>(certification body</w:t>
      </w:r>
      <w:r w:rsidR="00EB1ECF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езаинтересованный орган или организация, обладающая необходимой компетенцией для развития, обнародования, финансирования и ведения программы сертификации и для проведения сертификаций соответствия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3.7.6.2</w:t>
      </w:r>
      <w:r w:rsidR="006509F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З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нак сертификации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EB1ECF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EB1ECF" w:rsidRPr="00EB1ECF">
        <w:rPr>
          <w:rStyle w:val="FontStyle244"/>
          <w:rFonts w:ascii="Times New Roman" w:hAnsi="Times New Roman" w:cs="Times New Roman"/>
          <w:sz w:val="24"/>
          <w:szCs w:val="24"/>
        </w:rPr>
        <w:t>certification mark</w:t>
      </w:r>
      <w:r w:rsidR="00EB1ECF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З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нак или символ, принадлежащий сертификационному органу, контролируемый им и используемый исключительно ведущим программы сертификации в ранге третьего лица для идентификации товаров или услуг в качестве сертифицированных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3.7.6.3</w:t>
      </w:r>
      <w:r w:rsidR="006509FF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6509FF">
        <w:rPr>
          <w:rStyle w:val="FontStyle244"/>
          <w:rFonts w:ascii="Times New Roman" w:hAnsi="Times New Roman" w:cs="Times New Roman"/>
          <w:b/>
          <w:sz w:val="24"/>
          <w:szCs w:val="24"/>
        </w:rPr>
        <w:t>рограмма сертификации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EB1ECF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EB1ECF" w:rsidRPr="00EB1ECF">
        <w:rPr>
          <w:rStyle w:val="FontStyle244"/>
          <w:rFonts w:ascii="Times New Roman" w:hAnsi="Times New Roman" w:cs="Times New Roman"/>
          <w:sz w:val="24"/>
          <w:szCs w:val="24"/>
        </w:rPr>
        <w:t>certification programme</w:t>
      </w:r>
      <w:r w:rsidR="00EB1ECF">
        <w:rPr>
          <w:rStyle w:val="FontStyle244"/>
          <w:rFonts w:ascii="Times New Roman" w:hAnsi="Times New Roman" w:cs="Times New Roman"/>
          <w:sz w:val="24"/>
          <w:szCs w:val="24"/>
        </w:rPr>
        <w:t>):</w:t>
      </w:r>
      <w:r w:rsidR="006509FF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истема, относящаяся к особым продуктам, процессам или услугам, к которым применяют одинаковые заданные стандарты, правила и методы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0127A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Программа сертификации предусматривает участие третьего лица в качестве органа или организации инспекции/проверки. Программа разрешает использование контролируемого знака сертификации или удостоверяет удовлетворение требованиям соответствующим свидетельством.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3.7.6.4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ертификация третьим лицом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EB1ECF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EB1ECF" w:rsidRPr="00EB1ECF">
        <w:rPr>
          <w:rStyle w:val="FontStyle244"/>
          <w:rFonts w:ascii="Times New Roman" w:hAnsi="Times New Roman" w:cs="Times New Roman"/>
          <w:sz w:val="24"/>
          <w:szCs w:val="24"/>
        </w:rPr>
        <w:t>third-party certification</w:t>
      </w:r>
      <w:r w:rsidR="00EB1ECF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ертификация, осуществляемая компетентным в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технической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и иных областях органом, неподконтрольным производителю и покупателю</w:t>
      </w:r>
    </w:p>
    <w:p w:rsidR="000127AD" w:rsidRPr="00B93BE1" w:rsidRDefault="000127A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14" w:name="bookmark240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14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.7.7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ертифицированный эталонный фотоэлектрический материал</w:t>
      </w:r>
      <w:r w:rsidR="000127AD"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/</w:t>
      </w:r>
      <w:r w:rsidR="00EB1EC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CRM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EB1ECF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EB1ECF" w:rsidRPr="00EB1ECF">
        <w:rPr>
          <w:rStyle w:val="FontStyle244"/>
          <w:rFonts w:ascii="Times New Roman" w:hAnsi="Times New Roman" w:cs="Times New Roman"/>
          <w:sz w:val="24"/>
          <w:szCs w:val="24"/>
        </w:rPr>
        <w:t>certified reference photovoltaic material/ CRM):</w:t>
      </w:r>
      <w:r w:rsidR="00EB1ECF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талонный ФЭ материал, одна или несколько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характеристик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которого сертифицированы технически признанным методом и который сопровождается сертификатом или другой документацией, выданной сертифицирующим органом, и отслеживается по этой документации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0127A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Стандартный эталонный ФЭ элемент служит примером CRM.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3.7.8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оответствие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5F6B9E" w:rsidRPr="005F6B9E">
        <w:rPr>
          <w:rStyle w:val="FontStyle244"/>
          <w:rFonts w:ascii="Times New Roman" w:hAnsi="Times New Roman" w:cs="Times New Roman"/>
          <w:sz w:val="24"/>
          <w:szCs w:val="24"/>
        </w:rPr>
        <w:t>conformity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довлетворение определенным требованиям со стороны продукта, процесса или услуги для определения его соответствия проекту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3.7.8.1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ценка соответствия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5F6B9E" w:rsidRPr="005F6B9E">
        <w:rPr>
          <w:rStyle w:val="FontStyle244"/>
          <w:rFonts w:ascii="Times New Roman" w:hAnsi="Times New Roman" w:cs="Times New Roman"/>
          <w:sz w:val="24"/>
          <w:szCs w:val="24"/>
        </w:rPr>
        <w:t>conformity evaluation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истематическая проверка параметров для установления степени, в которой продукт, процесс или услуга удовлетворяет определенным требованиям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127AD" w:rsidRDefault="000127A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8E064D" w:rsidRDefault="000127A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Оценка соответствия также известна как оценка удовлетворения требованиям.</w:t>
      </w:r>
    </w:p>
    <w:p w:rsidR="00084D0D" w:rsidRPr="008E064D" w:rsidRDefault="000127A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Оценка удовлетворения требованиям должна гарантировать, что качество системы удовлетворяет необходимым требованиям и что изделие и/или конфигурация системы не отличаются от тех, которые были испытаны.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3.7.8.2</w:t>
      </w:r>
      <w:r w:rsidR="000127AD"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Н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адзор за соответствием</w:t>
      </w:r>
      <w:r w:rsidR="000127AD"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F6B9E" w:rsidRPr="005F6B9E">
        <w:rPr>
          <w:rStyle w:val="FontStyle244"/>
          <w:rFonts w:ascii="Times New Roman" w:hAnsi="Times New Roman" w:cs="Times New Roman"/>
          <w:sz w:val="24"/>
          <w:szCs w:val="24"/>
        </w:rPr>
        <w:t>(conformity surveillance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ценка соответствия для установления того, что объект продолжает соответствовать определенным требованиям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3.7.9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Р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асслаивание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5F6B9E" w:rsidRPr="005F6B9E">
        <w:rPr>
          <w:rStyle w:val="FontStyle244"/>
          <w:rFonts w:ascii="Times New Roman" w:hAnsi="Times New Roman" w:cs="Times New Roman"/>
          <w:sz w:val="24"/>
          <w:szCs w:val="24"/>
        </w:rPr>
        <w:t>delamination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>Н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епреднамеренное разделение слоев в слоистом материале, создающее потенциальную потерю характеристик модуля, длительную долговечность или другие повреждения</w:t>
      </w:r>
    </w:p>
    <w:p w:rsidR="000127AD" w:rsidRPr="00B93BE1" w:rsidRDefault="000127A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3.7.10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роверка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5F6B9E" w:rsidRPr="005F6B9E">
        <w:rPr>
          <w:rStyle w:val="FontStyle244"/>
          <w:rFonts w:ascii="Times New Roman" w:hAnsi="Times New Roman" w:cs="Times New Roman"/>
          <w:sz w:val="24"/>
          <w:szCs w:val="24"/>
        </w:rPr>
        <w:t>inspection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ценка соответствия путем измерения, наблюдения, испытаний или расчета соответствующих характеристик по требованиям технических условий или стандарта</w:t>
      </w: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3.7.10.1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рган проверки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5F6B9E" w:rsidRPr="005F6B9E">
        <w:rPr>
          <w:rStyle w:val="FontStyle244"/>
          <w:rFonts w:ascii="Times New Roman" w:hAnsi="Times New Roman" w:cs="Times New Roman"/>
          <w:sz w:val="24"/>
          <w:szCs w:val="24"/>
        </w:rPr>
        <w:t>inspection body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proofErr w:type="gramStart"/>
      <w:r w:rsidR="000127A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рганизация, которая может быть частью испытательной лаборатории и/или функциональным подразделением сертификационного органа, которое осуществляет начальные проверки работ производителя, включая любые последующие процедуры надзора, которые могут потребоваться</w:t>
      </w:r>
      <w:proofErr w:type="gramEnd"/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3.7.10.2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рган проверки (третье лицо)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5F6B9E" w:rsidRPr="005F6B9E">
        <w:rPr>
          <w:rStyle w:val="FontStyle244"/>
          <w:rFonts w:ascii="Times New Roman" w:hAnsi="Times New Roman" w:cs="Times New Roman"/>
          <w:sz w:val="24"/>
          <w:szCs w:val="24"/>
        </w:rPr>
        <w:t>inspection body (third-party)</w:t>
      </w:r>
      <w:r w:rsidR="005F6B9E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роверочная организация, обладающая необходимой технической компетенцией для осуществления начальных проверок и/или аудита и последующих проверок и/или аудита, и неподконтрольная производителю, поставщику или покупателю (пользователю/заказчику) сертифицированного продукта или услуги, т.е. не имеющая организационной, финансовой или коммерческой связи с производителем или покупателем, которая может вызвать потенциальный конфликт интересов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0127A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Орган проверки может быть действующим подразделением органа сертификации.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3.7.11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ежлабораторные испытания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C4CC8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1C4CC8" w:rsidRPr="001C4CC8">
        <w:rPr>
          <w:rStyle w:val="FontStyle244"/>
          <w:rFonts w:ascii="Times New Roman" w:hAnsi="Times New Roman" w:cs="Times New Roman"/>
          <w:sz w:val="24"/>
          <w:szCs w:val="24"/>
        </w:rPr>
        <w:t>interlaboratory testing</w:t>
      </w:r>
      <w:r w:rsidR="001C4CC8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еятельность, включающая в себя организацию, осуществление и оценку испытаний одинаковых или схожих объектов или материалов двумя или несколькими лабораториями в соответствии с предварительно определенными условиями</w:t>
      </w:r>
    </w:p>
    <w:p w:rsidR="000127AD" w:rsidRPr="00B93BE1" w:rsidRDefault="000127A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C4CC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15" w:name="bookmark241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15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.7.12 Лаборатория</w:t>
      </w:r>
      <w:r w:rsidR="001C4CC8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4CC8" w:rsidRPr="001C4CC8">
        <w:rPr>
          <w:rStyle w:val="FontStyle244"/>
          <w:rFonts w:ascii="Times New Roman" w:hAnsi="Times New Roman" w:cs="Times New Roman"/>
          <w:sz w:val="24"/>
          <w:szCs w:val="24"/>
        </w:rPr>
        <w:t>(laboratory):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3.7.12.1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спытательная лаборатория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C4CC8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1C4CC8" w:rsidRPr="001C4CC8">
        <w:rPr>
          <w:rStyle w:val="FontStyle244"/>
          <w:rFonts w:ascii="Times New Roman" w:hAnsi="Times New Roman" w:cs="Times New Roman"/>
          <w:sz w:val="24"/>
          <w:szCs w:val="24"/>
        </w:rPr>
        <w:t xml:space="preserve">testing laboratory): 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рган или организация, осуществляющая испытания и выдающая официальный письменный отчет об их результатах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0127A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Pr="00E96824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В случаях, когда лаборатория представляет собой часть организации, деятельность которой выходит за пределы испытаний и калибровки, термин «лаборатория» относится только к тому подразделению этой организации, которое действительно производит испытание ФЭ модулей, компонентов и целых систем.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3.7.12.2</w:t>
      </w:r>
      <w:r w:rsidR="000127AD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0127AD">
        <w:rPr>
          <w:rStyle w:val="FontStyle244"/>
          <w:rFonts w:ascii="Times New Roman" w:hAnsi="Times New Roman" w:cs="Times New Roman"/>
          <w:b/>
          <w:sz w:val="24"/>
          <w:szCs w:val="24"/>
        </w:rPr>
        <w:t>спытательная лаборатория (третье лицо)</w:t>
      </w:r>
      <w:r w:rsidR="000127AD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375FCA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375FCA" w:rsidRPr="00375FCA">
        <w:rPr>
          <w:rStyle w:val="FontStyle244"/>
          <w:rFonts w:ascii="Times New Roman" w:hAnsi="Times New Roman" w:cs="Times New Roman"/>
          <w:sz w:val="24"/>
          <w:szCs w:val="24"/>
        </w:rPr>
        <w:t xml:space="preserve">testing laboratory (third-party)): </w:t>
      </w:r>
      <w:proofErr w:type="gramStart"/>
      <w:r w:rsidR="000127AD">
        <w:rPr>
          <w:rStyle w:val="FontStyle244"/>
          <w:rFonts w:ascii="Times New Roman" w:hAnsi="Times New Roman" w:cs="Times New Roman"/>
          <w:sz w:val="24"/>
          <w:szCs w:val="24"/>
        </w:rPr>
        <w:t>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аборатория испытательного органа, обладающая необходимой технической компетенцией для осуществления начальных проверок и/или аудита и последующих проверок и/или аудита и не подконтрольная производителю, поставщику или покупателю (пользователю/заказчику) сертифицированного продукта или услуги, т. е. не имеющая организационной, финансовой или коммерческой связи с производителем или покупателем, которая может вызвать п</w:t>
      </w:r>
      <w:r w:rsidR="00EF3594">
        <w:rPr>
          <w:rStyle w:val="FontStyle244"/>
          <w:rFonts w:ascii="Times New Roman" w:hAnsi="Times New Roman" w:cs="Times New Roman"/>
          <w:sz w:val="24"/>
          <w:szCs w:val="24"/>
        </w:rPr>
        <w:t>отенциальный конфликт интересов</w:t>
      </w:r>
      <w:proofErr w:type="gramEnd"/>
    </w:p>
    <w:p w:rsidR="00EF3594" w:rsidRPr="00B93BE1" w:rsidRDefault="00EF3594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3.7.13</w:t>
      </w:r>
      <w:r w:rsidR="00EF359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Л</w:t>
      </w:r>
      <w:r w:rsidRPr="00EF3594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ицензиат </w:t>
      </w:r>
      <w:r w:rsidRPr="00EF359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&lt;</w:t>
      </w:r>
      <w:r w:rsidRPr="00EF3594">
        <w:rPr>
          <w:rStyle w:val="FontStyle244"/>
          <w:rFonts w:ascii="Times New Roman" w:hAnsi="Times New Roman" w:cs="Times New Roman"/>
          <w:b/>
          <w:sz w:val="24"/>
          <w:szCs w:val="24"/>
        </w:rPr>
        <w:t>для сертификации</w:t>
      </w:r>
      <w:r w:rsidRPr="00EF3594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&gt;</w:t>
      </w:r>
      <w:r w:rsidR="00EF3594" w:rsidRPr="00375FCA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375FCA" w:rsidRPr="00375FCA">
        <w:rPr>
          <w:rStyle w:val="FontStyle244"/>
          <w:rFonts w:ascii="Times New Roman" w:hAnsi="Times New Roman" w:cs="Times New Roman"/>
          <w:sz w:val="24"/>
          <w:szCs w:val="24"/>
        </w:rPr>
        <w:t xml:space="preserve">(licensee &lt;for certification&gt;): </w:t>
      </w:r>
      <w:r w:rsidR="00EF3594" w:rsidRPr="00375FCA">
        <w:rPr>
          <w:rStyle w:val="FontStyle244"/>
          <w:rFonts w:ascii="Times New Roman" w:hAnsi="Times New Roman" w:cs="Times New Roman"/>
          <w:sz w:val="24"/>
          <w:szCs w:val="24"/>
        </w:rPr>
        <w:t>Л</w:t>
      </w:r>
      <w:r w:rsidRPr="00EF3594">
        <w:rPr>
          <w:rStyle w:val="FontStyle244"/>
          <w:rFonts w:ascii="Times New Roman" w:hAnsi="Times New Roman" w:cs="Times New Roman"/>
          <w:sz w:val="24"/>
          <w:szCs w:val="24"/>
        </w:rPr>
        <w:t>ицо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или производитель, которому сертификационный орган выдал лицензию</w:t>
      </w:r>
    </w:p>
    <w:p w:rsidR="00E65DFA" w:rsidRPr="00B93BE1" w:rsidRDefault="00E65DF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3.7.14</w:t>
      </w:r>
      <w:r w:rsidR="00E65DF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Л</w:t>
      </w: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>ицензия для сертификации</w:t>
      </w:r>
      <w:r w:rsidR="00E65DFA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02028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102028" w:rsidRPr="00102028">
        <w:rPr>
          <w:rStyle w:val="FontStyle244"/>
          <w:rFonts w:ascii="Times New Roman" w:hAnsi="Times New Roman" w:cs="Times New Roman"/>
          <w:sz w:val="24"/>
          <w:szCs w:val="24"/>
        </w:rPr>
        <w:t xml:space="preserve">license for certification): </w:t>
      </w:r>
      <w:r w:rsidR="00E65DFA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окумент, выданный по правилам программы сертификации, в соответствии с которой сертификационный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орган предоставляет лицу или производителю право использовать данные сертификаты и знаки соответствия для своих изделий, методов или услуг в соответствии с правилами данной программы сертификации</w:t>
      </w:r>
    </w:p>
    <w:p w:rsidR="00E65DFA" w:rsidRPr="00B93BE1" w:rsidRDefault="00E65DF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16" w:name="bookmark243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</w:t>
      </w:r>
      <w:bookmarkEnd w:id="116"/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.7.15</w:t>
      </w:r>
      <w:r w:rsidR="00E65DF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>зготовитель</w:t>
      </w:r>
      <w:r w:rsidR="00E65DFA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02028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102028" w:rsidRPr="00102028">
        <w:rPr>
          <w:rStyle w:val="FontStyle244"/>
          <w:rFonts w:ascii="Times New Roman" w:hAnsi="Times New Roman" w:cs="Times New Roman"/>
          <w:sz w:val="24"/>
          <w:szCs w:val="24"/>
        </w:rPr>
        <w:t xml:space="preserve">manufacturer): </w:t>
      </w:r>
      <w:r w:rsidR="00E65DF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рганизация, занимающаяся изготовлением изделия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>3.7.15.1</w:t>
      </w:r>
      <w:r w:rsidR="00E65DFA"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>зготовитель элемента</w:t>
      </w:r>
      <w:r w:rsidR="00E65DFA"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02028" w:rsidRPr="00102028">
        <w:rPr>
          <w:rStyle w:val="FontStyle244"/>
          <w:rFonts w:ascii="Times New Roman" w:hAnsi="Times New Roman" w:cs="Times New Roman"/>
          <w:sz w:val="24"/>
          <w:szCs w:val="24"/>
        </w:rPr>
        <w:t xml:space="preserve">(cell manufacturer): </w:t>
      </w:r>
      <w:r w:rsidR="00E65DF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рганизация, занимающаяся изготовлением ФЭ элементов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>3.7.15.2</w:t>
      </w:r>
      <w:r w:rsidR="00E65DFA"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>зготовитель модуля</w:t>
      </w:r>
      <w:r w:rsidR="00E65DFA"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02028" w:rsidRPr="00102028">
        <w:rPr>
          <w:rStyle w:val="FontStyle244"/>
          <w:rFonts w:ascii="Times New Roman" w:hAnsi="Times New Roman" w:cs="Times New Roman"/>
          <w:sz w:val="24"/>
          <w:szCs w:val="24"/>
        </w:rPr>
        <w:t xml:space="preserve">(module manufacturer): </w:t>
      </w:r>
      <w:r w:rsidR="00E65DF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рганизация, выполняющая завершающую стадию в процессе производства ФЭ модулей</w:t>
      </w:r>
    </w:p>
    <w:p w:rsidR="00E65DFA" w:rsidRPr="00B93BE1" w:rsidRDefault="00E65DF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>3.7.16</w:t>
      </w:r>
      <w:r w:rsidR="00E65DFA"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Меморандум о договоренности/</w:t>
      </w:r>
      <w:r w:rsidR="00102028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>MOU</w:t>
      </w:r>
      <w:r w:rsidR="00E65DFA"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02028" w:rsidRPr="00102028">
        <w:rPr>
          <w:rStyle w:val="FontStyle244"/>
          <w:rFonts w:ascii="Times New Roman" w:hAnsi="Times New Roman" w:cs="Times New Roman"/>
          <w:sz w:val="24"/>
          <w:szCs w:val="24"/>
        </w:rPr>
        <w:t xml:space="preserve">(memorandum of understanding/ MOU): </w:t>
      </w:r>
      <w:r w:rsidR="00E65DFA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оглашение о сотрудничестве и соблюдении определенных правил, установленных одной или несколькими сторонами, заключившими соглашение</w:t>
      </w:r>
    </w:p>
    <w:p w:rsidR="00E65DFA" w:rsidRPr="00B93BE1" w:rsidRDefault="00E65DF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02028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3.7.17</w:t>
      </w:r>
      <w:r w:rsidR="00E65DFA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>зготовитель модуля</w:t>
      </w:r>
      <w:r w:rsidR="00102028" w:rsidRPr="00102028">
        <w:rPr>
          <w:rStyle w:val="FontStyle244"/>
          <w:rFonts w:ascii="Times New Roman" w:hAnsi="Times New Roman" w:cs="Times New Roman"/>
          <w:sz w:val="24"/>
          <w:szCs w:val="24"/>
        </w:rPr>
        <w:t xml:space="preserve"> (module manufacturer):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«изготовитель/изготовитель модуля»,</w:t>
      </w:r>
      <w:hyperlink w:anchor="bookmark24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3.7.15.2</w:t>
        </w:r>
      </w:hyperlink>
    </w:p>
    <w:p w:rsidR="00E65DFA" w:rsidRPr="00B93BE1" w:rsidRDefault="00E65DF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3.7.18 </w:t>
      </w:r>
      <w:bookmarkStart w:id="117" w:name="bookmark246"/>
      <w:r w:rsidR="00E65DFA"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>У</w:t>
      </w:r>
      <w:r w:rsidRPr="00E65DF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частник </w:t>
      </w:r>
      <w:r w:rsidR="001F18FC" w:rsidRPr="001F18FC">
        <w:rPr>
          <w:rStyle w:val="FontStyle244"/>
          <w:rFonts w:ascii="Times New Roman" w:hAnsi="Times New Roman" w:cs="Times New Roman"/>
          <w:sz w:val="24"/>
          <w:szCs w:val="24"/>
        </w:rPr>
        <w:t xml:space="preserve">(participant): </w:t>
      </w:r>
      <w:r w:rsidR="00E65DF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рганизация, участвующая в программе сертификации</w:t>
      </w:r>
    </w:p>
    <w:bookmarkEnd w:id="117"/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3.7.19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трические элементы/оборудование/</w:t>
      </w:r>
      <w:r w:rsidR="001F18F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EC0368" w:rsidRPr="00EC0368">
        <w:rPr>
          <w:rStyle w:val="FontStyle244"/>
          <w:rFonts w:ascii="Times New Roman" w:hAnsi="Times New Roman" w:cs="Times New Roman"/>
          <w:b/>
          <w:sz w:val="24"/>
          <w:szCs w:val="24"/>
        </w:rPr>
        <w:t>PVE</w:t>
      </w:r>
      <w:r w:rsidR="00EC0368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F18FC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1F18FC" w:rsidRPr="001F18FC">
        <w:rPr>
          <w:rStyle w:val="FontStyle244"/>
          <w:rFonts w:ascii="Times New Roman" w:hAnsi="Times New Roman" w:cs="Times New Roman"/>
          <w:sz w:val="24"/>
          <w:szCs w:val="24"/>
        </w:rPr>
        <w:t xml:space="preserve">photovoltaic elements/equipment/ PVE):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В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совокупности это ФЭ модули, системы и системные компоненты, например, регуляторы заряда, инверторы, устройства хранения энергии и т.д.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3.7.20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валификационная проверка </w:t>
      </w:r>
      <w:r w:rsidR="0019591E" w:rsidRPr="0019591E">
        <w:rPr>
          <w:rStyle w:val="FontStyle244"/>
          <w:rFonts w:ascii="Times New Roman" w:hAnsi="Times New Roman" w:cs="Times New Roman"/>
          <w:sz w:val="24"/>
          <w:szCs w:val="24"/>
        </w:rPr>
        <w:t>(proficiency testing</w:t>
      </w:r>
      <w:r w:rsidR="0019591E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егулярная, периодическая проверка качества лабораторных испытаний и калибровки новых элементов, как правило, путем межлабораторного сравнения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3.7.21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валификационное испытание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23A5" w:rsidRPr="00CA23A5">
        <w:rPr>
          <w:rStyle w:val="FontStyle244"/>
          <w:rFonts w:ascii="Times New Roman" w:hAnsi="Times New Roman" w:cs="Times New Roman"/>
          <w:sz w:val="24"/>
          <w:szCs w:val="24"/>
        </w:rPr>
        <w:t>(qualification test</w:t>
      </w:r>
      <w:r w:rsidR="00CA23A5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спытания, проводимые со случайно выбранными компонентами или образцами полных систем в целях верификации приемлемости базового проекта 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1D4D30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8E064D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Квалификационные испытания могут быть проведены на выдерживание внешних воздействий, верификацию работоспособности и безопасности.</w:t>
      </w:r>
    </w:p>
    <w:p w:rsidR="00084D0D" w:rsidRPr="008E064D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Методы квалификационных испытаний могут включать в себя измерение рабочих параметров и/или применение определенных электрических, механических или температурных нагрузок в предписанном виде и объеме.</w:t>
      </w:r>
    </w:p>
    <w:p w:rsidR="00084D0D" w:rsidRPr="008E064D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Результаты квалификационных испытаний должны удовлетворять списку определенных требований.</w:t>
      </w:r>
    </w:p>
    <w:p w:rsidR="00084D0D" w:rsidRPr="008E064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3.7.22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уководство по методам контроля качества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23A5" w:rsidRPr="00CA23A5">
        <w:rPr>
          <w:rStyle w:val="FontStyle244"/>
          <w:rFonts w:ascii="Times New Roman" w:hAnsi="Times New Roman" w:cs="Times New Roman"/>
          <w:sz w:val="24"/>
          <w:szCs w:val="24"/>
        </w:rPr>
        <w:t>(quality manual</w:t>
      </w:r>
      <w:r w:rsidR="00CA23A5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окумент, указывающий направления политики в области качества, систему качества и прак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тику организации в этой области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3.7.23</w:t>
      </w:r>
      <w:r w:rsidR="001D4D3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С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истема качества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9A6123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9A6123" w:rsidRPr="009A6123">
        <w:rPr>
          <w:rStyle w:val="FontStyle244"/>
          <w:rFonts w:ascii="Times New Roman" w:hAnsi="Times New Roman" w:cs="Times New Roman"/>
          <w:sz w:val="24"/>
          <w:szCs w:val="24"/>
        </w:rPr>
        <w:t>quality system</w:t>
      </w:r>
      <w:r w:rsidR="009A6123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истема, имеющая организационную структуру, несущая ответственность, обладающая методами, процессами и ресурсами для осу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ществления управления качеством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3.7.24</w:t>
      </w:r>
      <w:r w:rsidR="001D4D3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талонный материал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9A6123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9A6123" w:rsidRPr="009A6123">
        <w:rPr>
          <w:rStyle w:val="FontStyle244"/>
          <w:rFonts w:ascii="Times New Roman" w:hAnsi="Times New Roman" w:cs="Times New Roman"/>
          <w:sz w:val="24"/>
          <w:szCs w:val="24"/>
        </w:rPr>
        <w:t>reference material</w:t>
      </w:r>
      <w:r w:rsidR="009A6123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Ф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изический материал или вещество, одно или несколько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свойств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которого с удовлетворительной степенью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>установлены для использования при настройке аппаратуры, оценки метода измерений или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 xml:space="preserve"> определения свойств материалов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3.7.25</w:t>
      </w:r>
      <w:r w:rsidR="001D4D3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Э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талонный стандарт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653465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653465" w:rsidRPr="00653465">
        <w:rPr>
          <w:rStyle w:val="FontStyle244"/>
          <w:rFonts w:ascii="Times New Roman" w:hAnsi="Times New Roman" w:cs="Times New Roman"/>
          <w:sz w:val="24"/>
          <w:szCs w:val="24"/>
        </w:rPr>
        <w:t>reference standard</w:t>
      </w:r>
      <w:r w:rsidR="00653465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Ф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изический стандарт, как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правило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высочайшего метрологического качества, доступный испытательной лаборатории, откуда получают измерения, выполненные в той локации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3.7.26 </w:t>
      </w:r>
      <w:r w:rsidR="001D4D3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С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тандарт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DE7C5C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DE7C5C" w:rsidRPr="00DE7C5C">
        <w:rPr>
          <w:rStyle w:val="FontStyle244"/>
          <w:rFonts w:ascii="Times New Roman" w:hAnsi="Times New Roman" w:cs="Times New Roman"/>
          <w:sz w:val="24"/>
          <w:szCs w:val="24"/>
        </w:rPr>
        <w:t>standard</w:t>
      </w:r>
      <w:r w:rsidR="00DE7C5C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редписанный набор условий и требований, установленных властями или условиями договора для постоянного применения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1D4D30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8E064D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Стандарт имеет форму документа, содержащего набор подлежащих выполнению условий, или объект для сравнения.</w:t>
      </w:r>
    </w:p>
    <w:p w:rsidR="00084D0D" w:rsidRPr="008E064D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В</w:t>
      </w:r>
      <w:proofErr w:type="gramEnd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о исполнение стандарта определяемые и используемые в нем условия и требования должны быть приемлемы и обладать возможностью сертификации.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3.7.27</w:t>
      </w:r>
      <w:r w:rsidR="001D4D30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роизводитель системы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AA4B62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AA4B62" w:rsidRPr="00AA4B62">
        <w:rPr>
          <w:rStyle w:val="FontStyle244"/>
          <w:rFonts w:ascii="Times New Roman" w:hAnsi="Times New Roman" w:cs="Times New Roman"/>
          <w:sz w:val="24"/>
          <w:szCs w:val="24"/>
        </w:rPr>
        <w:t>system producer</w:t>
      </w:r>
      <w:r w:rsidR="00AA4B62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роектировщик, создатель и/или монтажник системы, осуществляющий полное сопровождение системы для покуп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ки и эксплуатации ее заказчиком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Производитель системы несет ответственность за соответствие всех компонентов системы программе сертификации.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3.7.28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уководство по испытанию и калибровочным процедурам </w:t>
      </w:r>
      <w:r w:rsidR="006A23AB" w:rsidRPr="006A23AB">
        <w:rPr>
          <w:rStyle w:val="FontStyle244"/>
          <w:rFonts w:ascii="Times New Roman" w:hAnsi="Times New Roman" w:cs="Times New Roman"/>
          <w:sz w:val="24"/>
          <w:szCs w:val="24"/>
        </w:rPr>
        <w:t>(test and calibration procedures manual</w:t>
      </w:r>
      <w:r w:rsidR="006A23AB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исьменный документ или документы, содержащие определенные инструкции, предпочтительно изложенные в действительном залоге и повелительном наклонении, для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проведения испытаний и настроек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3.7.29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роведение испытаний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B667AB" w:rsidRPr="00B667AB">
        <w:rPr>
          <w:rStyle w:val="FontStyle244"/>
          <w:rFonts w:ascii="Times New Roman" w:hAnsi="Times New Roman" w:cs="Times New Roman"/>
          <w:sz w:val="24"/>
          <w:szCs w:val="24"/>
        </w:rPr>
        <w:t>(testing)</w:t>
      </w:r>
      <w:r w:rsidR="00B667AB">
        <w:rPr>
          <w:rStyle w:val="FontStyle244"/>
          <w:rFonts w:ascii="Times New Roman" w:hAnsi="Times New Roman" w:cs="Times New Roman"/>
          <w:sz w:val="24"/>
          <w:szCs w:val="24"/>
        </w:rPr>
        <w:t xml:space="preserve">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ействия или процесс проведения одного или нескольких испытаний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22C0E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3.7.30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спытательная лаборатория</w:t>
      </w:r>
      <w:r w:rsidR="00222C0E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22C0E" w:rsidRPr="00222C0E">
        <w:rPr>
          <w:rStyle w:val="FontStyle244"/>
          <w:rFonts w:ascii="Times New Roman" w:hAnsi="Times New Roman" w:cs="Times New Roman"/>
          <w:sz w:val="24"/>
          <w:szCs w:val="24"/>
        </w:rPr>
        <w:t>(testing laboratory):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«лаборатория/испытательная лаборатория»,</w:t>
      </w:r>
      <w:hyperlink w:anchor="bookmark24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3.7.12.1</w:t>
        </w:r>
      </w:hyperlink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A1729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3.7.31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спытательная лаборатория (третье лицо)</w:t>
      </w:r>
      <w:r w:rsidR="00A17291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17291" w:rsidRPr="00A17291">
        <w:rPr>
          <w:rStyle w:val="FontStyle244"/>
          <w:rFonts w:ascii="Times New Roman" w:hAnsi="Times New Roman" w:cs="Times New Roman"/>
          <w:sz w:val="24"/>
          <w:szCs w:val="24"/>
        </w:rPr>
        <w:t>(testing laboratory (third-party)):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«лаборатория/испытательная лаборатория (третье лицо)»,</w:t>
      </w:r>
      <w:hyperlink w:anchor="bookmark24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3.7.12.2</w:t>
        </w:r>
      </w:hyperlink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3.7.32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М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етод испытаний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3B6A03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3B6A03" w:rsidRPr="003B6A03">
        <w:rPr>
          <w:rStyle w:val="FontStyle244"/>
          <w:rFonts w:ascii="Times New Roman" w:hAnsi="Times New Roman" w:cs="Times New Roman"/>
          <w:sz w:val="24"/>
          <w:szCs w:val="24"/>
        </w:rPr>
        <w:t>test method</w:t>
      </w:r>
      <w:r w:rsidR="003B6A03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окументированная техническая оп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ерация для проведения испытания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Метод испытаний может содержаться либо во внутренней документации, либо в опубликованном согласованном стандарте.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3.7.33 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И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6126A1" w:rsidRPr="006126A1">
        <w:rPr>
          <w:rStyle w:val="FontStyle244"/>
          <w:rFonts w:ascii="Times New Roman" w:hAnsi="Times New Roman" w:cs="Times New Roman"/>
          <w:sz w:val="24"/>
          <w:szCs w:val="24"/>
        </w:rPr>
        <w:t>(test</w:t>
      </w:r>
      <w:r w:rsidR="006126A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ехническая операция, заключающаяся в определении одной или нескольких характеристик данного изделия, процесса или услуги в соответствии с установленным методом 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Испытание проводят для измерения или классификации характеристик или свойств объекта путем помещения объекта в определенную совокупность условий внешних воздействий и эксплуатации и/или предъявляемых требований.</w:t>
      </w:r>
    </w:p>
    <w:p w:rsidR="00084D0D" w:rsidRPr="008E064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</w:p>
    <w:p w:rsidR="00084D0D" w:rsidRPr="008E064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proofErr w:type="gramStart"/>
      <w:r w:rsidRPr="008E064D">
        <w:rPr>
          <w:rStyle w:val="FontStyle244"/>
          <w:rFonts w:ascii="Times New Roman" w:hAnsi="Times New Roman" w:cs="Times New Roman"/>
          <w:sz w:val="20"/>
          <w:szCs w:val="20"/>
        </w:rPr>
        <w:t>[ИСТОЧНИК:</w:t>
      </w:r>
      <w:proofErr w:type="gramEnd"/>
      <w:r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E064D">
        <w:rPr>
          <w:rStyle w:val="FontStyle244"/>
          <w:rFonts w:ascii="Times New Roman" w:hAnsi="Times New Roman" w:cs="Times New Roman"/>
          <w:sz w:val="20"/>
          <w:szCs w:val="20"/>
        </w:rPr>
        <w:t>IEC 60050-151:2001, 151-16-13]</w:t>
      </w:r>
      <w:proofErr w:type="gramEnd"/>
    </w:p>
    <w:p w:rsidR="001D4D30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3.7.34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оследовательность испытаний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6126A1" w:rsidRPr="006126A1">
        <w:rPr>
          <w:rStyle w:val="FontStyle244"/>
          <w:rFonts w:ascii="Times New Roman" w:hAnsi="Times New Roman" w:cs="Times New Roman"/>
          <w:sz w:val="24"/>
          <w:szCs w:val="24"/>
        </w:rPr>
        <w:t>(test sequence</w:t>
      </w:r>
      <w:r w:rsidR="006126A1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дно или несколько квалификационных испытаний, проведенных в определенном порядке с выбранной группой ФЭ модулей, компонентов и полных систем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223F9F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3.7.35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ертификация третьим лицом</w:t>
      </w:r>
      <w:r w:rsidR="00223F9F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223F9F" w:rsidRPr="00223F9F">
        <w:rPr>
          <w:rStyle w:val="FontStyle244"/>
          <w:rFonts w:ascii="Times New Roman" w:hAnsi="Times New Roman" w:cs="Times New Roman"/>
          <w:sz w:val="24"/>
          <w:szCs w:val="24"/>
        </w:rPr>
        <w:t>(third-party certification):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«сертификация/сертификация третьим лицом»,</w:t>
      </w:r>
      <w:hyperlink w:anchor="bookmark239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3.7.6.4</w:t>
        </w:r>
      </w:hyperlink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3.7.36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тслеживаемость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C194F" w:rsidRPr="003C194F">
        <w:rPr>
          <w:rStyle w:val="FontStyle244"/>
          <w:rFonts w:ascii="Times New Roman" w:hAnsi="Times New Roman" w:cs="Times New Roman"/>
          <w:sz w:val="24"/>
          <w:szCs w:val="24"/>
        </w:rPr>
        <w:t>(traceability</w:t>
      </w:r>
      <w:r w:rsidR="003C194F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войство результата измерений, благодаря которому он может быть поставлен в соответствие определенным физическим стандартам, поддерживаемым соответствующей организацией международных стандартов, посредств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ом цельной цепи сравнений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3.7.37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тверждение типового образца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C194F" w:rsidRPr="003C194F">
        <w:rPr>
          <w:rStyle w:val="FontStyle244"/>
          <w:rFonts w:ascii="Times New Roman" w:hAnsi="Times New Roman" w:cs="Times New Roman"/>
          <w:sz w:val="24"/>
          <w:szCs w:val="24"/>
        </w:rPr>
        <w:t>(type approval</w:t>
      </w:r>
      <w:r w:rsidR="003C194F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добрение изделия или типа системы на основе успешного получения оценки соответствия и прохождения требу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емых квалификационных испытаний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3.7.38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спытание типового образца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3C194F" w:rsidRPr="003C194F">
        <w:rPr>
          <w:rStyle w:val="FontStyle244"/>
          <w:rFonts w:ascii="Times New Roman" w:hAnsi="Times New Roman" w:cs="Times New Roman"/>
          <w:sz w:val="24"/>
          <w:szCs w:val="24"/>
        </w:rPr>
        <w:t>(type test</w:t>
      </w:r>
      <w:r w:rsidR="003C194F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спытание одного или нескольких устройств определенного проекта для демонстрации того, что данный проект удовлетворяет устано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вленным техническим требованиям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3.7.39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огласованность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0450" w:rsidRPr="00CA0450">
        <w:rPr>
          <w:rStyle w:val="FontStyle244"/>
          <w:rFonts w:ascii="Times New Roman" w:hAnsi="Times New Roman" w:cs="Times New Roman"/>
          <w:sz w:val="24"/>
          <w:szCs w:val="24"/>
        </w:rPr>
        <w:t>(uniformity</w:t>
      </w:r>
      <w:r w:rsidR="00CA045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зделие, которое не отклоняется от требований стандартов</w:t>
      </w:r>
    </w:p>
    <w:p w:rsidR="001D4D30" w:rsidRPr="00B93BE1" w:rsidRDefault="001D4D30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3.7.40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В</w:t>
      </w:r>
      <w:r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>ерификация</w:t>
      </w:r>
      <w:r w:rsidR="001D4D30" w:rsidRPr="001D4D3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0450" w:rsidRPr="00CA0450">
        <w:rPr>
          <w:rStyle w:val="FontStyle244"/>
          <w:rFonts w:ascii="Times New Roman" w:hAnsi="Times New Roman" w:cs="Times New Roman"/>
          <w:sz w:val="24"/>
          <w:szCs w:val="24"/>
        </w:rPr>
        <w:t>(verification</w:t>
      </w:r>
      <w:r w:rsidR="00CA045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D4D30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одтверждение путем проверки и регистрации физического доказательства того, что предъявленные требования были удовлетворены</w:t>
      </w:r>
    </w:p>
    <w:p w:rsidR="001B4686" w:rsidRPr="00B93BE1" w:rsidRDefault="001B4686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B4686">
        <w:rPr>
          <w:rStyle w:val="FontStyle244"/>
          <w:rFonts w:ascii="Times New Roman" w:hAnsi="Times New Roman" w:cs="Times New Roman"/>
          <w:b/>
          <w:sz w:val="24"/>
          <w:szCs w:val="24"/>
        </w:rPr>
        <w:t>3.7.41</w:t>
      </w:r>
      <w:r w:rsidR="001B4686" w:rsidRPr="001B468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bookmarkStart w:id="118" w:name="bookmark247"/>
      <w:r w:rsidR="001B4686" w:rsidRPr="001B4686">
        <w:rPr>
          <w:rStyle w:val="FontStyle244"/>
          <w:rFonts w:ascii="Times New Roman" w:hAnsi="Times New Roman" w:cs="Times New Roman"/>
          <w:b/>
          <w:sz w:val="24"/>
          <w:szCs w:val="24"/>
        </w:rPr>
        <w:t>В</w:t>
      </w:r>
      <w:r w:rsidRPr="001B4686">
        <w:rPr>
          <w:rStyle w:val="FontStyle244"/>
          <w:rFonts w:ascii="Times New Roman" w:hAnsi="Times New Roman" w:cs="Times New Roman"/>
          <w:b/>
          <w:sz w:val="24"/>
          <w:szCs w:val="24"/>
        </w:rPr>
        <w:t>ерификационные испытания</w:t>
      </w:r>
      <w:r w:rsidR="001B4686" w:rsidRPr="001B4686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0450" w:rsidRPr="00CA0450">
        <w:rPr>
          <w:rStyle w:val="FontStyle244"/>
          <w:rFonts w:ascii="Times New Roman" w:hAnsi="Times New Roman" w:cs="Times New Roman"/>
          <w:sz w:val="24"/>
          <w:szCs w:val="24"/>
        </w:rPr>
        <w:t>(verification testing</w:t>
      </w:r>
      <w:r w:rsidR="00CA045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1B4686">
        <w:rPr>
          <w:rStyle w:val="FontStyle244"/>
          <w:rFonts w:ascii="Times New Roman" w:hAnsi="Times New Roman" w:cs="Times New Roman"/>
          <w:sz w:val="24"/>
          <w:szCs w:val="24"/>
        </w:rPr>
        <w:t>Х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арактерные для данного местоположения периодические испытания в целях подтверждения дальнейшей приемлемости эксплуатационных характеристик </w:t>
      </w:r>
    </w:p>
    <w:bookmarkEnd w:id="118"/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B52C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sz w:val="24"/>
          <w:szCs w:val="24"/>
        </w:rPr>
      </w:pPr>
      <w:r w:rsidRPr="00CB52C9">
        <w:rPr>
          <w:rStyle w:val="FontStyle244"/>
          <w:rFonts w:ascii="Times New Roman" w:hAnsi="Times New Roman" w:cs="Times New Roman"/>
          <w:b/>
          <w:sz w:val="24"/>
          <w:szCs w:val="24"/>
        </w:rPr>
        <w:t>3.8 Фотоэлектрические устройства с концентратором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Настоящий раздел включает глоссарий применительно к фотоэлектрическим технологиям с использованием концентраторов.</w:t>
      </w:r>
    </w:p>
    <w:p w:rsidR="00CB52C9" w:rsidRPr="00B93BE1" w:rsidRDefault="00CB52C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CB52C9">
        <w:rPr>
          <w:rStyle w:val="FontStyle244"/>
          <w:rFonts w:ascii="Times New Roman" w:hAnsi="Times New Roman" w:cs="Times New Roman"/>
          <w:b/>
          <w:sz w:val="24"/>
          <w:szCs w:val="24"/>
        </w:rPr>
        <w:t>3.8.1</w:t>
      </w:r>
      <w:r w:rsidR="00CB52C9" w:rsidRPr="00CB52C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А</w:t>
      </w:r>
      <w:r w:rsidRPr="00CB52C9">
        <w:rPr>
          <w:rStyle w:val="FontStyle244"/>
          <w:rFonts w:ascii="Times New Roman" w:hAnsi="Times New Roman" w:cs="Times New Roman"/>
          <w:b/>
          <w:sz w:val="24"/>
          <w:szCs w:val="24"/>
        </w:rPr>
        <w:t>ктивная площадь апертуры</w:t>
      </w:r>
      <w:r w:rsidR="00CB52C9" w:rsidRPr="00CB52C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0450" w:rsidRPr="00CA0450">
        <w:rPr>
          <w:rStyle w:val="FontStyle244"/>
          <w:rFonts w:ascii="Times New Roman" w:hAnsi="Times New Roman" w:cs="Times New Roman"/>
          <w:sz w:val="24"/>
          <w:szCs w:val="24"/>
        </w:rPr>
        <w:t>(active aperture area</w:t>
      </w:r>
      <w:r w:rsidR="00CA045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CB52C9">
        <w:rPr>
          <w:rStyle w:val="FontStyle244"/>
          <w:rFonts w:ascii="Times New Roman" w:hAnsi="Times New Roman" w:cs="Times New Roman"/>
          <w:sz w:val="24"/>
          <w:szCs w:val="24"/>
        </w:rPr>
        <w:t>Ч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асть общей площади апертуры ФЭ модуля с концентратором, предназначенная для усиления освещенности приемника, когда солнце находится на ориентирной оси 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B52C9" w:rsidRDefault="00CB52C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CB52C9">
        <w:rPr>
          <w:rStyle w:val="FontStyle244"/>
          <w:rFonts w:ascii="Times New Roman" w:hAnsi="Times New Roman" w:cs="Times New Roman"/>
          <w:sz w:val="20"/>
          <w:szCs w:val="20"/>
        </w:rPr>
        <w:t>Единица измерения: м</w:t>
      </w:r>
      <w:proofErr w:type="gramStart"/>
      <w:r w:rsidR="00084D0D" w:rsidRPr="00CA0450">
        <w:rPr>
          <w:rStyle w:val="FontStyle244"/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End"/>
      <w:r w:rsidR="00084D0D" w:rsidRPr="00CB52C9">
        <w:rPr>
          <w:rStyle w:val="FontStyle244"/>
          <w:rFonts w:ascii="Times New Roman" w:hAnsi="Times New Roman" w:cs="Times New Roman"/>
          <w:sz w:val="20"/>
          <w:szCs w:val="20"/>
        </w:rPr>
        <w:t>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A0450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767">
        <w:rPr>
          <w:rStyle w:val="FontStyle244"/>
          <w:rFonts w:ascii="Times New Roman" w:hAnsi="Times New Roman" w:cs="Times New Roman"/>
          <w:b/>
          <w:sz w:val="24"/>
          <w:szCs w:val="24"/>
        </w:rPr>
        <w:t>3.8.2</w:t>
      </w:r>
      <w:r w:rsidR="00CB52C9" w:rsidRPr="0022076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220767">
        <w:rPr>
          <w:rStyle w:val="FontStyle244"/>
          <w:rFonts w:ascii="Times New Roman" w:hAnsi="Times New Roman" w:cs="Times New Roman"/>
          <w:b/>
          <w:sz w:val="24"/>
          <w:szCs w:val="24"/>
        </w:rPr>
        <w:t>нергоэффективность площади апертуры</w:t>
      </w:r>
      <w:r w:rsidR="00CA045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0450" w:rsidRPr="00CA0450">
        <w:rPr>
          <w:rStyle w:val="FontStyle244"/>
          <w:rFonts w:ascii="Times New Roman" w:hAnsi="Times New Roman" w:cs="Times New Roman"/>
          <w:sz w:val="24"/>
          <w:szCs w:val="24"/>
        </w:rPr>
        <w:t>(aperture area efficiency):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«энергоэффективность/</w:t>
      </w:r>
      <w:r w:rsidR="00CA045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энергоэффективность площади апертуры»,</w:t>
      </w:r>
      <w:hyperlink w:anchor="bookmark25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3.8.7.1</w:t>
        </w:r>
      </w:hyperlink>
    </w:p>
    <w:p w:rsidR="00220767" w:rsidRPr="00B93BE1" w:rsidRDefault="00220767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CA0450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76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3.8.3 </w:t>
      </w:r>
      <w:r w:rsidR="00220767" w:rsidRPr="00220767">
        <w:rPr>
          <w:rStyle w:val="FontStyle244"/>
          <w:rFonts w:ascii="Times New Roman" w:hAnsi="Times New Roman" w:cs="Times New Roman"/>
          <w:b/>
          <w:sz w:val="24"/>
          <w:szCs w:val="24"/>
        </w:rPr>
        <w:t>Э</w:t>
      </w:r>
      <w:r w:rsidRPr="00220767">
        <w:rPr>
          <w:rStyle w:val="FontStyle244"/>
          <w:rFonts w:ascii="Times New Roman" w:hAnsi="Times New Roman" w:cs="Times New Roman"/>
          <w:b/>
          <w:sz w:val="24"/>
          <w:szCs w:val="24"/>
        </w:rPr>
        <w:t>лемент</w:t>
      </w:r>
      <w:r w:rsidR="00CA0450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0450" w:rsidRPr="00CA0450">
        <w:rPr>
          <w:rStyle w:val="FontStyle244"/>
          <w:rFonts w:ascii="Times New Roman" w:hAnsi="Times New Roman" w:cs="Times New Roman"/>
          <w:sz w:val="24"/>
          <w:szCs w:val="24"/>
        </w:rPr>
        <w:t>(cell):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«концентратор/</w:t>
      </w:r>
      <w:r w:rsidR="00CA0450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 элемент с концентратором»,</w:t>
      </w:r>
      <w:hyperlink w:anchor="bookmark25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3.8.5.1</w:t>
        </w:r>
      </w:hyperlink>
    </w:p>
    <w:p w:rsidR="00220767" w:rsidRPr="00B93BE1" w:rsidRDefault="00220767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084D0D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767">
        <w:rPr>
          <w:rStyle w:val="FontStyle244"/>
          <w:rFonts w:ascii="Times New Roman" w:hAnsi="Times New Roman" w:cs="Times New Roman"/>
          <w:b/>
          <w:sz w:val="24"/>
          <w:szCs w:val="24"/>
        </w:rPr>
        <w:t>3.8.4</w:t>
      </w:r>
      <w:r w:rsidR="00220767" w:rsidRPr="00220767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220767">
        <w:rPr>
          <w:rStyle w:val="FontStyle244"/>
          <w:rFonts w:ascii="Times New Roman" w:hAnsi="Times New Roman" w:cs="Times New Roman"/>
          <w:b/>
          <w:sz w:val="24"/>
          <w:szCs w:val="24"/>
        </w:rPr>
        <w:t>оэффициент концентрации</w:t>
      </w:r>
      <w:r w:rsidR="00AE0A1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0450" w:rsidRPr="00CA0450">
        <w:rPr>
          <w:rStyle w:val="FontStyle244"/>
          <w:rFonts w:ascii="Times New Roman" w:hAnsi="Times New Roman" w:cs="Times New Roman"/>
          <w:sz w:val="24"/>
          <w:szCs w:val="24"/>
        </w:rPr>
        <w:t xml:space="preserve">(concentration ratio): </w:t>
      </w:r>
      <w:r w:rsidR="00AE0A1C" w:rsidRPr="00CA0450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бщее излучение на передней поверхности фотоэлектрического элемента, предназначенного для использования внутри концентрационного коллектора, деленное на 1000 Вт-м-2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AE0A1C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процентах, %.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3.8.4.1</w:t>
      </w:r>
      <w:r w:rsidR="00AE0A1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>еометрический коэффициент концентрации</w:t>
      </w:r>
      <w:r w:rsidR="00AE0A1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CA0450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CA0450" w:rsidRPr="00CA0450">
        <w:rPr>
          <w:rStyle w:val="FontStyle244"/>
          <w:rFonts w:ascii="Times New Roman" w:hAnsi="Times New Roman" w:cs="Times New Roman"/>
          <w:sz w:val="24"/>
          <w:szCs w:val="24"/>
        </w:rPr>
        <w:t>geometric concentration ratio</w:t>
      </w:r>
      <w:r w:rsidR="00CA045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AE0A1C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площади апертуры коллектора к активной площади приемника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19" w:name="bookmark249"/>
      <w:r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19"/>
      <w:r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>.8.4.2</w:t>
      </w:r>
      <w:r w:rsidR="00AE0A1C"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>оэффициент концентрации излучения</w:t>
      </w:r>
      <w:r w:rsidR="00AE0A1C"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0450" w:rsidRPr="00CA0450">
        <w:rPr>
          <w:rStyle w:val="FontStyle244"/>
          <w:rFonts w:ascii="Times New Roman" w:hAnsi="Times New Roman" w:cs="Times New Roman"/>
          <w:sz w:val="24"/>
          <w:szCs w:val="24"/>
        </w:rPr>
        <w:t>(radiant concentration ratio</w:t>
      </w:r>
      <w:r w:rsidR="00CA045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AE0A1C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излучения концентрированного света к свету, попадающему на ФЭ элемент с концентратором</w:t>
      </w:r>
    </w:p>
    <w:p w:rsidR="00AE0A1C" w:rsidRPr="00B93BE1" w:rsidRDefault="00AE0A1C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>3.8.5</w:t>
      </w:r>
      <w:r w:rsidR="00AE0A1C"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>онцентратор</w:t>
      </w:r>
      <w:r w:rsidR="00AE0A1C"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CA0450" w:rsidRPr="00CA0450">
        <w:rPr>
          <w:rStyle w:val="FontStyle244"/>
          <w:rFonts w:ascii="Times New Roman" w:hAnsi="Times New Roman" w:cs="Times New Roman"/>
          <w:sz w:val="24"/>
          <w:szCs w:val="24"/>
        </w:rPr>
        <w:t>(concentrator</w:t>
      </w:r>
      <w:r w:rsidR="00CA0450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устройство или система, концентрирующая солнечное излучение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AE0A1C" w:rsidRDefault="00AE0A1C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8E064D" w:rsidRDefault="00AE0A1C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Термин ассоциируется с ФЭ устройствами или ФЭ системами, которые используют концентрированное солнечное излучение (например, ФЭ элемент с концентратором, ФЭ модуль/</w:t>
      </w:r>
      <w:r w:rsidR="001573D9">
        <w:rPr>
          <w:rStyle w:val="FontStyle244"/>
          <w:rFonts w:ascii="Times New Roman" w:hAnsi="Times New Roman" w:cs="Times New Roman"/>
          <w:sz w:val="20"/>
          <w:szCs w:val="20"/>
        </w:rPr>
        <w:t xml:space="preserve"> 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батарея с концентратором, ФЭ система с концентратором, ФЭ станция с концентратором). </w:t>
      </w:r>
    </w:p>
    <w:p w:rsidR="00084D0D" w:rsidRPr="008E064D" w:rsidRDefault="00AE0A1C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Термин «концентратор» часто применяется вместо его синонима «концентрирующий». 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bCs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>3.8.5.1</w:t>
      </w:r>
      <w:r w:rsidR="00AE0A1C">
        <w:rPr>
          <w:rStyle w:val="FontStyle244"/>
          <w:rFonts w:ascii="Times New Roman" w:hAnsi="Times New Roman" w:cs="Times New Roman"/>
          <w:b/>
          <w:bCs/>
          <w:sz w:val="24"/>
          <w:szCs w:val="24"/>
        </w:rPr>
        <w:t xml:space="preserve"> Ф</w:t>
      </w:r>
      <w:r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отоэлектрический элемент с концентратором</w:t>
      </w:r>
      <w:r w:rsidR="00AE0A1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1573D9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1573D9" w:rsidRPr="001573D9">
        <w:rPr>
          <w:rStyle w:val="FontStyle244"/>
          <w:rFonts w:ascii="Times New Roman" w:hAnsi="Times New Roman" w:cs="Times New Roman"/>
          <w:sz w:val="24"/>
          <w:szCs w:val="24"/>
        </w:rPr>
        <w:t>concentrator photovoltaic cell</w:t>
      </w:r>
      <w:r w:rsidR="001573D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элемент, специально спроектированный для использования с освещением конц</w:t>
      </w:r>
      <w:r w:rsidR="00BF1B1A">
        <w:rPr>
          <w:rStyle w:val="FontStyle244"/>
          <w:rFonts w:ascii="Times New Roman" w:hAnsi="Times New Roman" w:cs="Times New Roman"/>
          <w:sz w:val="24"/>
          <w:szCs w:val="24"/>
        </w:rPr>
        <w:t>ентрированного солнечного света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>3.8.5.2</w:t>
      </w:r>
      <w:r w:rsidR="00AE0A1C"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отоэлектрический модуль с концентратором</w:t>
      </w:r>
      <w:r w:rsidR="00AE0A1C" w:rsidRPr="00AE0A1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573D9" w:rsidRPr="001573D9">
        <w:rPr>
          <w:rStyle w:val="FontStyle244"/>
          <w:rFonts w:ascii="Times New Roman" w:hAnsi="Times New Roman" w:cs="Times New Roman"/>
          <w:sz w:val="24"/>
          <w:szCs w:val="24"/>
        </w:rPr>
        <w:t>(concentrator photovoltaic module</w:t>
      </w:r>
      <w:r w:rsidR="001573D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AE0A1C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амый малый, полный, защищенный от внешних воздействий узел, состоящий из приемников, оптических частей и соответствующих компонентов, таких как соединители и крепежи, который концентрирует солнечный свет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20" w:name="bookmark251"/>
      <w:r w:rsidRPr="00073A92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20"/>
      <w:r w:rsidRPr="00073A92">
        <w:rPr>
          <w:rStyle w:val="FontStyle244"/>
          <w:rFonts w:ascii="Times New Roman" w:hAnsi="Times New Roman" w:cs="Times New Roman"/>
          <w:b/>
          <w:sz w:val="24"/>
          <w:szCs w:val="24"/>
        </w:rPr>
        <w:t>.8.5.3</w:t>
      </w:r>
      <w:r w:rsidR="00073A92" w:rsidRPr="00073A9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073A92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отоэлектрический приемник с концентратором</w:t>
      </w:r>
      <w:r w:rsidR="00073A92" w:rsidRPr="00073A9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573D9" w:rsidRPr="001573D9">
        <w:rPr>
          <w:rStyle w:val="FontStyle244"/>
          <w:rFonts w:ascii="Times New Roman" w:hAnsi="Times New Roman" w:cs="Times New Roman"/>
          <w:sz w:val="24"/>
          <w:szCs w:val="24"/>
        </w:rPr>
        <w:t>(concentrator photovoltaic receiver</w:t>
      </w:r>
      <w:r w:rsidR="001573D9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073A92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становка, собранная из одного или нескольких ФЭ элементов с концентратором или ФЭ элементов, которые принимают концентрированный солнечный свет и включают средства для удаления температурной и электрической энергии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21" w:name="bookmark252"/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21"/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.8.5.4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Ф</w:t>
      </w: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отоэлектричес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кие устройства с концентратором/</w:t>
      </w:r>
      <w:r w:rsidR="001573D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CPV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573D9" w:rsidRPr="001573D9">
        <w:rPr>
          <w:rStyle w:val="FontStyle244"/>
          <w:rFonts w:ascii="Times New Roman" w:hAnsi="Times New Roman" w:cs="Times New Roman"/>
          <w:sz w:val="24"/>
          <w:szCs w:val="24"/>
        </w:rPr>
        <w:t xml:space="preserve">(concentrator photovoltaics/ CPV):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ФЭ устройства, которые включают в себя концентрирующие устройства для усиления солнечного излучения</w:t>
      </w:r>
    </w:p>
    <w:p w:rsidR="00BF1B1A" w:rsidRPr="00B93BE1" w:rsidRDefault="00BF1B1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573D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3.8.6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Д</w:t>
      </w: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вуосное устройство отслеживания</w:t>
      </w:r>
      <w:r w:rsidR="001573D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573D9" w:rsidRPr="001573D9">
        <w:rPr>
          <w:rStyle w:val="FontStyle244"/>
          <w:rFonts w:ascii="Times New Roman" w:hAnsi="Times New Roman" w:cs="Times New Roman"/>
          <w:sz w:val="24"/>
          <w:szCs w:val="24"/>
        </w:rPr>
        <w:t>(dual-axis tracker):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«устройство отслеживания/двуосное устройство отслеживания»,</w:t>
      </w:r>
      <w:hyperlink w:anchor="bookmark25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3.8.15.1</w:t>
        </w:r>
      </w:hyperlink>
    </w:p>
    <w:p w:rsidR="00BF1B1A" w:rsidRPr="00B93BE1" w:rsidRDefault="00BF1B1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3.8.7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нергоэффективность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7766C" w:rsidRPr="0057766C">
        <w:rPr>
          <w:rStyle w:val="FontStyle244"/>
          <w:rFonts w:ascii="Times New Roman" w:hAnsi="Times New Roman" w:cs="Times New Roman"/>
          <w:sz w:val="24"/>
          <w:szCs w:val="24"/>
        </w:rPr>
        <w:t>(efficiency</w:t>
      </w:r>
      <w:r w:rsidR="0057766C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F1B1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мощности, вырабатываемой фотоэлектрическим устройством, работающим в точке максимальной мощности, к падающему излучению, умноженному на площадь фотоэлектрического устройства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BF1B1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Единица измерения: в относительных единицах, обычно выражается в процентах, %.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3.8.7.1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нергоэффективность площади апертуры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7766C" w:rsidRPr="0057766C">
        <w:rPr>
          <w:rStyle w:val="FontStyle244"/>
          <w:rFonts w:ascii="Times New Roman" w:hAnsi="Times New Roman" w:cs="Times New Roman"/>
          <w:sz w:val="24"/>
          <w:szCs w:val="24"/>
        </w:rPr>
        <w:t>(aperture area efficiency</w:t>
      </w:r>
      <w:r w:rsidR="0057766C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F1B1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активной площади апертуры к общей площади апертуры ФЭ модуля с концентратором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22" w:name="bookmark254"/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22"/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.8.7.2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нергоэффективность линз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7766C" w:rsidRPr="0057766C">
        <w:rPr>
          <w:rStyle w:val="FontStyle244"/>
          <w:rFonts w:ascii="Times New Roman" w:hAnsi="Times New Roman" w:cs="Times New Roman"/>
          <w:sz w:val="24"/>
          <w:szCs w:val="24"/>
        </w:rPr>
        <w:t>(lens efficiency</w:t>
      </w:r>
      <w:r w:rsidR="0057766C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F1B1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тношение спектрально-взвешенной концентрации облучения к геометрическому коэффициенту концентрации</w:t>
      </w:r>
    </w:p>
    <w:p w:rsidR="00BF1B1A" w:rsidRPr="00B93BE1" w:rsidRDefault="00BF1B1A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3.8.8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Л</w:t>
      </w:r>
      <w:r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>инза Френеля</w:t>
      </w:r>
      <w:r w:rsidR="00BF1B1A" w:rsidRPr="00BF1B1A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7766C" w:rsidRPr="0057766C">
        <w:rPr>
          <w:rStyle w:val="FontStyle244"/>
          <w:rFonts w:ascii="Times New Roman" w:hAnsi="Times New Roman" w:cs="Times New Roman"/>
          <w:sz w:val="24"/>
          <w:szCs w:val="24"/>
        </w:rPr>
        <w:t>(Fresnel lens</w:t>
      </w:r>
      <w:r w:rsidR="0057766C">
        <w:rPr>
          <w:rStyle w:val="FontStyle244"/>
          <w:rFonts w:ascii="Times New Roman" w:hAnsi="Times New Roman" w:cs="Times New Roman"/>
          <w:sz w:val="24"/>
          <w:szCs w:val="24"/>
        </w:rPr>
        <w:t xml:space="preserve">): </w:t>
      </w:r>
      <w:r w:rsidR="00BF1B1A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птическое устройство, которое включает в себя мини-призмы для фокусировки света на точке или линии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1D6662" w:rsidRDefault="001D666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Примечания</w:t>
      </w:r>
    </w:p>
    <w:p w:rsidR="00084D0D" w:rsidRPr="008E064D" w:rsidRDefault="001D666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Мини-призмы могут быть концентрическими кругами для фокусировки на точке или линейными для фокусировки на линии.</w:t>
      </w:r>
    </w:p>
    <w:p w:rsidR="00084D0D" w:rsidRPr="008E064D" w:rsidRDefault="001D666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К</w:t>
      </w:r>
      <w:proofErr w:type="gramEnd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аждая мини-призма имеет слегка отличающуюся угловую форму, чтобы свет фокусировался на одной и той же точке или линии.</w:t>
      </w:r>
    </w:p>
    <w:p w:rsidR="00084D0D" w:rsidRPr="008E064D" w:rsidRDefault="001D6662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Линзы Френеля могут изготовляться с плоской или кривоугольной формой путем штамповки из пластиковых листов.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7766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1D6662">
        <w:rPr>
          <w:rStyle w:val="FontStyle244"/>
          <w:rFonts w:ascii="Times New Roman" w:hAnsi="Times New Roman" w:cs="Times New Roman"/>
          <w:b/>
          <w:sz w:val="24"/>
          <w:szCs w:val="24"/>
        </w:rPr>
        <w:t>3.8.9</w:t>
      </w:r>
      <w:r w:rsidR="001D6662" w:rsidRPr="001D6662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Г</w:t>
      </w:r>
      <w:r w:rsidRPr="001D6662">
        <w:rPr>
          <w:rStyle w:val="FontStyle244"/>
          <w:rFonts w:ascii="Times New Roman" w:hAnsi="Times New Roman" w:cs="Times New Roman"/>
          <w:b/>
          <w:sz w:val="24"/>
          <w:szCs w:val="24"/>
        </w:rPr>
        <w:t>еометрический коэффициент концентрации</w:t>
      </w:r>
      <w:r w:rsidR="0057766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7766C" w:rsidRPr="0057766C">
        <w:rPr>
          <w:rStyle w:val="FontStyle244"/>
          <w:rFonts w:ascii="Times New Roman" w:hAnsi="Times New Roman" w:cs="Times New Roman"/>
          <w:sz w:val="24"/>
          <w:szCs w:val="24"/>
        </w:rPr>
        <w:t>(geometric concentration ratio):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«коэффициент концентрации/</w:t>
      </w:r>
      <w:r w:rsidR="0057766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геометрический коэффициент концентрации»,</w:t>
      </w:r>
      <w:hyperlink w:anchor="bookmark24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3.8.4.1</w:t>
        </w:r>
      </w:hyperlink>
    </w:p>
    <w:p w:rsidR="00D10935" w:rsidRPr="00B93BE1" w:rsidRDefault="00D109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57766C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3.8.10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Э</w:t>
      </w: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нергоэффективность линз</w:t>
      </w:r>
      <w:r w:rsidR="0057766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57766C" w:rsidRPr="0057766C">
        <w:rPr>
          <w:rStyle w:val="FontStyle244"/>
          <w:rFonts w:ascii="Times New Roman" w:hAnsi="Times New Roman" w:cs="Times New Roman"/>
          <w:sz w:val="24"/>
          <w:szCs w:val="24"/>
        </w:rPr>
        <w:t xml:space="preserve">(lens efficiency): </w:t>
      </w:r>
    </w:p>
    <w:p w:rsidR="00084D0D" w:rsidRDefault="00D109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См.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«энергоэффективность/</w:t>
      </w:r>
      <w:r w:rsidR="0057766C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энергоэффективность линз»,</w:t>
      </w:r>
      <w:hyperlink w:anchor="bookmark254" w:history="1">
        <w:r w:rsidR="00084D0D"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3.8.7.2</w:t>
        </w:r>
      </w:hyperlink>
    </w:p>
    <w:p w:rsidR="00D10935" w:rsidRPr="00B93BE1" w:rsidRDefault="00D109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3.8.11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риентирная ось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E7839" w:rsidRPr="00AE7839">
        <w:rPr>
          <w:rStyle w:val="FontStyle244"/>
          <w:rFonts w:ascii="Times New Roman" w:hAnsi="Times New Roman" w:cs="Times New Roman"/>
          <w:sz w:val="24"/>
          <w:szCs w:val="24"/>
        </w:rPr>
        <w:t xml:space="preserve">(pointing axis): </w:t>
      </w:r>
      <w:r w:rsidR="00D10935">
        <w:rPr>
          <w:rStyle w:val="FontStyle244"/>
          <w:rFonts w:ascii="Times New Roman" w:hAnsi="Times New Roman" w:cs="Times New Roman"/>
          <w:sz w:val="24"/>
          <w:szCs w:val="24"/>
        </w:rPr>
        <w:t>Э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талонная ось для ФЭ модуля с концентраторома, выбранная в качестве линии, которая позволяет получить максимальную электроэнергию на выходе, когда ось сориентирована по линии лучей от источника с</w:t>
      </w:r>
      <w:r w:rsidR="00D10935">
        <w:rPr>
          <w:rStyle w:val="FontStyle244"/>
          <w:rFonts w:ascii="Times New Roman" w:hAnsi="Times New Roman" w:cs="Times New Roman"/>
          <w:sz w:val="24"/>
          <w:szCs w:val="24"/>
        </w:rPr>
        <w:t>вета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D109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Ориентирная ось для концентраторов аналогична оптической оси оптических компонентов изображения.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1C4096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3.8.12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оэффициент концентрации излучения</w:t>
      </w:r>
      <w:r w:rsidR="0057766C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C4096" w:rsidRPr="001C4096">
        <w:rPr>
          <w:rStyle w:val="FontStyle244"/>
          <w:rFonts w:ascii="Times New Roman" w:hAnsi="Times New Roman" w:cs="Times New Roman"/>
          <w:sz w:val="24"/>
          <w:szCs w:val="24"/>
        </w:rPr>
        <w:t>(</w:t>
      </w:r>
      <w:r w:rsidR="00AE7839" w:rsidRPr="00AE7839">
        <w:rPr>
          <w:rStyle w:val="FontStyle244"/>
          <w:rFonts w:ascii="Times New Roman" w:hAnsi="Times New Roman" w:cs="Times New Roman"/>
          <w:sz w:val="24"/>
          <w:szCs w:val="24"/>
        </w:rPr>
        <w:t>radiant concentration ratio</w:t>
      </w:r>
      <w:r w:rsidR="001C4096" w:rsidRPr="001C4096">
        <w:rPr>
          <w:rStyle w:val="FontStyle244"/>
          <w:rFonts w:ascii="Times New Roman" w:hAnsi="Times New Roman" w:cs="Times New Roman"/>
          <w:sz w:val="24"/>
          <w:szCs w:val="24"/>
        </w:rPr>
        <w:t>)</w:t>
      </w:r>
      <w:r w:rsidR="001C4096">
        <w:rPr>
          <w:rStyle w:val="FontStyle244"/>
          <w:rFonts w:ascii="Times New Roman" w:hAnsi="Times New Roman" w:cs="Times New Roman"/>
          <w:sz w:val="24"/>
          <w:szCs w:val="24"/>
        </w:rPr>
        <w:t>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«коэффициент концентрации/</w:t>
      </w:r>
      <w:r w:rsidR="001C4096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коэффициент концентрации излучения»,</w:t>
      </w:r>
      <w:hyperlink w:anchor="bookmark249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3.8.4.2</w:t>
        </w:r>
      </w:hyperlink>
    </w:p>
    <w:p w:rsidR="00D10935" w:rsidRPr="00B93BE1" w:rsidRDefault="00D109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AE783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3.8.13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риемник</w:t>
      </w:r>
      <w:r w:rsidR="00AE7839" w:rsidRPr="00AE7839">
        <w:rPr>
          <w:rStyle w:val="FontStyle244"/>
          <w:rFonts w:ascii="Times New Roman" w:hAnsi="Times New Roman" w:cs="Times New Roman"/>
          <w:sz w:val="24"/>
          <w:szCs w:val="24"/>
        </w:rPr>
        <w:t xml:space="preserve"> (receiver):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«концентратор/</w:t>
      </w:r>
      <w:r w:rsidR="00AE783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приемник с концентратором»,</w:t>
      </w:r>
      <w:hyperlink w:anchor="bookmark25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3.8.5.3</w:t>
        </w:r>
      </w:hyperlink>
    </w:p>
    <w:p w:rsidR="00D10935" w:rsidRPr="00B93BE1" w:rsidRDefault="00D109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AE783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3.8.14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дноосное устройство отслеживания</w:t>
      </w:r>
      <w:r w:rsidR="00AE783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E7839" w:rsidRPr="00AE7839">
        <w:rPr>
          <w:rStyle w:val="FontStyle244"/>
          <w:rFonts w:ascii="Times New Roman" w:hAnsi="Times New Roman" w:cs="Times New Roman"/>
          <w:sz w:val="24"/>
          <w:szCs w:val="24"/>
        </w:rPr>
        <w:t>(single-axis tracker):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См. «устройство отслеживания/</w:t>
      </w:r>
      <w:r w:rsidR="00AE783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одноосное устройство отслеживания»,</w:t>
      </w:r>
      <w:hyperlink w:anchor="bookmark25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3.8.15.2</w:t>
        </w:r>
      </w:hyperlink>
    </w:p>
    <w:p w:rsidR="00D10935" w:rsidRPr="00B93BE1" w:rsidRDefault="00D1093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3.8.15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У</w:t>
      </w: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стройство отслеживания</w:t>
      </w:r>
      <w:r w:rsidR="00D10935" w:rsidRPr="00AE7839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="00AE7839" w:rsidRPr="00AE7839">
        <w:rPr>
          <w:rStyle w:val="FontStyle244"/>
          <w:rFonts w:ascii="Times New Roman" w:hAnsi="Times New Roman" w:cs="Times New Roman"/>
          <w:sz w:val="24"/>
          <w:szCs w:val="24"/>
        </w:rPr>
        <w:t xml:space="preserve">(tracker): </w:t>
      </w:r>
      <w:r w:rsidR="00D10935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одвижная механическая конструкция, используемая для установки на ФЭ модули с концентратором, которая способна точно поддерживать выравнивание по солнцу</w:t>
      </w:r>
      <w:r w:rsidR="00D10935">
        <w:rPr>
          <w:rStyle w:val="FontStyle244"/>
          <w:rFonts w:ascii="Times New Roman" w:hAnsi="Times New Roman" w:cs="Times New Roman"/>
          <w:sz w:val="24"/>
          <w:szCs w:val="24"/>
        </w:rPr>
        <w:t xml:space="preserve"> в течение светлого времени дня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23" w:name="bookmark255"/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3</w:t>
      </w:r>
      <w:bookmarkEnd w:id="123"/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.8.15.1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bookmarkStart w:id="124" w:name="bookmark256"/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Д</w:t>
      </w: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вуосное устройство отслеживания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E7839" w:rsidRPr="00AE7839">
        <w:rPr>
          <w:rStyle w:val="FontStyle244"/>
          <w:rFonts w:ascii="Times New Roman" w:hAnsi="Times New Roman" w:cs="Times New Roman"/>
          <w:sz w:val="24"/>
          <w:szCs w:val="24"/>
        </w:rPr>
        <w:t xml:space="preserve">(dual-axis tracker): </w:t>
      </w:r>
      <w:r w:rsidR="00D10935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стройство отслеживания, которое следует за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солнцем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как в направлении подъема, так и в направлении азимута</w:t>
      </w:r>
      <w:bookmarkEnd w:id="124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3.8.15.2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bookmarkStart w:id="125" w:name="bookmark257"/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О</w:t>
      </w:r>
      <w:r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>дноосное устройство отслеживания</w:t>
      </w:r>
      <w:r w:rsidR="00D10935" w:rsidRPr="00D10935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E7839" w:rsidRPr="00AE7839">
        <w:rPr>
          <w:rStyle w:val="FontStyle244"/>
          <w:rFonts w:ascii="Times New Roman" w:hAnsi="Times New Roman" w:cs="Times New Roman"/>
          <w:sz w:val="24"/>
          <w:szCs w:val="24"/>
        </w:rPr>
        <w:t xml:space="preserve">(single-axis tracker): </w:t>
      </w:r>
      <w:r w:rsidR="00D10935">
        <w:rPr>
          <w:rStyle w:val="FontStyle244"/>
          <w:rFonts w:ascii="Times New Roman" w:hAnsi="Times New Roman" w:cs="Times New Roman"/>
          <w:sz w:val="24"/>
          <w:szCs w:val="24"/>
        </w:rPr>
        <w:t>У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стройство отслеживания, которое следует за солнцем только в направлении подъема или азимута</w:t>
      </w:r>
      <w:bookmarkEnd w:id="125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AE7839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sz w:val="24"/>
          <w:szCs w:val="24"/>
        </w:rPr>
      </w:pPr>
      <w:r w:rsidRPr="00F849E1">
        <w:rPr>
          <w:rStyle w:val="FontStyle244"/>
          <w:rFonts w:ascii="Times New Roman" w:hAnsi="Times New Roman" w:cs="Times New Roman"/>
          <w:b/>
          <w:sz w:val="24"/>
          <w:szCs w:val="24"/>
        </w:rPr>
        <w:t>3.9 Управление проектом</w:t>
      </w:r>
    </w:p>
    <w:p w:rsidR="00084D0D" w:rsidRPr="00B93BE1" w:rsidRDefault="00F849E1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="00084D0D" w:rsidRPr="00B93BE1">
        <w:rPr>
          <w:rStyle w:val="FontStyle244"/>
          <w:rFonts w:ascii="Times New Roman" w:hAnsi="Times New Roman" w:cs="Times New Roman"/>
          <w:sz w:val="24"/>
          <w:szCs w:val="24"/>
        </w:rPr>
        <w:t>роисхождение категории управления проектом вытекает из терминов, используемых в IEC 62257.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3.9.1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Ц</w:t>
      </w: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ена «под ключ» </w:t>
      </w:r>
      <w:r w:rsidR="00AE7839" w:rsidRPr="00AE7839">
        <w:rPr>
          <w:rStyle w:val="FontStyle244"/>
          <w:rFonts w:ascii="Times New Roman" w:hAnsi="Times New Roman" w:cs="Times New Roman"/>
          <w:sz w:val="24"/>
          <w:szCs w:val="24"/>
        </w:rPr>
        <w:t xml:space="preserve">(turnkey price): </w:t>
      </w:r>
      <w:r w:rsidR="002208B9">
        <w:rPr>
          <w:rStyle w:val="FontStyle244"/>
          <w:rFonts w:ascii="Times New Roman" w:hAnsi="Times New Roman" w:cs="Times New Roman"/>
          <w:sz w:val="24"/>
          <w:szCs w:val="24"/>
        </w:rPr>
        <w:t>Ц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ена установленной ФЭ системы, включая расходы на установку, но без налога с продаж, стоимости работы и обслуживания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2208B9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8E064D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proofErr w:type="gramStart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Д</w:t>
      </w:r>
      <w:proofErr w:type="gramEnd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ля не подключенных к сети автономных ФЭ систем расходы, связанные с обслуживанием и заменой накопителей энергии, исключают из цены «под ключ».</w:t>
      </w:r>
    </w:p>
    <w:p w:rsidR="00084D0D" w:rsidRPr="008E064D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lastRenderedPageBreak/>
        <w:t>2</w:t>
      </w:r>
      <w:proofErr w:type="gramStart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Е</w:t>
      </w:r>
      <w:proofErr w:type="gramEnd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сли дополнительные расходы возникают по причине, не связанной непосредственно с системой, их исключают (например, если дополнительные расходы возникают вследствие необходимости установить ФЭ модули на крыше фабрики, поскольку требуются особые меры, чтобы не прерывать производственный процесс, то эти дополнительные расходы не включают. </w:t>
      </w:r>
      <w:proofErr w:type="gramStart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Подобным образом не включают дополнительные транспортные расходы на установку телекоммуникационной системы в отдаленной местности).</w:t>
      </w:r>
      <w:proofErr w:type="gramEnd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3.9.2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Р</w:t>
      </w: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азработчик проекта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04CDD" w:rsidRPr="00404CDD">
        <w:rPr>
          <w:rStyle w:val="FontStyle244"/>
          <w:rFonts w:ascii="Times New Roman" w:hAnsi="Times New Roman" w:cs="Times New Roman"/>
          <w:sz w:val="24"/>
          <w:szCs w:val="24"/>
        </w:rPr>
        <w:t xml:space="preserve">(project developer): </w:t>
      </w:r>
      <w:r w:rsidR="002208B9">
        <w:rPr>
          <w:rStyle w:val="FontStyle244"/>
          <w:rFonts w:ascii="Times New Roman" w:hAnsi="Times New Roman" w:cs="Times New Roman"/>
          <w:sz w:val="24"/>
          <w:szCs w:val="24"/>
        </w:rPr>
        <w:t>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ицо, которое разрабатывает электрификацию и отвечает за подготовку общих технических условий для финансового обеспечения проекта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2208B9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8E064D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 xml:space="preserve">1 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Разработчик проекта инициирует проект, привлекает средства, составляет технические условия, проводит социально-экономическое исследование, определяет ограничения из-за внешних условий и составляет план прекращения эксплуатации.</w:t>
      </w:r>
    </w:p>
    <w:p w:rsidR="00084D0D" w:rsidRPr="008E064D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proofErr w:type="gramStart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о всех случаях разработчик проекта должен назначать координатора проекта.</w:t>
      </w:r>
    </w:p>
    <w:p w:rsidR="00084D0D" w:rsidRPr="008E064D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3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Разработчик проекта отвечает за осуществление плана обеспечения качества (где необходимо), который может подготовить координатор проекта.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3.9.3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бщие технические условия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04CDD" w:rsidRPr="00404CDD">
        <w:rPr>
          <w:rStyle w:val="FontStyle244"/>
          <w:rFonts w:ascii="Times New Roman" w:hAnsi="Times New Roman" w:cs="Times New Roman"/>
          <w:sz w:val="24"/>
          <w:szCs w:val="24"/>
        </w:rPr>
        <w:t xml:space="preserve">(general specification): </w:t>
      </w:r>
      <w:r w:rsidR="002208B9">
        <w:rPr>
          <w:rStyle w:val="FontStyle244"/>
          <w:rFonts w:ascii="Times New Roman" w:hAnsi="Times New Roman" w:cs="Times New Roman"/>
          <w:sz w:val="24"/>
          <w:szCs w:val="24"/>
        </w:rPr>
        <w:t>Д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окумент, подготовленный разработчиком проекта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2208B9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Примечания</w:t>
      </w:r>
    </w:p>
    <w:p w:rsidR="00084D0D" w:rsidRPr="008E064D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1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Документ главным образом определяет уровень услуг, который должен быть достигнут, и проектные условия, включая административную схему, технико-экономический контекст и конструкционн</w:t>
      </w:r>
      <w:proofErr w:type="gramStart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>о-</w:t>
      </w:r>
      <w:proofErr w:type="gramEnd"/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временные рамки.</w:t>
      </w:r>
    </w:p>
    <w:p w:rsidR="00084D0D" w:rsidRPr="008E064D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>
        <w:rPr>
          <w:rStyle w:val="FontStyle244"/>
          <w:rFonts w:ascii="Times New Roman" w:hAnsi="Times New Roman" w:cs="Times New Roman"/>
          <w:sz w:val="20"/>
          <w:szCs w:val="20"/>
        </w:rPr>
        <w:t>2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Общие технические условия прилагают к заявке на предложение.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3.9.4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нженер-консультант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04CDD" w:rsidRPr="00404CDD">
        <w:rPr>
          <w:rStyle w:val="FontStyle244"/>
          <w:rFonts w:ascii="Times New Roman" w:hAnsi="Times New Roman" w:cs="Times New Roman"/>
          <w:sz w:val="24"/>
          <w:szCs w:val="24"/>
        </w:rPr>
        <w:t xml:space="preserve">(engineering consultant): </w:t>
      </w:r>
      <w:r w:rsidR="002208B9">
        <w:rPr>
          <w:rStyle w:val="FontStyle244"/>
          <w:rFonts w:ascii="Times New Roman" w:hAnsi="Times New Roman" w:cs="Times New Roman"/>
          <w:sz w:val="24"/>
          <w:szCs w:val="24"/>
        </w:rPr>
        <w:t>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ицо, отвечающее за преобразование нужд разработчика проекта в технические условия и подготовку предложения для тендеров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3.9.5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К</w:t>
      </w: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оординатор проекта и главный подрядчик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404CDD" w:rsidRPr="00404CDD">
        <w:rPr>
          <w:rStyle w:val="FontStyle244"/>
          <w:rFonts w:ascii="Times New Roman" w:hAnsi="Times New Roman" w:cs="Times New Roman"/>
          <w:sz w:val="24"/>
          <w:szCs w:val="24"/>
        </w:rPr>
        <w:t xml:space="preserve">(project co-ordinator or general contractor): </w:t>
      </w:r>
      <w:r w:rsidR="002208B9">
        <w:rPr>
          <w:rStyle w:val="FontStyle244"/>
          <w:rFonts w:ascii="Times New Roman" w:hAnsi="Times New Roman" w:cs="Times New Roman"/>
          <w:sz w:val="24"/>
          <w:szCs w:val="24"/>
        </w:rPr>
        <w:t>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ицо, уполномоченное разработчиком проекта выполнить работу или доверить ее выполнение третьим лицам посредством субподряда в соответствии с общими техническими условиями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Координатор проекта отвечает за соответствие установки общим техническим условиям, за проверку качества выполненных другими субподрядчиками работ, за правильные габаритные размеры системы в соответствии с общими техническими условиями и за получение наилучшей из возможных гарантий на систему и ее компоненты.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3.9.6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С</w:t>
      </w: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убподрядчик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6C64A9" w:rsidRPr="006C64A9">
        <w:rPr>
          <w:rStyle w:val="FontStyle244"/>
          <w:rFonts w:ascii="Times New Roman" w:hAnsi="Times New Roman" w:cs="Times New Roman"/>
          <w:sz w:val="24"/>
          <w:szCs w:val="24"/>
        </w:rPr>
        <w:t xml:space="preserve">(sub-contractor): </w:t>
      </w:r>
      <w:r w:rsidR="002208B9">
        <w:rPr>
          <w:rStyle w:val="FontStyle244"/>
          <w:rFonts w:ascii="Times New Roman" w:hAnsi="Times New Roman" w:cs="Times New Roman"/>
          <w:sz w:val="24"/>
          <w:szCs w:val="24"/>
        </w:rPr>
        <w:t>М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елкий подрядчик, взявшийся за выполнение части работы, описанной в требованиях к будущей установке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8E064D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0"/>
          <w:szCs w:val="20"/>
        </w:rPr>
      </w:pPr>
      <w:r w:rsidRPr="00875BA4">
        <w:rPr>
          <w:rStyle w:val="FontStyle244"/>
          <w:rFonts w:ascii="Times New Roman" w:hAnsi="Times New Roman" w:cs="Times New Roman"/>
          <w:sz w:val="20"/>
          <w:szCs w:val="20"/>
        </w:rPr>
        <w:t>Примечание –</w:t>
      </w:r>
      <w:r w:rsidR="00084D0D" w:rsidRPr="008E064D">
        <w:rPr>
          <w:rStyle w:val="FontStyle244"/>
          <w:rFonts w:ascii="Times New Roman" w:hAnsi="Times New Roman" w:cs="Times New Roman"/>
          <w:sz w:val="20"/>
          <w:szCs w:val="20"/>
        </w:rPr>
        <w:t xml:space="preserve"> Субподрядчик несет ответственность перед координатором проекта за удовлетворительное исполнение работы и поставку оборудования под контролем координатора проекта.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3.9.7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О</w:t>
      </w: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ператор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6C64A9" w:rsidRPr="006C64A9">
        <w:rPr>
          <w:rStyle w:val="FontStyle244"/>
          <w:rFonts w:ascii="Times New Roman" w:hAnsi="Times New Roman" w:cs="Times New Roman"/>
          <w:sz w:val="24"/>
          <w:szCs w:val="24"/>
        </w:rPr>
        <w:t xml:space="preserve">(operator): </w:t>
      </w:r>
      <w:r w:rsidR="002208B9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рганизация, компания или должностное лицо, отвечающее за эксплуатацию системы, ее управление и обслуживание</w:t>
      </w:r>
    </w:p>
    <w:p w:rsidR="002208B9" w:rsidRPr="00B93BE1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3.9.8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>одрядная обслуживающая организация</w:t>
      </w:r>
      <w:r w:rsidR="002208B9" w:rsidRPr="002208B9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8762D5" w:rsidRPr="008762D5">
        <w:rPr>
          <w:rStyle w:val="FontStyle244"/>
          <w:rFonts w:ascii="Times New Roman" w:hAnsi="Times New Roman" w:cs="Times New Roman"/>
          <w:sz w:val="24"/>
          <w:szCs w:val="24"/>
        </w:rPr>
        <w:t xml:space="preserve">(maintenance contractor): </w:t>
      </w:r>
      <w:r w:rsidR="002208B9">
        <w:rPr>
          <w:rStyle w:val="FontStyle244"/>
          <w:rFonts w:ascii="Times New Roman" w:hAnsi="Times New Roman" w:cs="Times New Roman"/>
          <w:sz w:val="24"/>
          <w:szCs w:val="24"/>
        </w:rPr>
        <w:t>О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рганизация, компания, оператор или лицо, нанятое оператором для выполнения </w:t>
      </w:r>
      <w:r w:rsidR="002208B9">
        <w:rPr>
          <w:rStyle w:val="FontStyle244"/>
          <w:rFonts w:ascii="Times New Roman" w:hAnsi="Times New Roman" w:cs="Times New Roman"/>
          <w:sz w:val="24"/>
          <w:szCs w:val="24"/>
        </w:rPr>
        <w:t>процедур обслуживания установки</w:t>
      </w:r>
    </w:p>
    <w:p w:rsidR="002208B9" w:rsidRPr="00B93BE1" w:rsidRDefault="002208B9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3.9.9</w:t>
      </w:r>
      <w:r w:rsidR="002208B9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П</w:t>
      </w: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ользователь</w:t>
      </w:r>
      <w:r w:rsidR="009511D3" w:rsidRPr="008762D5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bookmarkStart w:id="126" w:name="bookmark258"/>
      <w:r w:rsidR="008762D5" w:rsidRPr="008762D5">
        <w:rPr>
          <w:rStyle w:val="FontStyle244"/>
          <w:rFonts w:ascii="Times New Roman" w:hAnsi="Times New Roman" w:cs="Times New Roman"/>
          <w:sz w:val="24"/>
          <w:szCs w:val="24"/>
        </w:rPr>
        <w:t xml:space="preserve">(user): </w:t>
      </w:r>
      <w:r w:rsidR="009511D3">
        <w:rPr>
          <w:rStyle w:val="FontStyle244"/>
          <w:rFonts w:ascii="Times New Roman" w:hAnsi="Times New Roman" w:cs="Times New Roman"/>
          <w:sz w:val="24"/>
          <w:szCs w:val="24"/>
        </w:rPr>
        <w:t>Л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ицо или организация, пользующаяся услугами по установке для удовлетворения собственных нужд</w:t>
      </w:r>
      <w:bookmarkEnd w:id="126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9511D3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3.10 Разное</w:t>
      </w:r>
    </w:p>
    <w:p w:rsidR="009511D3" w:rsidRDefault="009511D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3.10.1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Д</w:t>
      </w: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емонстрационная программа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A00E8" w:rsidRPr="001A00E8">
        <w:rPr>
          <w:rStyle w:val="FontStyle244"/>
          <w:rFonts w:ascii="Times New Roman" w:hAnsi="Times New Roman" w:cs="Times New Roman"/>
          <w:sz w:val="24"/>
          <w:szCs w:val="24"/>
        </w:rPr>
        <w:t xml:space="preserve">(demonstration programme): </w:t>
      </w:r>
      <w:r w:rsidR="009511D3">
        <w:rPr>
          <w:rStyle w:val="FontStyle244"/>
          <w:rFonts w:ascii="Times New Roman" w:hAnsi="Times New Roman" w:cs="Times New Roman"/>
          <w:sz w:val="24"/>
          <w:szCs w:val="24"/>
        </w:rPr>
        <w:t>С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ерия демонстрационных проектов</w:t>
      </w:r>
    </w:p>
    <w:p w:rsidR="009511D3" w:rsidRPr="00B93BE1" w:rsidRDefault="009511D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3.10.2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Д</w:t>
      </w: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емонстрационный проект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1A00E8" w:rsidRPr="001A00E8">
        <w:rPr>
          <w:rStyle w:val="FontStyle244"/>
          <w:rFonts w:ascii="Times New Roman" w:hAnsi="Times New Roman" w:cs="Times New Roman"/>
          <w:sz w:val="24"/>
          <w:szCs w:val="24"/>
        </w:rPr>
        <w:t xml:space="preserve">(demonstration project): </w:t>
      </w:r>
      <w:r w:rsidR="009511D3">
        <w:rPr>
          <w:rStyle w:val="FontStyle244"/>
          <w:rFonts w:ascii="Times New Roman" w:hAnsi="Times New Roman" w:cs="Times New Roman"/>
          <w:sz w:val="24"/>
          <w:szCs w:val="24"/>
        </w:rPr>
        <w:t>Т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ематический проект, специально созданный для демонстрации работы ФЭ системы и ее использования потенциальными заказчиками/владельцами</w:t>
      </w:r>
    </w:p>
    <w:p w:rsidR="009511D3" w:rsidRPr="00B93BE1" w:rsidRDefault="009511D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3.10.3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П</w:t>
      </w: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рограмма полевых испытаний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D7D08" w:rsidRPr="00AD7D08">
        <w:rPr>
          <w:rStyle w:val="FontStyle244"/>
          <w:rFonts w:ascii="Times New Roman" w:hAnsi="Times New Roman" w:cs="Times New Roman"/>
          <w:sz w:val="24"/>
          <w:szCs w:val="24"/>
        </w:rPr>
        <w:t xml:space="preserve">(field test programme): </w:t>
      </w:r>
      <w:r w:rsidR="009511D3">
        <w:rPr>
          <w:rStyle w:val="FontStyle244"/>
          <w:rFonts w:ascii="Times New Roman" w:hAnsi="Times New Roman" w:cs="Times New Roman"/>
          <w:sz w:val="24"/>
          <w:szCs w:val="24"/>
        </w:rPr>
        <w:t>П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рограмма для испытаний работоспособности ФЭ систем/компонентов в реальных условиях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3.10.4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И</w:t>
      </w: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нициатива широкого использования рынка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D7D08" w:rsidRPr="00AD7D08">
        <w:rPr>
          <w:rStyle w:val="FontStyle244"/>
          <w:rFonts w:ascii="Times New Roman" w:hAnsi="Times New Roman" w:cs="Times New Roman"/>
          <w:sz w:val="24"/>
          <w:szCs w:val="24"/>
        </w:rPr>
        <w:t xml:space="preserve">(market deployment initiative): </w:t>
      </w:r>
      <w:r w:rsidR="009511D3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нициатива в целях расширения рынка фотоэлектрических устройств с помощью использования таких маркетинговых инструментов, как снижение цен, разработка стимулов и т. д.</w:t>
      </w:r>
    </w:p>
    <w:p w:rsidR="009511D3" w:rsidRPr="00B93BE1" w:rsidRDefault="009511D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3.10.5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bookmarkStart w:id="127" w:name="bookmark259"/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Р</w:t>
      </w: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ынок ФЭ энергетических систем</w:t>
      </w:r>
      <w:r w:rsidR="009511D3"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 xml:space="preserve"> </w:t>
      </w:r>
      <w:r w:rsidR="00AD7D08" w:rsidRPr="004A7736">
        <w:rPr>
          <w:rStyle w:val="FontStyle244"/>
          <w:rFonts w:ascii="Times New Roman" w:hAnsi="Times New Roman" w:cs="Times New Roman"/>
          <w:sz w:val="24"/>
          <w:szCs w:val="24"/>
        </w:rPr>
        <w:t xml:space="preserve">(PV power system market): </w:t>
      </w:r>
      <w:r w:rsidR="009511D3">
        <w:rPr>
          <w:rStyle w:val="FontStyle244"/>
          <w:rFonts w:ascii="Times New Roman" w:hAnsi="Times New Roman" w:cs="Times New Roman"/>
          <w:sz w:val="24"/>
          <w:szCs w:val="24"/>
        </w:rPr>
        <w:t>Р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ынок всех установленных в масштабе страны (наземных) ФЭ систем с номинальной мощностью 40 Вт или более</w:t>
      </w:r>
      <w:bookmarkEnd w:id="127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b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b/>
          <w:sz w:val="24"/>
          <w:szCs w:val="24"/>
        </w:rPr>
        <w:t>4 Акронимы и аббревиатуры</w:t>
      </w:r>
    </w:p>
    <w:p w:rsidR="009511D3" w:rsidRDefault="009511D3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AC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переменный ток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AM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воздушные массы,</w:t>
      </w:r>
      <w:hyperlink w:anchor="bookmark19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3.6.1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ATC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условия приемочных испытаний,</w:t>
      </w:r>
      <w:hyperlink w:anchor="bookmark139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3.4.16.1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BOS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компоненты равновесия системы,</w:t>
      </w:r>
      <w:hyperlink w:anchor="bookmark8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3.3.8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CES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системы коллективной электрификации,</w:t>
      </w:r>
      <w:hyperlink w:anchor="bookmark8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3.3.12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CPV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фотоэлектрические устройства с концентратором,</w:t>
      </w:r>
      <w:hyperlink w:anchor="bookmark25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3.8.5.4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CRM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сертифицированный эталонный материал,</w:t>
      </w:r>
      <w:hyperlink w:anchor="bookmark24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3.7.7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DC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постоянный ток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DG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распределенный генератор,</w:t>
      </w:r>
      <w:hyperlink w:anchor="bookmark8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3.3.22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DOD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глубина разряда,</w:t>
      </w:r>
      <w:hyperlink w:anchor="bookmark14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3.4.24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ECT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эквивалентная температура перехода в элементе,</w:t>
      </w:r>
      <w:hyperlink w:anchor="bookmark16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3.4.29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EMI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электромагнитные помехи,</w:t>
      </w:r>
      <w:hyperlink w:anchor="bookmark16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3.4.27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FF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коэффициент заполнения,</w:t>
      </w:r>
      <w:hyperlink w:anchor="bookmark16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3.4.30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IES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частная система электрификации,</w:t>
      </w:r>
      <w:hyperlink w:anchor="bookmark8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3.3.34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IEV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Международный электротехнический словарь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I-V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вольт-амперная характеристика,</w:t>
      </w:r>
      <w:hyperlink w:anchor="bookmark14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3.4.21,</w:t>
        </w:r>
      </w:hyperlink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обозначается I-U в соответствии со стандартами IEC/ISO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MCM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главная система мониторинга и контроля,</w:t>
      </w:r>
      <w:hyperlink w:anchor="bookmark12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3.3.74.1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MOU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меморандум о договоренности,</w:t>
      </w:r>
      <w:hyperlink w:anchor="bookmark24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3.7.15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MPP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точка максимальной мощности,</w:t>
      </w:r>
      <w:hyperlink w:anchor="bookmark16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3.4.43.3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MPPT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отслеживание точки максимальной мощности,</w:t>
      </w:r>
      <w:hyperlink w:anchor="bookmark169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3.4.43.4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NOCT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номинальная рабочая температура перехода в элементе,</w:t>
      </w:r>
      <w:hyperlink w:anchor="bookmark17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3.4.53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NUG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не подсоединенный к электрической сети генератор электроэнергии,</w:t>
      </w:r>
      <w:hyperlink w:anchor="bookmark8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3.3.22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PSOC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состояние частичной зарядки,</w:t>
      </w:r>
      <w:hyperlink w:anchor="bookmark175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3.4.64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 xml:space="preserve">ФЭ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фотоэлектрический</w:t>
      </w:r>
      <w:proofErr w:type="gramEnd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(при использовании в качестве прилагательного) или фотоэлектрические устройства (при использовании в качестве существительного). Все термины, начинающиеся с «ФЭ» под их соответствующими «фотоэлектрическими» названиями в </w:t>
      </w:r>
      <w:hyperlink w:anchor="bookmark3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>3.1.47,</w:t>
        </w:r>
      </w:hyperlink>
      <w:hyperlink w:anchor="bookmark7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3.2.21</w:t>
        </w:r>
      </w:hyperlink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и</w:t>
      </w:r>
      <w:hyperlink w:anchor="bookmark101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3.3.59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ФЭО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фотоэлектрические элементы/оборудование,</w:t>
      </w:r>
      <w:hyperlink w:anchor="bookmark246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3.7.19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PVPS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фотоэлектрическая энергетическая система,</w:t>
      </w:r>
      <w:hyperlink w:anchor="bookmark10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3.3.64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PWM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широтно-импульсная модуляция,</w:t>
      </w:r>
      <w:hyperlink w:anchor="bookmark78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3.2.25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SELV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безопасное сверхнизкое напряжение,</w:t>
      </w:r>
      <w:hyperlink w:anchor="bookmark179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3.4.77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SHS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солнечная система для жилого дома,</w:t>
      </w:r>
      <w:hyperlink w:anchor="bookmark12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3.3.71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SOC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стандартные условия эксплуатации,</w:t>
      </w:r>
      <w:hyperlink w:anchor="bookmark142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3.4.16.4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SOG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солнечный кремний для фотоэнергетики,</w:t>
      </w:r>
      <w:hyperlink w:anchor="bookmark49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3.1.67.7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СУИ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стандартные условия проведения испытаний,</w:t>
      </w:r>
      <w:hyperlink w:anchor="bookmark143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3.4.16.5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TCO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прозрачный проводящий оксид,</w:t>
      </w:r>
      <w:hyperlink w:anchor="bookmark50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3.1.75</w:t>
        </w:r>
      </w:hyperlink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ОГИ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общее гармоническое искажение,</w:t>
      </w:r>
      <w:hyperlink w:anchor="bookmark184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3.4.94</w:t>
        </w:r>
      </w:hyperlink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УФ </w:t>
      </w:r>
      <w:r w:rsidR="004A7736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A7736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ультрафиолет,</w:t>
      </w:r>
      <w:hyperlink w:anchor="bookmark237" w:history="1">
        <w:r w:rsidRPr="00B93BE1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 3.6.52</w:t>
        </w:r>
      </w:hyperlink>
    </w:p>
    <w:p w:rsidR="00FB6F1B" w:rsidRDefault="00FB6F1B">
      <w:pPr>
        <w:widowControl/>
        <w:autoSpaceDE/>
        <w:autoSpaceDN/>
        <w:adjustRightInd/>
        <w:spacing w:after="200" w:line="276" w:lineRule="auto"/>
        <w:rPr>
          <w:rStyle w:val="FontStyle244"/>
          <w:rFonts w:ascii="Times New Roman" w:eastAsiaTheme="minorEastAsia" w:hAnsi="Times New Roman" w:cs="Times New Roman"/>
          <w:sz w:val="24"/>
          <w:szCs w:val="24"/>
        </w:rPr>
      </w:pPr>
      <w:r>
        <w:rPr>
          <w:rStyle w:val="FontStyle244"/>
          <w:rFonts w:ascii="Times New Roman" w:hAnsi="Times New Roman" w:cs="Times New Roman"/>
          <w:sz w:val="24"/>
          <w:szCs w:val="24"/>
        </w:rPr>
        <w:br w:type="page"/>
      </w:r>
    </w:p>
    <w:p w:rsidR="00084D0D" w:rsidRPr="00B93BE1" w:rsidRDefault="00084D0D" w:rsidP="008E064D">
      <w:pPr>
        <w:pStyle w:val="Style33"/>
        <w:widowControl/>
        <w:jc w:val="center"/>
        <w:rPr>
          <w:rStyle w:val="FontStyle244"/>
          <w:rFonts w:ascii="Times New Roman" w:hAnsi="Times New Roman" w:cs="Times New Roman"/>
          <w:sz w:val="24"/>
          <w:szCs w:val="24"/>
        </w:rPr>
      </w:pPr>
      <w:r w:rsidRPr="008E064D">
        <w:rPr>
          <w:rStyle w:val="FontStyle244"/>
          <w:rFonts w:ascii="Times New Roman" w:hAnsi="Times New Roman" w:cs="Times New Roman"/>
          <w:b/>
          <w:sz w:val="24"/>
          <w:szCs w:val="24"/>
        </w:rPr>
        <w:lastRenderedPageBreak/>
        <w:t>Библиография</w:t>
      </w:r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bookmarkStart w:id="128" w:name="bookmark260"/>
    </w:p>
    <w:p w:rsidR="00084D0D" w:rsidRPr="00B93BE1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a</w:t>
      </w:r>
      <w:bookmarkEnd w:id="128"/>
      <w:r w:rsidRPr="00B93BE1">
        <w:rPr>
          <w:rStyle w:val="FontStyle244"/>
          <w:rFonts w:ascii="Times New Roman" w:hAnsi="Times New Roman" w:cs="Times New Roman"/>
          <w:sz w:val="24"/>
          <w:szCs w:val="24"/>
        </w:rPr>
        <w:t>) Общие положения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60050,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Международный электротехнический словарь (IEV)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b) </w:t>
      </w:r>
      <w:hyperlink w:anchor="bookmark5" w:history="1">
        <w:r w:rsidRPr="009511D3">
          <w:rPr>
            <w:rStyle w:val="FontStyle244"/>
            <w:rFonts w:ascii="Times New Roman" w:hAnsi="Times New Roman" w:cs="Times New Roman"/>
            <w:sz w:val="24"/>
            <w:szCs w:val="24"/>
          </w:rPr>
          <w:t xml:space="preserve">Солнечные фотоэлектрические элементы и </w:t>
        </w:r>
        <w:proofErr w:type="gramStart"/>
        <w:r w:rsidRPr="009511D3">
          <w:rPr>
            <w:rStyle w:val="FontStyle244"/>
            <w:rFonts w:ascii="Times New Roman" w:hAnsi="Times New Roman" w:cs="Times New Roman"/>
            <w:sz w:val="24"/>
            <w:szCs w:val="24"/>
          </w:rPr>
          <w:t>модул</w:t>
        </w:r>
      </w:hyperlink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>и</w:t>
      </w:r>
      <w:proofErr w:type="gramEnd"/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60891:2009,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Приборы фотоэлектрические – Методики коррекции по температуре и энергетической освещенности результатов измерения вольт-амперной характеристики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60904-1:2006,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Приборы фотоэлектрические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1: Измерение вольт-амперных характеристик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60904-2:2015,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Приборы фотоэлектрические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2: Требования к эталонным фотоэлектрическим приборам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60904-5:2011,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Приборы фотоэлектрические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5: Определение эквивалентной температуры элемента (ECT) фотоэлектрических (ФЭ) приборов методом напряжения холостого хода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60904-7:2008,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Приборы фотоэлектрические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7: Вычисление поправки на спектральное несоответствие для измерений фотоэлектрических приборов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60904-8:2014,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Приборы фотоэлектрические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8: Измерение спектральной чувствительности фотоэлектрического (ФЭ) прибора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60904-9:2007,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Приборы фотоэлектрические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9: Требования к характеристикам имитаторов солнечного излучения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60904-10:2009,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Приборы фотоэлектрические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10: Методы линейности характеристик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61215-1:2016,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Модули фотоэлектрические (ФЭ) наземные – Проектная оценка и утверждение типового образца </w:t>
      </w:r>
      <w:r w:rsidR="00FB6F1B"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–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1: Требования к испытаниям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61646:2008,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Модули фотоэлектрические (ФЭ) тонкопленочные наземные – Проектная оценка и утверждение типового образца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61730-1:2016,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Оценка безопасности фотоэлектрических (ФЭ) модулей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1: Требования к конструкции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61730-2:2016,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Оценка безопасности фотоэлектрических (ФЭ) модулей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2: Требования к проведению испытаний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c) </w:t>
      </w:r>
      <w:hyperlink w:anchor="bookmark52" w:history="1">
        <w:r w:rsidRPr="009511D3">
          <w:rPr>
            <w:rStyle w:val="FontStyle244"/>
            <w:rFonts w:ascii="Times New Roman" w:hAnsi="Times New Roman" w:cs="Times New Roman"/>
            <w:sz w:val="24"/>
            <w:szCs w:val="24"/>
          </w:rPr>
          <w:t>Компоненты солнечных фотоэлектрических систем</w:t>
        </w:r>
      </w:hyperlink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61683:1999,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Системы фотоэлектрические – Источники стабилизированного питания – Методы определения эффективности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61725:1997,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Аналитическое выражение для ежедневного солнечного состава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62093:2005,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Компоненты равновесия системы для фотоэлектрических систем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Проектная оценка природных сред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PAS 62111:1999,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Технические требования к использованию возобновляемых источников энергии при децентрализованной электрификации сельских районов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d) </w:t>
      </w:r>
      <w:hyperlink w:anchor="bookmark79" w:history="1">
        <w:r w:rsidRPr="009511D3">
          <w:rPr>
            <w:rStyle w:val="FontStyle244"/>
            <w:rFonts w:ascii="Times New Roman" w:hAnsi="Times New Roman" w:cs="Times New Roman"/>
            <w:sz w:val="24"/>
            <w:szCs w:val="24"/>
          </w:rPr>
          <w:t>Солнечные фотоэлектрические системы</w:t>
        </w:r>
      </w:hyperlink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60364-7-712:2002,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Электроустановки зданий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Часть 7-712: Требования к специальным электроустановкам или местам их расположения </w:t>
      </w:r>
      <w:r w:rsidR="00487F15">
        <w:rPr>
          <w:rStyle w:val="FontStyle244"/>
          <w:rFonts w:ascii="Times New Roman" w:hAnsi="Times New Roman" w:cs="Times New Roman"/>
          <w:sz w:val="24"/>
          <w:szCs w:val="24"/>
        </w:rPr>
        <w:t>–</w:t>
      </w:r>
      <w:r w:rsidR="00487F15" w:rsidRPr="00B93BE1">
        <w:rPr>
          <w:rStyle w:val="FontStyle244"/>
          <w:rFonts w:ascii="Times New Roman" w:hAnsi="Times New Roman" w:cs="Times New Roman"/>
          <w:sz w:val="24"/>
          <w:szCs w:val="24"/>
        </w:rPr>
        <w:t xml:space="preserve">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Системы питания с использованием фотоэлектрических (ФЭ) солнечных батарей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61724:1998,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Мониторинг эксплуатационных характеристик фотоэлектрических систем – Методы измерения, способ передачи и обработки данных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61727:2004,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Системы фотоэлектрические (ФЭ) – Характеристики подключения к распределительным электрическим сетям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62124:2004,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Системы фотоэлектрические (ФЭ) автономные – Проверка конструкции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lastRenderedPageBreak/>
        <w:t xml:space="preserve">IEC TS 62257-1:2015,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Рекомендации для гибридных электростанций на основе возобновляемых источников энергии, предназначенных для сельской электрификации </w:t>
      </w:r>
      <w:r w:rsidR="00FB6F1B"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–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1: Общее введение в серию стандартов IEC 62257 и сельскую электрификацию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TS 62257-2:2015,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Рекомендации для гибридных электростанций на основе возобновляемых источников энергии, предназначенных для сельской электрификации </w:t>
      </w:r>
      <w:r w:rsidR="00FB6F1B"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–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2: От требований до диапазона систем электрификации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TS 62257-4:2015,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Рекомендации для гибридных электростанций на основе возобновляемых источников энергии, предназначенных для сельской электрификации – Часть 4: Выбор системы и проектирование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TS 62257-5:2015,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Рекомендации для гибридных электростанций на основе возобновляемых источников энергии, предназначенных для сельской электрификации </w:t>
      </w:r>
      <w:r w:rsidR="00FB6F1B"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–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5: Защита от опасности поражения током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TS 62257-6:2015,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Рекомендации для гибридных электростанций на основе возобновляемых источников энергии, предназначенных для сельской электрификации </w:t>
      </w:r>
      <w:r w:rsidR="00FB6F1B"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–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6: Приемка, эксплуатация, обслуживание и замена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62548:2016,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Установки фотоэлектрические (ФЭ) – Требования к конструкции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>e) Параметры рабочих характеристик солнечной фотоэлектрической системы и компонентов</w:t>
      </w:r>
      <w:hyperlink w:anchor="bookmark131" w:history="1"/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61829:2015,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Батареи фотоэлектрические (ФЭ) </w:t>
      </w:r>
      <w:r w:rsidR="00FB6F1B"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–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Измерение вольт-амперных характеристик в натурных условиях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f) </w:t>
      </w:r>
      <w:hyperlink w:anchor="bookmark189" w:history="1">
        <w:r w:rsidRPr="009511D3">
          <w:rPr>
            <w:rStyle w:val="FontStyle244"/>
            <w:rFonts w:ascii="Times New Roman" w:hAnsi="Times New Roman" w:cs="Times New Roman"/>
            <w:sz w:val="24"/>
            <w:szCs w:val="24"/>
          </w:rPr>
          <w:t>Измерительные</w:t>
        </w:r>
      </w:hyperlink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 приборы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61345:1998,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Испытания на воздействие ультрафиолетового излучения для фотоэлектрических (ФЭ) модулей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61701:2011,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Испытания на коррозию в солевом тумане для фотоэлектрических (ФЭ) модулей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g) </w:t>
      </w:r>
      <w:hyperlink w:anchor="bookmark247" w:history="1">
        <w:r w:rsidRPr="009511D3">
          <w:rPr>
            <w:rStyle w:val="FontStyle244"/>
            <w:rFonts w:ascii="Times New Roman" w:hAnsi="Times New Roman" w:cs="Times New Roman"/>
            <w:sz w:val="24"/>
            <w:szCs w:val="24"/>
          </w:rPr>
          <w:t>Фотоэлектрические устройства с концентратором</w:t>
        </w:r>
      </w:hyperlink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62108:2016,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Модули с концентратором фотоэлектрические (CPV) и узлы </w:t>
      </w:r>
      <w:r w:rsidR="00FB6F1B"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–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Проектная оценка и утверждение типового образца</w:t>
      </w:r>
    </w:p>
    <w:p w:rsidR="00084D0D" w:rsidRPr="009511D3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h) </w:t>
      </w:r>
      <w:hyperlink w:anchor="bookmark257" w:history="1">
        <w:r w:rsidRPr="009511D3">
          <w:rPr>
            <w:rStyle w:val="FontStyle244"/>
            <w:rFonts w:ascii="Times New Roman" w:hAnsi="Times New Roman" w:cs="Times New Roman"/>
            <w:sz w:val="24"/>
            <w:szCs w:val="24"/>
          </w:rPr>
          <w:t>Управление</w:t>
        </w:r>
      </w:hyperlink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 проектом</w:t>
      </w:r>
    </w:p>
    <w:p w:rsidR="00084D0D" w:rsidRDefault="00084D0D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  <w:r w:rsidRPr="009511D3">
        <w:rPr>
          <w:rStyle w:val="FontStyle244"/>
          <w:rFonts w:ascii="Times New Roman" w:hAnsi="Times New Roman" w:cs="Times New Roman"/>
          <w:sz w:val="24"/>
          <w:szCs w:val="24"/>
        </w:rPr>
        <w:t xml:space="preserve">IEC TS 62257-3:2015,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Рекомендации для гибридных электростанций на основе возобновляемых источников энергии, предназначенных для сельской электрификации </w:t>
      </w:r>
      <w:r w:rsidR="00FB6F1B"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 xml:space="preserve">– </w:t>
      </w:r>
      <w:r w:rsidRPr="009511D3">
        <w:rPr>
          <w:rStyle w:val="FontStyle244"/>
          <w:rFonts w:ascii="Times New Roman" w:hAnsi="Times New Roman" w:cs="Times New Roman"/>
          <w:iCs/>
          <w:sz w:val="24"/>
          <w:szCs w:val="24"/>
        </w:rPr>
        <w:t>Часть 3: Разработка и управление проектом</w:t>
      </w:r>
    </w:p>
    <w:p w:rsidR="00FB6F1B" w:rsidRDefault="00FB6F1B">
      <w:pPr>
        <w:widowControl/>
        <w:autoSpaceDE/>
        <w:autoSpaceDN/>
        <w:adjustRightInd/>
        <w:spacing w:after="200" w:line="276" w:lineRule="auto"/>
        <w:rPr>
          <w:rStyle w:val="FontStyle244"/>
          <w:rFonts w:ascii="Times New Roman" w:eastAsiaTheme="minorEastAsia" w:hAnsi="Times New Roman" w:cs="Times New Roman"/>
          <w:iCs/>
          <w:sz w:val="24"/>
          <w:szCs w:val="24"/>
        </w:rPr>
      </w:pPr>
      <w:r>
        <w:rPr>
          <w:rStyle w:val="FontStyle244"/>
          <w:rFonts w:ascii="Times New Roman" w:hAnsi="Times New Roman" w:cs="Times New Roman"/>
          <w:iCs/>
          <w:sz w:val="24"/>
          <w:szCs w:val="24"/>
        </w:rPr>
        <w:br w:type="page"/>
      </w:r>
    </w:p>
    <w:p w:rsidR="00D47845" w:rsidRDefault="00D47845" w:rsidP="00D47845">
      <w:pPr>
        <w:pStyle w:val="Style23"/>
        <w:widowControl/>
        <w:jc w:val="center"/>
        <w:rPr>
          <w:rStyle w:val="FontStyle65"/>
          <w:rFonts w:ascii="Times New Roman" w:hAnsi="Times New Roman" w:cs="Times New Roman"/>
          <w:b/>
          <w:sz w:val="24"/>
          <w:szCs w:val="24"/>
          <w:lang w:eastAsia="en-US"/>
        </w:rPr>
      </w:pPr>
      <w:r w:rsidRPr="00D47845">
        <w:rPr>
          <w:rStyle w:val="FontStyle65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Указатель терминов и символов</w:t>
      </w:r>
    </w:p>
    <w:p w:rsidR="00FB6F1B" w:rsidRPr="00D47845" w:rsidRDefault="00FB6F1B" w:rsidP="00D47845">
      <w:pPr>
        <w:pStyle w:val="Style23"/>
        <w:widowControl/>
        <w:jc w:val="center"/>
        <w:rPr>
          <w:rStyle w:val="FontStyle65"/>
          <w:rFonts w:ascii="Times New Roman" w:hAnsi="Times New Roman" w:cs="Times New Roman"/>
          <w:b/>
          <w:sz w:val="24"/>
          <w:szCs w:val="24"/>
          <w:lang w:val="en-US"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2B340C" w:rsidRPr="00C93554" w:rsidTr="0011040B">
        <w:tc>
          <w:tcPr>
            <w:tcW w:w="4785" w:type="dxa"/>
          </w:tcPr>
          <w:p w:rsidR="00D47845" w:rsidRPr="00C93554" w:rsidRDefault="00D47845" w:rsidP="00C93554">
            <w:pPr>
              <w:pStyle w:val="Style33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абсолютный радиометр...........................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="003B5AA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58, 59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модуль переменного т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ока……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сторона переменного тока............................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сторона переменного интерфейса.............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D47845" w:rsidRPr="00C93554" w:rsidRDefault="00D47845" w:rsidP="00C93554">
            <w:pPr>
              <w:pStyle w:val="Style33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сторона </w:t>
            </w:r>
            <w:r w:rsidR="00C93554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переменного тока переключателя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</w:t>
            </w:r>
            <w:r w:rsidR="00C93554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26, 34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AC/AC интерфейс..................................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...26, 29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условия пр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иемочного испытания........................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38, 41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приемочные испытания..............................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активная площадь апертуры........................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74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активная площадь элемента.....................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6, 39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активная площадь модуля........................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7, 49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индекс воздушной массы.............................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альбедо......................................................</w:t>
            </w:r>
            <w:r w:rsidR="00FE75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температура ок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ружающей среды...........................</w:t>
            </w:r>
            <w:r w:rsidR="00FE75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</w:t>
            </w:r>
            <w:r w:rsid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аморфный материал........................................</w:t>
            </w:r>
            <w:r w:rsidR="00FE75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аморфный кремний....................................</w:t>
            </w:r>
            <w:r w:rsidR="00FE75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6, 17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ампер-часовая</w:t>
            </w:r>
            <w:proofErr w:type="gramEnd"/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 отдача..............................</w:t>
            </w:r>
            <w:r w:rsidR="00FE75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38, 42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угол</w:t>
            </w:r>
            <w:r w:rsidR="00FE75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</w:t>
            </w:r>
            <w:r w:rsidR="00FE75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угол наклона................................................</w:t>
            </w:r>
            <w:r w:rsidR="00EA69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выдержка при медленном нагревании</w:t>
            </w:r>
            <w:r w:rsidR="00EA69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…61, 62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просветляющее покрытие..............................</w:t>
            </w:r>
            <w:r w:rsidR="00EA69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угол апертуры.............................................</w:t>
            </w:r>
            <w:r w:rsidR="00EA69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="00EA69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площадь апертуры........................................</w:t>
            </w:r>
            <w:r w:rsidR="00EA69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энергоэфф</w:t>
            </w:r>
            <w:r w:rsidR="00C93554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ективность площади апертуры</w:t>
            </w:r>
            <w:r w:rsidR="00EA69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75, 76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заявитель.......................................................</w:t>
            </w:r>
            <w:r w:rsidR="00EA69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D47845" w:rsidRPr="00C93554" w:rsidRDefault="00EA69D7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площадь</w:t>
            </w:r>
            <w:r w:rsidR="00D47845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="00D47845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батарея............................................................</w:t>
            </w:r>
            <w:r w:rsidR="00EA69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кабель батареи.............................................</w:t>
            </w:r>
            <w:r w:rsidR="00EA69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энергоемкость батареи.................................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приведенные потери в батарее...............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38, 47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эффективность батареи...........................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38, 43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поле батарей..................................................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распределительная коробка батареи......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19, 22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выработка батареи...................................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38, 58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a-Si фотоэлектрический модуль..................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монтаж............................................................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принятый период отсутствия освещенности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атмосферный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содержание озона в атмосфере...................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...61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прозрачность атмосферы..............................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автоматический запуск/остановка................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автономная работа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угол азимута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61, 62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 поля тыльной поверхности..........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7, 10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работа в режиме подпитки......................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26, 32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равновесие системы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......................................26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равновесие потерь системы..........................</w:t>
            </w:r>
            <w:r w:rsidR="00630BD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энергия свободного электрона.......................</w:t>
            </w:r>
            <w:r w:rsidR="00C5396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энергия барьер................................................</w:t>
            </w:r>
            <w:r w:rsidR="00C5396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блокировочный диод....................................</w:t>
            </w:r>
            <w:r w:rsidR="00C5396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потери равновесия системы..........................</w:t>
            </w:r>
            <w:r w:rsidR="00C5396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закрепленный</w:t>
            </w:r>
            <w:proofErr w:type="gramEnd"/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C5396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здании фотоэлектрический..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……..7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закрепленные на здании фотоэлектрические </w:t>
            </w:r>
            <w:r w:rsidR="00C5396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устройства……………………………………………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D47845" w:rsidRPr="00C93554" w:rsidRDefault="00D47845" w:rsidP="00C5396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интегрированный в здание фотоэлектрический модуль</w:t>
            </w:r>
            <w:r w:rsidR="00C5396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</w:t>
            </w:r>
            <w:r w:rsidR="00C5396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="002B340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85" w:type="dxa"/>
          </w:tcPr>
          <w:p w:rsidR="00C53960" w:rsidRPr="00C93554" w:rsidRDefault="00C53960" w:rsidP="00C5396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интегрированные в здание фотоэлектрические устройства....................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C53960" w:rsidRPr="00C93554" w:rsidRDefault="00C53960" w:rsidP="00C5396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шина (ФЭ элементов)....................................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C53960" w:rsidRPr="00C93554" w:rsidRDefault="00C53960" w:rsidP="00C5396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линии шин......................................................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C53960" w:rsidRPr="00C93554" w:rsidRDefault="00C53960" w:rsidP="00C5396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обратный диод </w:t>
            </w:r>
            <w:r w:rsidR="00737DC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(на уровне модуля).............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C53960" w:rsidRDefault="00C53960" w:rsidP="00C5396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обратный 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диод (на уровне ФЭ системы)…………...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D47845" w:rsidRPr="00C93554" w:rsidRDefault="00D47845" w:rsidP="00C5396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калибровка.....................................................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энергоемкость..................................................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энергоемкости.........................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CdTe фотоэлектрический модуль..................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элемент ........................................................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7, 75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площадь апертуры элемента...........................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площадь элемента...........................................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барьер элемента................................................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переход элемента.........................................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9, 12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температура перехода элемента....................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изготовитель элемента..............................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69, 72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температурный коэффициент элемента фотоэлектрического устройства...................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.62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централизованная фотоэлектрическая система…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.26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централизованная ФЭ система.......................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сертификат соответствия 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сертификация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сертификационный орган...........................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....70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знак сертификации.........................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................70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программа сертификации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.............70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сертифицированный эталонный ФЭ материал.........70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эффективность зарядки............................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40, 43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CIGS фотоэлектрический модуль.................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.15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CIS фотоэлектрический модуль.....................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CIS ФЭ элемент...........................................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.8, 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коэффициент...............................................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....40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эффективность сбора..............................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.40, 43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система коллективной электрификации....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...26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блок объединения...........................................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.24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коммутация (статические инверторы)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..........20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сложный полупроводниковый ФЭ элемент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8</w:t>
            </w:r>
            <w:r w:rsidR="00054CD7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,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.9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концентрации...........................</w:t>
            </w:r>
            <w:r w:rsidR="00B72D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концентратор .................................................</w:t>
            </w:r>
            <w:r w:rsidR="00B72D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фотоэлектрические устройств</w:t>
            </w:r>
            <w:r w:rsidR="00B72D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 с концентратором.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.75</w:t>
            </w:r>
          </w:p>
          <w:p w:rsidR="00D47845" w:rsidRPr="00C93554" w:rsidRDefault="000201B9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</w:t>
            </w:r>
            <w:r w:rsidR="00D47845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отоэлектрические уст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ройства с концентратором</w:t>
            </w:r>
            <w:r w:rsidR="00D47845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..74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ФЭ элемент с концентратором...................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8, 75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ФЭ модуль с концентратором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...75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ФЭ приемник с концентратором..................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..75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выдержка......................................................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....62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условия.........................................................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...40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соответствие ..............................................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.....70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оценка соответствия .................................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......70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надзор за соответствием..........................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......71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эффективность преобразования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......9, 41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преобразования.............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...........41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кристаллический кремний........................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..9, 17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кристаллический кремний фотоэлектр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ический модуль………………………</w:t>
            </w:r>
            <w:r w:rsidR="00737DC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……………………...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D47845" w:rsidRPr="00C93554" w:rsidRDefault="00D47845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c-Si фотоэлектрический модуль.......</w:t>
            </w:r>
            <w:r w:rsidR="000201B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..............14</w:t>
            </w:r>
          </w:p>
          <w:p w:rsidR="00D47845" w:rsidRPr="00C93554" w:rsidRDefault="00D47845" w:rsidP="002B340C">
            <w:pPr>
              <w:pStyle w:val="Style6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2E6752">
              <w:rPr>
                <w:rStyle w:val="FontStyle244"/>
                <w:rFonts w:ascii="Times New Roman" w:hAnsi="Times New Roman" w:cs="Times New Roman"/>
                <w:b/>
                <w:bCs/>
                <w:sz w:val="20"/>
                <w:szCs w:val="20"/>
              </w:rPr>
              <w:t>c-Su/a-Si гетеропереход фотоэлектрический модуль</w:t>
            </w:r>
            <w:r w:rsidR="002E6752">
              <w:rPr>
                <w:rStyle w:val="FontStyle244"/>
                <w:rFonts w:ascii="Times New Roman" w:hAnsi="Times New Roman" w:cs="Times New Roman"/>
                <w:bCs/>
                <w:sz w:val="20"/>
                <w:szCs w:val="20"/>
              </w:rPr>
              <w:t>…...…………………………………………...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B340C" w:rsidRPr="00C93554" w:rsidTr="0011040B">
        <w:tc>
          <w:tcPr>
            <w:tcW w:w="4785" w:type="dxa"/>
          </w:tcPr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lastRenderedPageBreak/>
              <w:t>ток................................................................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="003B5AA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 регулировки тока...........................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="003B5AA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 типа регулировки источника тока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плотность тока (ФЭ элемента).....................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жесткий инвертор тока.................................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..21</w:t>
            </w:r>
          </w:p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 тока жесткого типа........................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.20</w:t>
            </w:r>
          </w:p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температурный коэффициент тока.........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40, 41</w:t>
            </w:r>
          </w:p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вольт-амперная характеристика..................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..42</w:t>
            </w:r>
          </w:p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метод Чохральского....................................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9, 11</w:t>
            </w:r>
          </w:p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нагревом во влажной среде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.62, 63</w:t>
            </w:r>
          </w:p>
          <w:p w:rsidR="002B340C" w:rsidRPr="00C93554" w:rsidRDefault="002B340C" w:rsidP="002B340C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темновой ток.................................................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....9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преобразователь постоянного тока.............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..20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интерфейс постоянного тока..................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..27, 29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главный кабель постоянного тока...............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.20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пульсации постоянного тока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.42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сторона постоянного тока.............................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сторона постоянного тока интерфейса........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переключатель стороны постоянного тока........27, 35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DC/DC интерфейс.....................................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27, 29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расслаивание.................................................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.71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демонстрационная программа...................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..78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демонстрационный проект.....................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......78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зависимость от солнечной энергии..........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....42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глубина разряда..........................................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...42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устройство..................................................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.....9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освещенность рассеянного излучения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.62, 65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энергетическая экспозиция 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рассеянного излучения………………………………………...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62, 66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диффузионный слой...............................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......10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прямая освещенность.........................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....62, 65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прямая энергетическая экспозиция......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..62, 66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направленная кристаллизация..............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...10, 11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электрическая система с диспетчерским управлением....................................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...............27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энергетическая система с диспетчерским управлением....................................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..............36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батарея системы распределенной генерации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......27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фотоэлектрическая система распределенной генерации..................................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.....................27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ФЭ система распределенной генерации....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...34</w:t>
            </w:r>
          </w:p>
          <w:p w:rsidR="002B340C" w:rsidRPr="00C93554" w:rsidRDefault="002B340C" w:rsidP="00D47845">
            <w:pPr>
              <w:pStyle w:val="Style6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040B">
              <w:rPr>
                <w:rStyle w:val="FontStyle244"/>
                <w:rFonts w:ascii="Times New Roman" w:hAnsi="Times New Roman" w:cs="Times New Roman"/>
                <w:b/>
                <w:sz w:val="20"/>
                <w:szCs w:val="20"/>
              </w:rPr>
              <w:t>батарея ФЭ системы распределенной генерации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.............34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ФЭ система распределенной генерации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27, 34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система распределенной генерации..........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...27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распределенный генератор........................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...27</w:t>
            </w:r>
          </w:p>
          <w:p w:rsidR="002B340C" w:rsidRPr="00C93554" w:rsidRDefault="002B340C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система распределения энергии..................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..27</w:t>
            </w:r>
          </w:p>
          <w:p w:rsidR="00737DC2" w:rsidRPr="00C93554" w:rsidRDefault="00737DC2" w:rsidP="00737DC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фотоэлектрическая система для жилого дома……..27</w:t>
            </w:r>
          </w:p>
          <w:p w:rsidR="00737DC2" w:rsidRPr="00C93554" w:rsidRDefault="00737DC2" w:rsidP="00737DC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ФЭ система для жил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ого дома.....................................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3B5AA2" w:rsidRPr="00C93554" w:rsidRDefault="00737DC2" w:rsidP="00737DC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донор</w:t>
            </w:r>
            <w:r w:rsidR="003B5AA2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3B5AA2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..10</w:t>
            </w:r>
          </w:p>
          <w:p w:rsidR="003B5AA2" w:rsidRPr="00C93554" w:rsidRDefault="003B5AA2" w:rsidP="003B5AA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примесь.........................................................</w:t>
            </w:r>
            <w:r w:rsidR="00737DC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B5AA2" w:rsidRPr="00C93554" w:rsidRDefault="003B5AA2" w:rsidP="003B5AA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двуосное устройство отслеживания.......</w:t>
            </w:r>
            <w:r w:rsidR="00737DC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75, 77</w:t>
            </w:r>
          </w:p>
          <w:p w:rsidR="003B5AA2" w:rsidRPr="00C93554" w:rsidRDefault="003B5AA2" w:rsidP="003B5AA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цветочувствительный ФЭ элемент..........</w:t>
            </w:r>
            <w:r w:rsidR="00737DC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.8, 10</w:t>
            </w:r>
          </w:p>
          <w:p w:rsidR="003B5AA2" w:rsidRPr="00C93554" w:rsidRDefault="003B5AA2" w:rsidP="003B5AA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эффект....................................................</w:t>
            </w:r>
            <w:r w:rsidR="00737DC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.......10</w:t>
            </w:r>
          </w:p>
          <w:p w:rsidR="003B5AA2" w:rsidRPr="00C93554" w:rsidRDefault="003B5AA2" w:rsidP="003B5AA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эффективная энергоемкость…………</w:t>
            </w:r>
            <w:r w:rsidR="00737DC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....42, 43</w:t>
            </w:r>
          </w:p>
          <w:p w:rsidR="003B5AA2" w:rsidRPr="00C93554" w:rsidRDefault="003B5AA2" w:rsidP="003B5AA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эффективность...................................</w:t>
            </w:r>
            <w:r w:rsidR="00737DC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.......42, 76</w:t>
            </w:r>
          </w:p>
          <w:p w:rsidR="003B5AA2" w:rsidRPr="00C93554" w:rsidRDefault="003B5AA2" w:rsidP="003B5AA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допустимые границы КПД..................</w:t>
            </w:r>
            <w:r w:rsidR="00737DC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...........44</w:t>
            </w:r>
          </w:p>
          <w:p w:rsidR="00737DC2" w:rsidRDefault="003B5AA2" w:rsidP="003B5AA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энергетическая компания..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</w:t>
            </w:r>
            <w:r w:rsidR="00737DC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2B340C" w:rsidRPr="00C93554" w:rsidRDefault="002B340C" w:rsidP="003B5AA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электрифицировать.......................................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.28</w:t>
            </w:r>
          </w:p>
          <w:p w:rsidR="00AF1512" w:rsidRDefault="002B340C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электромагнитное литье…...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10, 11</w:t>
            </w:r>
          </w:p>
          <w:p w:rsidR="00073BA5" w:rsidRPr="00B40951" w:rsidRDefault="00073BA5" w:rsidP="006D0946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электромагнитные помехи.............................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785" w:type="dxa"/>
          </w:tcPr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герметизирующий материал........................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энергия.............................................................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запрещенная зона..........................................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инженер-консультант..................................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..77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параметры внешней среды..........................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воздействие внешних факторов…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..63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эквивалентная температура ФЭ элемента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...45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программа полевых испытаний.............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......78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заполнения 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конечная годовая выработка...................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45, 58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конечная выработка системы..................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46, 58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работа при фиксированном напряжении....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.46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гибкий фотоэлектрический модуль.............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..11</w:t>
            </w:r>
          </w:p>
          <w:p w:rsidR="00E870DF" w:rsidRPr="00C93554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бестигельная зонная плавка........................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E870DF" w:rsidRDefault="00E870DF" w:rsidP="00E870DF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линзы Френеля...............................................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.76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общие характеристики.................................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генератор......................................................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..28</w:t>
            </w:r>
          </w:p>
          <w:p w:rsidR="006D0946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распределительная коробка генератора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20, 22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дженсет..........................................................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..28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геометрический коэффициент концентраци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....75, 76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суммарная освещенность......................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...64, 65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суммарная энергетическая экспозиция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.64, 66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сеть................................................................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...28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поддерживаемая сетью ФЭ система........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28, 34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линия сети.....................................................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...13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линии сети......................................................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подключенный к сети инвертор....................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работа при подключении к сети............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...28, 32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подключенный</w:t>
            </w:r>
            <w:proofErr w:type="gramEnd"/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 к сети ФЭ система........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28, 35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зависимый от сети инвертор в режиме...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.......21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работа в режиме зависимости от сети......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.32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взаимодействующий с сетью инвертор.....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...21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переносимости града...........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..63, 64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гетеропереход..........................................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..11, 12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высокочастотного соединения инвертор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...21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 высокочастотного типа............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.....21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однородный переход...............................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.......12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местный перегрев.......................................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....11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переноси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мость местного перегрева………………………………………...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.63, 64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переносимость влажности и замораживания.......................................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...63, 64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гибридная ФЭ система..............................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29, 35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удар.....................................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63, 64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частная система электрификации................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.29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процесс выращивания кристалла................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освещенность в плоскости......................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.64, 65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рабочий диапазон входного напряжения...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проверка....................................................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.......71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орган проверки..............................................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.71</w:t>
            </w:r>
          </w:p>
          <w:p w:rsidR="006D0946" w:rsidRPr="00C93554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орган проверки (третье лицо)........................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71</w:t>
            </w:r>
          </w:p>
          <w:p w:rsidR="002B340C" w:rsidRDefault="006D0946" w:rsidP="006D0946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установленная энерго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емкость..............................39, 46</w:t>
            </w:r>
          </w:p>
          <w:p w:rsidR="00073BA5" w:rsidRPr="00C93554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установленная мощность...............................46</w:t>
            </w:r>
          </w:p>
          <w:p w:rsidR="00073BA5" w:rsidRPr="00C93554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изоляцию............................63, 65</w:t>
            </w:r>
          </w:p>
          <w:p w:rsidR="00073BA5" w:rsidRPr="00C93554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интегрированная освещенность....................65</w:t>
            </w:r>
          </w:p>
          <w:p w:rsidR="00073BA5" w:rsidRPr="00C93554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ФЭ элемент интегрированного типа.........8, 12</w:t>
            </w:r>
          </w:p>
          <w:p w:rsidR="00073BA5" w:rsidRPr="00C93554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преднамеренный автономный режим...........30</w:t>
            </w:r>
          </w:p>
          <w:p w:rsidR="00073BA5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интерфейс...........................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.............................29</w:t>
            </w:r>
          </w:p>
          <w:p w:rsidR="00B40951" w:rsidRPr="00C93554" w:rsidRDefault="00B40951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............21</w:t>
            </w:r>
          </w:p>
          <w:p w:rsidR="00B40951" w:rsidRPr="002B340C" w:rsidRDefault="00073BA5" w:rsidP="00B40951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межлабораторное испытание........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.....71</w:t>
            </w:r>
          </w:p>
        </w:tc>
      </w:tr>
      <w:tr w:rsidR="00423200" w:rsidRPr="00C93554" w:rsidTr="0011040B">
        <w:trPr>
          <w:trHeight w:val="7499"/>
        </w:trPr>
        <w:tc>
          <w:tcPr>
            <w:tcW w:w="4785" w:type="dxa"/>
          </w:tcPr>
          <w:p w:rsidR="00073BA5" w:rsidRPr="00C93554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lastRenderedPageBreak/>
              <w:t>эффективность инвертора.......................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.43, 46</w:t>
            </w:r>
          </w:p>
          <w:p w:rsidR="00073BA5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потери рассоглас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ования инвертора.....................46, 49</w:t>
            </w:r>
          </w:p>
          <w:p w:rsidR="00073BA5" w:rsidRPr="00C93554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освещенность........................................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..........65</w:t>
            </w:r>
          </w:p>
          <w:p w:rsidR="00073BA5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энергетическая экспозиция.......................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.....66</w:t>
            </w:r>
          </w:p>
          <w:p w:rsidR="00423200" w:rsidRPr="00C93554" w:rsidRDefault="00423200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автономный режим........................................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.29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работа в автономном режиме...................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30, 32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работа в изолированном режиме.............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30, 32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изолированная ФЭ система.....................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.30, 35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изолированное местоположение............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30, 37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распределение.................................................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коробка распределения..................................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лаборатория.....................................................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71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кислотно-свинцовая батарея..........................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кислотно-свинцовая батарея для ФЭ систем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энергоэффективность линз...........................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76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лицензия дял сертификации.........................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.72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лицензиат (для сертификации).....................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71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 удержания света.........................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10, 12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выдержка при насыщении светом..........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62, 66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коммутация линии...................................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20, 23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тип коммутации линии..........................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20, 23</w:t>
            </w:r>
          </w:p>
          <w:p w:rsidR="00423200" w:rsidRPr="00C93554" w:rsidRDefault="00423200" w:rsidP="00B4095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линейность....................................................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..46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нагрузка......................................................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ток нагрузки...............................................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нестандартная 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нагрузка энергетической системы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...36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нагрузка нестандартной системы..............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мощность нагрузки.....................................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напряжение нагрузки...............................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..47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потери.......................................................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..47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подрядчик по обслуживанию.................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....78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изготовитель...............................................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72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инициатива широкого и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спользования рынка…..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….78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главная подсистем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 мониторинга и контроля.......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...30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материал....................................................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максимальное входное напряжение.......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..47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максимальная мощность.......................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....47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ток максимальной мощности..............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......47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освещенности при максимальной мощности...................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.......48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точка максимальной мощности..............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...48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отслеживание точки 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максимальной мощности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.48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температурный коэффициент максимальной мощности.......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...............48, 66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максимальная мощность в стандартных условиях эксплуатации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48</w:t>
            </w:r>
          </w:p>
          <w:p w:rsidR="00423200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максимальная мощность в стандартных условиях проведения испытаний..............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.48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напряжение максимальной мощности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 ...……….….48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напряжение максимальной мощности в стандартных условиях эксплуатации....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..48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напряжение максимальной мощности в стандартных условиях проведения испытаний………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…………49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средняя эффективность батареи......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....43, 49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устройства измерения............................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.....58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механическую нагрузку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.63, 67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меморандум одоговоренности..................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.72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торговая энергетическая система......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.30, 36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линия металлизации........................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...........12</w:t>
            </w:r>
          </w:p>
          <w:p w:rsidR="00073BA5" w:rsidRPr="00C93554" w:rsidRDefault="00073BA5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напряжение холостого хода при стандартных условиях проведения испытаний................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.....51</w:t>
            </w:r>
          </w:p>
        </w:tc>
        <w:tc>
          <w:tcPr>
            <w:tcW w:w="4785" w:type="dxa"/>
          </w:tcPr>
          <w:p w:rsidR="00073BA5" w:rsidRPr="00C93554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микрокристаллический кремний.....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.....13, 17</w:t>
            </w:r>
          </w:p>
          <w:p w:rsidR="00073BA5" w:rsidRPr="00C93554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микросеть...............................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.............28, 30</w:t>
            </w:r>
          </w:p>
          <w:p w:rsidR="00073BA5" w:rsidRPr="00C93554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микроэнергетическая система................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.31</w:t>
            </w:r>
          </w:p>
          <w:p w:rsidR="00073BA5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микроэнергетическая система или микромощная станция..........................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......36</w:t>
            </w:r>
          </w:p>
          <w:p w:rsidR="00073BA5" w:rsidRDefault="00073BA5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ошибка рассогласования........................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....49</w:t>
            </w:r>
          </w:p>
          <w:p w:rsidR="00423200" w:rsidRPr="00C93554" w:rsidRDefault="00423200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потери рассогласования............................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режим......................................................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...31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модуль.........................................................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.13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площадь апертуры модуля....................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.......7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площадь модуля......................................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....49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 модуля.....................................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....21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изготовитель модуля.................................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72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потери рассогласования модуля.........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.49, 50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заполнения модуля..........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....50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температура поверхности модуля..........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...50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температура модуля................................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..50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подсистема мониторинга и контроля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.31, 37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монохроматический источник света.........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мультикристаллический кремний.....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..13, 17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мультифотоэлектрическая система распределенной генерации....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..............31, 34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многопереходный ФЭ элемент.........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....8, 13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многоисточниковая ФЭ система.....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.....31, 35</w:t>
            </w:r>
          </w:p>
          <w:p w:rsidR="00423200" w:rsidRPr="00C93554" w:rsidRDefault="00423200" w:rsidP="00A877F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негативная нагрузка.........................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..........47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потери при холостом ходе...............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...........50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номинальная рабочая температура ФЭ элемента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номинальная мощность системы......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................50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энергетическая система без диспетчерского управления..................................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.................31, 36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ФЭ система не для жилого дома..........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......31, 35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 с системой защиты от аварийных режимов...................................................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....22, 23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неоднородность ............................................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....50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нормированные потери.........................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...........51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нормированные потери..........................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..........47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нормативные ссылки.............................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............6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нормативные ссылки – концентратор фотоэлектричество...........................................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.81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нормативные ссылки – общие положения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....80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нормативные ссылки – измерительные устройства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81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нормативные ссылки – управление проектом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81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нормативные ссылки </w:t>
            </w:r>
            <w:r w:rsidR="003E3155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солнечные фотоэлектрические элементы и модули......</w:t>
            </w:r>
            <w:r w:rsidR="003E315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....80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нормативные ссылки </w:t>
            </w:r>
            <w:r w:rsidR="00C031A0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солнечная фотоэлектрическая система и эксплуатационные параметры компонентов</w:t>
            </w:r>
            <w:r w:rsidR="00C031A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………………………………………….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81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нормативные ссылки </w:t>
            </w:r>
            <w:r w:rsidR="003E3155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солнечные фотоэлектрические системы.................</w:t>
            </w:r>
            <w:r w:rsidR="00C031A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............81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нормативные ссылки </w:t>
            </w:r>
            <w:r w:rsidR="003E3155"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солнечные фотоэлектрические компоненты систем</w:t>
            </w:r>
            <w:r w:rsidR="00C031A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.......80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внесетевая ФЭ система для жилого дома……</w:t>
            </w:r>
            <w:r w:rsidR="00C031A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.35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внесетевая ФЭ система не для жилого дома</w:t>
            </w:r>
            <w:r w:rsidR="00C031A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..35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работа без сети.......................................</w:t>
            </w:r>
            <w:r w:rsidR="00C031A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....31, 32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внесетевая ФЭ система...........................</w:t>
            </w:r>
            <w:r w:rsidR="00C031A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.....31, 35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внесетевая поселковая ФЭ система.........</w:t>
            </w:r>
            <w:r w:rsidR="00C031A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.........36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подключение к сети......................................</w:t>
            </w:r>
            <w:r w:rsidR="00C031A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.....31</w:t>
            </w:r>
          </w:p>
          <w:p w:rsidR="00423200" w:rsidRPr="00C93554" w:rsidRDefault="00423200" w:rsidP="00D4784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напряжение холостого хода (ФЭ устройств)</w:t>
            </w:r>
            <w:r w:rsidR="00C031A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.51</w:t>
            </w:r>
          </w:p>
          <w:p w:rsidR="006471DA" w:rsidRPr="00C93554" w:rsidRDefault="00073BA5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условия эксплуатации.............................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...41, 51</w:t>
            </w:r>
          </w:p>
        </w:tc>
      </w:tr>
      <w:tr w:rsidR="006471DA" w:rsidRPr="00C93554" w:rsidTr="0011040B">
        <w:trPr>
          <w:trHeight w:val="7499"/>
        </w:trPr>
        <w:tc>
          <w:tcPr>
            <w:tcW w:w="4785" w:type="dxa"/>
          </w:tcPr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lastRenderedPageBreak/>
              <w:t>работа (фотоэлектричества).........................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....31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оператор...................................................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..........78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дополнительные условия испытания......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..41, 51</w:t>
            </w:r>
          </w:p>
          <w:p w:rsid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органический ФЭ элемент.........................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..8, 13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воздей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ствие внешней среды…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….63, 67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общая эффективность системы...........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.......43, 51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перегрузочная способность..................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............51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содержание озона....................................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...........67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панель......................................................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...........32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схема параллельного соединения модулей...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..32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работа в параллельном режиме......................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..32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КПД для частичной мощности..................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.43, 51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КПД для частичной нагрузки..................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...44, 51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состояние частичной зарядки................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....51, 57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участник.......................................................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.....72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пиковая мощность......................................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.......51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пиковые </w:t>
            </w:r>
            <w:proofErr w:type="gramStart"/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солнце-часы</w:t>
            </w:r>
            <w:proofErr w:type="gramEnd"/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..51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преобразования энергии.......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....52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....13, 33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фотоэлектрическая батарея..................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............33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кабель фотоэлектрической батареи................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.23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фотоэлектрический блок 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объединения батареи…...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поле фотоэлектрических батарей...............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......33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имитатор фотоэлектрической батареи.........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....58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монтаж 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.......33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кабель.........................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......23</w:t>
            </w:r>
          </w:p>
          <w:p w:rsidR="006471DA" w:rsidRPr="00C93554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фотоэлектрическая кабельная разводка...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.......23</w:t>
            </w:r>
          </w:p>
          <w:p w:rsidR="006471DA" w:rsidRDefault="006471DA" w:rsidP="006471DA">
            <w:pPr>
              <w:pStyle w:val="Style2"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элемент....................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C9355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.........13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фотоэлектрические компоненты............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......33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фотоэлектрическое преобразование......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......13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эффективность фотоэлектрического преобразования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………………………………………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ток.................................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фотоэлектрическое устройство...............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......14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главный фотоэлектрический кабель прямого тока..23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эффект..........................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фотоэлектрические элементы/ оборудование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72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фотоэлектрическая энергия....................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45, 52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система фотоэлектрической энергии....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.......34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генератор...............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.14, 33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подсистема фотоэлектрического генератора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класс кремний........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........18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фотоэлектрическая установка....................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..33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ламинат.......................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ламинирование..........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...14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материал....................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....14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модуль......................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.....14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распределительная коробка фотоэлектрического модуля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………………………………………………..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фотоэлектрическая панель........................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.....33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фотоэлектрическая установка....................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...34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рынок ФЭ системы......................................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...78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</w:t>
            </w:r>
            <w:proofErr w:type="gramEnd"/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 последовательно соединенных солнечных панелей..............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...33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кабель последовательно соединенных солнечных панелей............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.....23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блок объединения последовательно соединенных солнечных панелей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……………………………………………….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6471DA" w:rsidRPr="00C93554" w:rsidRDefault="006471DA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5" w:type="dxa"/>
          </w:tcPr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фотоэлектрическая панель солнечной батареи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кабель панели солнечной батареи............................................................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блок объединения панели солнечной батареи.........................................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фотоэлектрический питающий кабель........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фотоэлектрическая система.........................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.34</w:t>
            </w:r>
          </w:p>
          <w:p w:rsidR="006471DA" w:rsidRPr="00926900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фотоэлектричество....................................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92690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.....13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PIN переход..............................................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.12, 15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плоскость освещенности батареи..........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..65, 67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PN переход..............................................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..12, 16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ФЭ элемент с PN переходом..................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....8, 16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ориентирная ось.......................................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......76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поликристаллический кремний..............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.16, 18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мощность.....................................................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...16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источник стабилизированного энергопитания…….24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подсистема источника стабилизированного энергопитания..................................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........36, 37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эффективность мощности...................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....44, 52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энергетическая система......................</w:t>
            </w:r>
            <w:r w:rsidR="0081157D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содержание осаждаемого водяного пара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61, 67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первичный эталонный ФЭ элемент............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квалификационные испытания...................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..72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координатор проекта или генеральный подрядчик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разработчик проекта......................................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управление проектом.............................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.......77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солнечный имитатор импульсного типа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.58, 59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контроль широтно-импульсной модуляции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пиранометр................................................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.....59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пиргелиометр.............................................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.....59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квалификационная проверка....................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.....72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качество и проведение испытаний...............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.69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руководство по методам контроля качества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система качества...........................................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.73</w:t>
            </w:r>
          </w:p>
          <w:p w:rsid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концентрации излучения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.75, 76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радиометр....................................................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...59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номинальный............................................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.....52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номинальная энергоемкость................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...39, 52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номинальное условие...........................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.........52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номинальный ток......................................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.....52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номинальная эффективность.................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..44, 52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номинальная нагрузка.................................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...52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номинальная мощность.............................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....52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номинальная мощность при СУЭ..............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...53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номинальная мощность при СУИ...........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.53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номинальные </w:t>
            </w:r>
            <w:proofErr w:type="gramStart"/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солнце-часы</w:t>
            </w:r>
            <w:proofErr w:type="gramEnd"/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....53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номинальная мощность системы............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.....53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номинальное напряжение..........................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....53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приемник....................................................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....76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эталонный материал.....................................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..73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эталонный ФЭ элемент.................................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эталонное ФЭ устройство............................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эталонный ФЭ модуль................................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...16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распределение эталонной спектральной освещенности..........................................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.53, 67</w:t>
            </w:r>
          </w:p>
          <w:p w:rsidR="006471DA" w:rsidRPr="006471DA" w:rsidRDefault="006471DA" w:rsidP="006471DA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эталонный стандарт...............................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.......73</w:t>
            </w:r>
          </w:p>
          <w:p w:rsidR="006471DA" w:rsidRDefault="006471DA" w:rsidP="00073BA5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эталонная в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ыработка.......................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</w:t>
            </w:r>
            <w:r w:rsidR="007143C3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....53, 58</w:t>
            </w:r>
          </w:p>
          <w:p w:rsidR="001819A3" w:rsidRPr="006471DA" w:rsidRDefault="001819A3" w:rsidP="001819A3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относительна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я спектральная чувствительность.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54, 56</w:t>
            </w:r>
          </w:p>
          <w:p w:rsidR="001819A3" w:rsidRPr="00C93554" w:rsidRDefault="001819A3" w:rsidP="001819A3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относительная спектральная чувствительность при нагрузке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.......54,56</w:t>
            </w:r>
          </w:p>
        </w:tc>
      </w:tr>
      <w:tr w:rsidR="006471DA" w:rsidRPr="00C93554" w:rsidTr="0011040B">
        <w:trPr>
          <w:trHeight w:val="50"/>
        </w:trPr>
        <w:tc>
          <w:tcPr>
            <w:tcW w:w="4785" w:type="dxa"/>
          </w:tcPr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lastRenderedPageBreak/>
              <w:t>отдаленное местоположение............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.......36, 37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остаточная энергоемкость..................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....39, 54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обратный поток мощности...........................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лента............................................................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....16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надежность входов и выходов оборудования...........................................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.63, 67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время непреднамеренного автономного режима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безопасное сверхнизкое напряжение......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.....54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подсистема контроля и мониторинга аварийного отключения.................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36, 37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в солевом тумане..................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.64, 67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барьер Шоттки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..12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ФЭ элемент с барьером Шоттки................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8, 16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переход Шоттки...................................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..........17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область применения и объект.........................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вторичный эталонный ФЭ элемент........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.16, 17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самокоммутация.....................................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..20, 24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тип самокомутации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20, 24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саморазряд..........................................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............54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полупроводниковый материал...............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.......17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последовательное сопротивление.........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.......54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затенения.....................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............54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сопротивление тонкопленочного материала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832520" w:rsidRPr="006471DA" w:rsidRDefault="00832520" w:rsidP="0083252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ток короткого замыкания...................</w:t>
            </w:r>
            <w:r w:rsidR="0017453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471DA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...........55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ток короткого замыкания при стандартных условиях проведения испытаний..................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шунтирующее сопротивление.....................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.55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кремний.........................................................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..17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кремниевый гетеропроход фотоэлектрический модуль..........................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.15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кремний ФЭ элемент.................................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.8, 18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монокристаллический кремний...............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.....18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одноосное устройство отслеживания....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76, 77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местоположение...........................................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..36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мягкий старт...............................................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....24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солнечный.................................................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......68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солнечная постоянная...........................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.........68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угол высоты солнца................................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..61, 68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солнечная энергия.................................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.........68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солнечная домашняя система......................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..37</w:t>
            </w:r>
          </w:p>
          <w:p w:rsidR="00BE46B8" w:rsidRPr="001172D9" w:rsidRDefault="00BE46B8" w:rsidP="00BE46B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солнечный фотоэлектрический.............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..25, 37</w:t>
            </w:r>
          </w:p>
          <w:p w:rsidR="006471DA" w:rsidRDefault="00BE46B8" w:rsidP="001172D9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солнечные фотоэлектрические элементы и модули</w:t>
            </w:r>
            <w:r w:rsid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</w:t>
            </w:r>
            <w:r w:rsidRPr="001172D9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солнечная фотоэлектрическая система и компонент эксплуатационные параметры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……………………..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..38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солнечные фотоэлектрические системы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...26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компоненты солнечных фотоэлектрических систем…………………………………..…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.19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солнечный</w:t>
            </w:r>
            <w:proofErr w:type="gramEnd"/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 фотоэлектрический, солнечное фотоэлектричество......................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..................18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солнечная мощность.................................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.....68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солнечное облучение..................................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...68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имитатор солнечного света..........................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.59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класс имитатора солнечного света..............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.59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солнечный спектр ........................................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..68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спектральная освещенность..................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..65, 67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распределение спектральной освещенности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ошибка рассогласования спектра..............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...55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спектральная фотонная освещенность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..66, 67</w:t>
            </w:r>
          </w:p>
          <w:p w:rsidR="007E4E80" w:rsidRPr="007E4E80" w:rsidRDefault="007E4E80" w:rsidP="006135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ошибка рассогласования спектральной чувствительности........................................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...55</w:t>
            </w:r>
          </w:p>
        </w:tc>
        <w:tc>
          <w:tcPr>
            <w:tcW w:w="4785" w:type="dxa"/>
          </w:tcPr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спектральная чувствительность под нагрузкой…………………………………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….56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спектральная чувствительность................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....55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спектрорадиометр...................................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59, 60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спектр.......................................................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......67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пакетный ФЭ элемент........................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.........8, 18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автономный инвертор.....................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.......22, 25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автономная микросеть..........................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........37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автономная работа.......................................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..32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автономная ФЭ система............................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.....35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стандарт.....................................................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.....73</w:t>
            </w:r>
          </w:p>
          <w:p w:rsidR="007E4E80" w:rsidRPr="007E4E80" w:rsidRDefault="007E4E80" w:rsidP="007E4E80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стандартные условия эксплуатации......</w:t>
            </w:r>
            <w:r w:rsidR="001260C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..41, 56</w:t>
            </w:r>
          </w:p>
          <w:p w:rsidR="006471DA" w:rsidRDefault="007E4E80" w:rsidP="004A3458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стандартные условия проведения испытаний</w:t>
            </w:r>
            <w:r w:rsidR="004A3458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</w:t>
            </w:r>
            <w:r w:rsidRPr="007E4E80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.9, 41, 43, 48, 49, 51, 53, 55, 56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потери холостого хода................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состояние зарядки.........................................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имитатор солнечного света в установившемся режиме..........................................................</w:t>
            </w:r>
            <w:r w:rsidR="004555D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..60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подсистема накопления энергии...................</w:t>
            </w:r>
            <w:r w:rsidR="004555D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кабель последовательно соединенных солнечных панелей.........................................</w:t>
            </w:r>
            <w:r w:rsidR="004555D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последовательно соединенных солнечных панелей инвертор ...................................</w:t>
            </w:r>
            <w:r w:rsidR="004555D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..22, 25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субподрядчик............................................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</w:t>
            </w:r>
            <w:r w:rsidR="004555D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подложка.....................................................</w:t>
            </w:r>
            <w:r w:rsidR="004555D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..18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подсистема................................................</w:t>
            </w:r>
            <w:r w:rsidR="004555D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.....37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надложка..................................................</w:t>
            </w:r>
            <w:r w:rsidR="004555D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......19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питающий кабель........................................</w:t>
            </w:r>
            <w:r w:rsidR="004555D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...25</w:t>
            </w:r>
          </w:p>
          <w:p w:rsidR="00E06194" w:rsidRPr="004846B6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Cs w:val="28"/>
                <w:lang w:eastAsia="en-US"/>
              </w:rPr>
            </w:pP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опорная конструкция....................................</w:t>
            </w:r>
            <w:r w:rsidR="004555D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E06194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.25</w:t>
            </w:r>
          </w:p>
          <w:p w:rsidR="00E06194" w:rsidRPr="00E06194" w:rsidRDefault="00E06194" w:rsidP="00E06194">
            <w:pPr>
              <w:pStyle w:val="Style6"/>
              <w:widowControl/>
              <w:jc w:val="both"/>
              <w:rPr>
                <w:rStyle w:val="FontStyle74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06194">
              <w:rPr>
                <w:rStyle w:val="FontStyle74"/>
                <w:rFonts w:ascii="Times New Roman" w:hAnsi="Times New Roman" w:cs="Times New Roman"/>
                <w:sz w:val="20"/>
                <w:szCs w:val="20"/>
                <w:lang w:eastAsia="en-US"/>
              </w:rPr>
              <w:t>Символ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1E6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</w:rPr>
              <w:t>α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.......</w:t>
            </w:r>
            <w:r w:rsidR="00F3381E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.......................................40, 42, 48, 61, 66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1E6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</w:rPr>
              <w:t>η</w:t>
            </w:r>
            <w:r w:rsidRPr="004831E6">
              <w:rPr>
                <w:rStyle w:val="FontStyle77"/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Ah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.....................</w:t>
            </w:r>
            <w:r w:rsidR="004831E6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.............................................42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831E6">
              <w:rPr>
                <w:rStyle w:val="FontStyle77"/>
                <w:rFonts w:ascii="Times New Roman" w:hAnsi="Times New Roman" w:cs="Times New Roman"/>
                <w:b/>
                <w:bCs/>
                <w:sz w:val="20"/>
                <w:szCs w:val="20"/>
              </w:rPr>
              <w:t>μ</w:t>
            </w:r>
            <w:proofErr w:type="gramStart"/>
            <w:r w:rsidRPr="00E06194">
              <w:rPr>
                <w:rStyle w:val="FontStyle77"/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proofErr w:type="gramEnd"/>
            <w:r w:rsidRPr="00E06194">
              <w:rPr>
                <w:rStyle w:val="FontStyle77"/>
                <w:rFonts w:ascii="Times New Roman" w:hAnsi="Times New Roman" w:cs="Times New Roman"/>
                <w:b/>
                <w:bCs/>
                <w:sz w:val="20"/>
                <w:szCs w:val="20"/>
              </w:rPr>
              <w:t>-Si</w:t>
            </w:r>
            <w:r w:rsidR="004831E6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...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.............................................................17</w:t>
            </w:r>
          </w:p>
          <w:p w:rsidR="00E06194" w:rsidRPr="002A016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9B0920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</w:rPr>
              <w:t>η</w:t>
            </w:r>
            <w:r w:rsidRPr="002A0164">
              <w:rPr>
                <w:rStyle w:val="FontStyle77"/>
                <w:rFonts w:ascii="Times New Roman" w:hAnsi="Times New Roman" w:cs="Times New Roman"/>
                <w:smallCaps/>
                <w:sz w:val="20"/>
                <w:szCs w:val="20"/>
                <w:vertAlign w:val="subscript"/>
                <w:lang w:val="en-US"/>
              </w:rPr>
              <w:t>sp</w:t>
            </w:r>
            <w:r w:rsidRPr="002A016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</w:t>
            </w:r>
            <w:r w:rsidR="009B0920" w:rsidRPr="002A016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</w:t>
            </w:r>
            <w:r w:rsidRPr="002A016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................................................44</w:t>
            </w:r>
          </w:p>
          <w:p w:rsidR="00E06194" w:rsidRPr="002A016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9B0920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</w:rPr>
              <w:t>η</w:t>
            </w:r>
            <w:r w:rsidRPr="002A0164">
              <w:rPr>
                <w:rStyle w:val="FontStyle77"/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tot</w:t>
            </w:r>
            <w:r w:rsidRPr="002A016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...................................................................43</w:t>
            </w:r>
          </w:p>
          <w:p w:rsidR="00E06194" w:rsidRPr="002A016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9B0920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</w:rPr>
              <w:t>η</w:t>
            </w:r>
            <w:r w:rsidRPr="002A0164">
              <w:rPr>
                <w:rStyle w:val="FontStyle77"/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Wh</w:t>
            </w:r>
            <w:r w:rsidRPr="002A016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...................................................................44</w:t>
            </w:r>
          </w:p>
          <w:p w:rsidR="00E06194" w:rsidRPr="002A016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2A0164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a</w:t>
            </w:r>
            <w:r w:rsidRPr="002A016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D, 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λ</w:t>
            </w:r>
            <w:r w:rsidRPr="002A016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................................................................69</w:t>
            </w:r>
          </w:p>
          <w:p w:rsidR="00E06194" w:rsidRPr="00BC3197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BC3197">
              <w:rPr>
                <w:rStyle w:val="FontStyle77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a-Si</w:t>
            </w:r>
            <w:r w:rsidRPr="00BC3197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.................................................................17</w:t>
            </w:r>
          </w:p>
          <w:p w:rsidR="00E06194" w:rsidRPr="00BC3197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BC3197">
              <w:rPr>
                <w:rStyle w:val="FontStyle77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a-Si:H</w:t>
            </w:r>
            <w:r w:rsidRPr="00BC3197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..............................................................17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BC3197">
              <w:rPr>
                <w:rStyle w:val="FontStyle77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c-Si</w:t>
            </w:r>
            <w:r w:rsidRPr="00BC3197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</w:t>
            </w:r>
            <w:r w:rsidR="00155AD8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Pr="00BC3197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17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D</w:t>
            </w:r>
            <w:r w:rsidRPr="00E06194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P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....................................................................42</w:t>
            </w:r>
          </w:p>
          <w:p w:rsidR="00E06194" w:rsidRPr="00E06194" w:rsidRDefault="00E06194" w:rsidP="00E06194">
            <w:pPr>
              <w:pStyle w:val="Style31"/>
              <w:widowControl/>
              <w:jc w:val="both"/>
              <w:rPr>
                <w:rStyle w:val="FontStyle72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E</w:t>
            </w:r>
            <w:r w:rsidRPr="00E06194">
              <w:rPr>
                <w:rStyle w:val="FontStyle72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λ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</w:t>
            </w:r>
            <w:r w:rsidR="0019700D" w:rsidRPr="0019700D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..........................................................65</w:t>
            </w:r>
          </w:p>
          <w:p w:rsidR="00E06194" w:rsidRPr="00E06194" w:rsidRDefault="00E06194" w:rsidP="00E06194">
            <w:pPr>
              <w:pStyle w:val="Style30"/>
              <w:widowControl/>
              <w:jc w:val="both"/>
              <w:rPr>
                <w:rStyle w:val="FontStyle71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G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......................................................................66</w:t>
            </w:r>
          </w:p>
          <w:p w:rsidR="00E06194" w:rsidRPr="00E06194" w:rsidRDefault="00E06194" w:rsidP="00E06194">
            <w:pPr>
              <w:pStyle w:val="Style30"/>
              <w:widowControl/>
              <w:jc w:val="both"/>
              <w:rPr>
                <w:rStyle w:val="FontStyle71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G</w:t>
            </w:r>
            <w:r w:rsidRPr="00E06194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I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.....................................................................65</w:t>
            </w:r>
          </w:p>
          <w:p w:rsidR="00E06194" w:rsidRPr="00E06194" w:rsidRDefault="00E06194" w:rsidP="00E06194">
            <w:pPr>
              <w:pStyle w:val="Style30"/>
              <w:widowControl/>
              <w:jc w:val="both"/>
              <w:rPr>
                <w:rStyle w:val="FontStyle71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G</w:t>
            </w:r>
            <w:r w:rsidRPr="00E06194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t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.....................................................................65</w:t>
            </w:r>
          </w:p>
          <w:p w:rsidR="00E06194" w:rsidRPr="00E06194" w:rsidRDefault="00E06194" w:rsidP="00E06194">
            <w:pPr>
              <w:pStyle w:val="Style39"/>
              <w:widowControl/>
              <w:jc w:val="both"/>
              <w:rPr>
                <w:rStyle w:val="FontStyle78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G</w:t>
            </w:r>
            <w:r w:rsidR="00716EB7" w:rsidRPr="00716EB7">
              <w:rPr>
                <w:rStyle w:val="FontStyle70"/>
                <w:rFonts w:ascii="Times New Roman" w:hAnsi="Times New Roman" w:cs="Times New Roman"/>
                <w:i w:val="0"/>
                <w:sz w:val="20"/>
                <w:szCs w:val="20"/>
                <w:vertAlign w:val="subscript"/>
                <w:lang w:eastAsia="en-US"/>
              </w:rPr>
              <w:t>Т</w:t>
            </w:r>
            <w:r w:rsidRPr="00E06194">
              <w:rPr>
                <w:rStyle w:val="FontStyle7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</w:t>
            </w:r>
            <w:r w:rsidR="0019700D" w:rsidRPr="00716EB7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........................................................66</w:t>
            </w:r>
          </w:p>
          <w:p w:rsidR="00E06194" w:rsidRPr="00E06194" w:rsidRDefault="00E06194" w:rsidP="00E06194">
            <w:pPr>
              <w:pStyle w:val="Style39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H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......................................................................66</w:t>
            </w:r>
          </w:p>
          <w:p w:rsidR="00E06194" w:rsidRPr="00E06194" w:rsidRDefault="00E06194" w:rsidP="00E06194">
            <w:pPr>
              <w:pStyle w:val="Style39"/>
              <w:widowControl/>
              <w:jc w:val="both"/>
              <w:rPr>
                <w:rStyle w:val="FontStyle71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H</w:t>
            </w:r>
            <w:r w:rsidRPr="00716EB7">
              <w:rPr>
                <w:rStyle w:val="FontStyle70"/>
                <w:rFonts w:ascii="Times New Roman" w:hAnsi="Times New Roman" w:cs="Times New Roman"/>
                <w:i w:val="0"/>
                <w:sz w:val="20"/>
                <w:szCs w:val="20"/>
                <w:vertAlign w:val="subscript"/>
                <w:lang w:eastAsia="en-US"/>
              </w:rPr>
              <w:t>Т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....................................................................66</w:t>
            </w:r>
          </w:p>
          <w:p w:rsidR="00E06194" w:rsidRPr="00E06194" w:rsidRDefault="00E06194" w:rsidP="00E06194">
            <w:pPr>
              <w:pStyle w:val="Style15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L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</w:t>
            </w:r>
            <w:r w:rsidR="00155AD8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="00716EB7" w:rsidRPr="00716EB7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.....................................................46</w:t>
            </w:r>
          </w:p>
          <w:p w:rsidR="00E06194" w:rsidRPr="00E06194" w:rsidRDefault="00E06194" w:rsidP="00E06194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1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I</w:t>
            </w:r>
            <w:r w:rsidRPr="00E06194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Pmax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..................................................................47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R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.....................................................................52</w:t>
            </w:r>
          </w:p>
          <w:p w:rsidR="00E06194" w:rsidRPr="00E06194" w:rsidRDefault="00E06194" w:rsidP="00E06194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 w:rsidRPr="00E06194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SC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....................................................................55</w:t>
            </w:r>
          </w:p>
          <w:p w:rsidR="00E06194" w:rsidRPr="00E06194" w:rsidRDefault="00E06194" w:rsidP="00E06194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vertAlign w:val="superscript"/>
                <w:lang w:val="en-US" w:eastAsia="en-US"/>
              </w:rPr>
            </w:pPr>
            <w:r w:rsidRPr="00E06194">
              <w:rPr>
                <w:rStyle w:val="FontStyle71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I</w:t>
            </w:r>
            <w:r w:rsidRPr="00E06194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SC STC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................................................................55</w:t>
            </w:r>
          </w:p>
          <w:p w:rsidR="00E06194" w:rsidRPr="00E06194" w:rsidRDefault="00E06194" w:rsidP="00E06194">
            <w:pPr>
              <w:pStyle w:val="Style31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2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IV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.....................................................................42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I-V...................................................................42</w:t>
            </w:r>
          </w:p>
          <w:p w:rsidR="00E06194" w:rsidRPr="00E06194" w:rsidRDefault="001D6301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J</w:t>
            </w:r>
            <w:r w:rsidR="00E06194"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.......................................................................41</w:t>
            </w:r>
          </w:p>
          <w:p w:rsidR="00E06194" w:rsidRPr="00E06194" w:rsidRDefault="00E06194" w:rsidP="00E06194">
            <w:pPr>
              <w:pStyle w:val="Style47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8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L</w:t>
            </w:r>
            <w:r w:rsidRPr="00E06194">
              <w:rPr>
                <w:rStyle w:val="FontStyle78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bos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...................................................................47</w:t>
            </w:r>
          </w:p>
          <w:p w:rsidR="00E06194" w:rsidRPr="00E06194" w:rsidRDefault="00E06194" w:rsidP="00E06194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L</w:t>
            </w:r>
            <w:r w:rsidRPr="00E06194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.....................................................................47</w:t>
            </w:r>
          </w:p>
          <w:p w:rsidR="00E06194" w:rsidRPr="00E06194" w:rsidRDefault="00E06194" w:rsidP="00E06194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E06194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L</w:t>
            </w:r>
            <w:r w:rsidRPr="00E06194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SP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....................................................................39</w:t>
            </w:r>
          </w:p>
          <w:p w:rsidR="00E06194" w:rsidRPr="003336E6" w:rsidRDefault="00E06194" w:rsidP="003336E6">
            <w:pPr>
              <w:pStyle w:val="Style6"/>
              <w:widowControl/>
              <w:jc w:val="both"/>
              <w:rPr>
                <w:rStyle w:val="FontStyle244"/>
                <w:rFonts w:ascii="Times New Roman" w:hAnsi="Times New Roman" w:cs="Times New Roman"/>
                <w:spacing w:val="10"/>
                <w:sz w:val="20"/>
                <w:szCs w:val="20"/>
                <w:lang w:eastAsia="en-US"/>
              </w:rPr>
            </w:pPr>
            <w:r w:rsidRPr="00E06194">
              <w:rPr>
                <w:rStyle w:val="FontStyle74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mc-Si</w:t>
            </w:r>
            <w:r w:rsidRPr="00E06194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................................................................17</w:t>
            </w:r>
          </w:p>
        </w:tc>
      </w:tr>
      <w:tr w:rsidR="007E4E80" w:rsidRPr="00C93554" w:rsidTr="0011040B">
        <w:trPr>
          <w:trHeight w:val="50"/>
        </w:trPr>
        <w:tc>
          <w:tcPr>
            <w:tcW w:w="4785" w:type="dxa"/>
          </w:tcPr>
          <w:p w:rsidR="003336E6" w:rsidRPr="001F50EA" w:rsidRDefault="003336E6" w:rsidP="003336E6">
            <w:pPr>
              <w:pStyle w:val="Style6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4"/>
                <w:rFonts w:ascii="Times New Roman" w:hAnsi="Times New Roman" w:cs="Times New Roman"/>
                <w:sz w:val="20"/>
                <w:szCs w:val="20"/>
                <w:lang w:val="en-US" w:eastAsia="en-US"/>
              </w:rPr>
              <w:lastRenderedPageBreak/>
              <w:t>pc-Si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.................................................................18</w:t>
            </w:r>
          </w:p>
          <w:p w:rsidR="003336E6" w:rsidRPr="001F50EA" w:rsidRDefault="003336E6" w:rsidP="003336E6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8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P</w:t>
            </w:r>
            <w:r w:rsidRPr="001F50EA">
              <w:rPr>
                <w:rStyle w:val="FontStyle78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l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....................................................................46</w:t>
            </w:r>
          </w:p>
          <w:p w:rsidR="003336E6" w:rsidRPr="001F50EA" w:rsidRDefault="003336E6" w:rsidP="003336E6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1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P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max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</w:t>
            </w:r>
            <w:r w:rsidR="00834E22" w:rsidRPr="006D4A7E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47</w:t>
            </w:r>
          </w:p>
          <w:p w:rsidR="003336E6" w:rsidRPr="001F50EA" w:rsidRDefault="003336E6" w:rsidP="003336E6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P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R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.....................................................................52</w:t>
            </w:r>
          </w:p>
          <w:p w:rsidR="003336E6" w:rsidRPr="006D4A7E" w:rsidRDefault="003336E6" w:rsidP="003336E6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1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P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soc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</w:t>
            </w:r>
            <w:r w:rsidR="006D4A7E" w:rsidRPr="006D4A7E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53</w:t>
            </w:r>
          </w:p>
          <w:p w:rsidR="003336E6" w:rsidRPr="001F50EA" w:rsidRDefault="003336E6" w:rsidP="003336E6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P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stc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</w:t>
            </w:r>
            <w:r w:rsidR="00B82497" w:rsidRPr="00B82497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..........................53</w:t>
            </w:r>
          </w:p>
          <w:p w:rsidR="003336E6" w:rsidRPr="001F50EA" w:rsidRDefault="003336E6" w:rsidP="003336E6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8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R</w:t>
            </w:r>
            <w:r w:rsidRPr="001F50EA">
              <w:rPr>
                <w:rStyle w:val="FontStyle78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p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.....................................................................52</w:t>
            </w:r>
          </w:p>
          <w:p w:rsidR="003336E6" w:rsidRPr="001F50EA" w:rsidRDefault="003336E6" w:rsidP="003336E6">
            <w:pPr>
              <w:pStyle w:val="Style26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S</w:t>
            </w:r>
            <w:r w:rsidRPr="001F50EA">
              <w:rPr>
                <w:rStyle w:val="FontStyle73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(λ)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..................................................................55</w:t>
            </w:r>
          </w:p>
          <w:p w:rsidR="003336E6" w:rsidRPr="001F50EA" w:rsidRDefault="003336E6" w:rsidP="003336E6">
            <w:pPr>
              <w:pStyle w:val="Style26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S</w:t>
            </w:r>
            <w:r w:rsidRPr="001F50EA">
              <w:rPr>
                <w:rStyle w:val="FontStyle73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(λ)</w:t>
            </w:r>
            <w:r w:rsidRPr="00B2235D">
              <w:rPr>
                <w:rStyle w:val="FontStyle73"/>
                <w:rFonts w:ascii="Times New Roman" w:hAnsi="Times New Roman" w:cs="Times New Roman"/>
                <w:i w:val="0"/>
                <w:sz w:val="20"/>
                <w:szCs w:val="20"/>
                <w:vertAlign w:val="subscript"/>
                <w:lang w:val="en-US" w:eastAsia="en-US"/>
              </w:rPr>
              <w:t>rel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...............................................................56</w:t>
            </w:r>
          </w:p>
          <w:p w:rsidR="003336E6" w:rsidRPr="00AA48A7" w:rsidRDefault="003336E6" w:rsidP="003336E6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1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S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A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.....................................................................54</w:t>
            </w:r>
          </w:p>
          <w:p w:rsidR="003336E6" w:rsidRPr="001F50EA" w:rsidRDefault="003336E6" w:rsidP="003336E6">
            <w:pPr>
              <w:pStyle w:val="Style6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4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sc-Si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.................................................................18</w:t>
            </w:r>
          </w:p>
          <w:p w:rsidR="003336E6" w:rsidRPr="001F50EA" w:rsidRDefault="003336E6" w:rsidP="003336E6">
            <w:pPr>
              <w:pStyle w:val="Style6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4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Si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.....................................................................17</w:t>
            </w:r>
          </w:p>
          <w:p w:rsidR="003336E6" w:rsidRPr="00B82497" w:rsidRDefault="003336E6" w:rsidP="003336E6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S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V</w:t>
            </w:r>
            <w:r w:rsidRPr="001F50EA">
              <w:rPr>
                <w:rStyle w:val="FontStyle75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λ</w:t>
            </w:r>
            <w:r w:rsidRPr="001F50EA">
              <w:rPr>
                <w:rStyle w:val="FontStyle75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</w:t>
            </w:r>
            <w:r w:rsidR="00B82497" w:rsidRPr="00B82497">
              <w:rPr>
                <w:rStyle w:val="FontStyle75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</w:t>
            </w:r>
            <w:r w:rsidRPr="001F50EA">
              <w:rPr>
                <w:rStyle w:val="FontStyle75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56</w:t>
            </w:r>
          </w:p>
          <w:p w:rsidR="003336E6" w:rsidRPr="001F50EA" w:rsidRDefault="003336E6" w:rsidP="003336E6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S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V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(λ)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rel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</w:t>
            </w:r>
            <w:r w:rsidR="00B2235D" w:rsidRPr="00AA48A7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...................................................56</w:t>
            </w:r>
          </w:p>
          <w:p w:rsidR="003336E6" w:rsidRPr="00AA48A7" w:rsidRDefault="003336E6" w:rsidP="003336E6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proofErr w:type="gramStart"/>
            <w:r w:rsidRPr="001F50EA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Т</w:t>
            </w:r>
            <w:proofErr w:type="gramEnd"/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amb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..................................................................56</w:t>
            </w:r>
          </w:p>
          <w:p w:rsidR="003336E6" w:rsidRPr="001F50EA" w:rsidRDefault="003336E6" w:rsidP="003336E6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T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j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.....................................................................40</w:t>
            </w:r>
          </w:p>
          <w:p w:rsidR="003336E6" w:rsidRPr="001F50EA" w:rsidRDefault="003336E6" w:rsidP="003336E6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8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1F50EA">
              <w:rPr>
                <w:rStyle w:val="FontStyle78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l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.....................................................................47</w:t>
            </w:r>
          </w:p>
          <w:p w:rsidR="003336E6" w:rsidRPr="001F50EA" w:rsidRDefault="003336E6" w:rsidP="003336E6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0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V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OC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...................................................................51</w:t>
            </w:r>
          </w:p>
          <w:p w:rsidR="003336E6" w:rsidRPr="00AA48A7" w:rsidRDefault="003336E6" w:rsidP="003336E6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1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OC STC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….................</w:t>
            </w:r>
            <w:r w:rsidR="00AA48A7" w:rsidRPr="00A112B1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.........................................51</w:t>
            </w:r>
          </w:p>
          <w:p w:rsidR="003336E6" w:rsidRPr="00AA48A7" w:rsidRDefault="003336E6" w:rsidP="003336E6">
            <w:pPr>
              <w:pStyle w:val="Style43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1F50EA">
              <w:rPr>
                <w:rStyle w:val="FontStyle71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1F50EA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Pmax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…............................................................</w:t>
            </w:r>
            <w:r w:rsidR="00A112B1" w:rsidRPr="00A112B1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</w:t>
            </w:r>
            <w:r w:rsidRPr="001F50EA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48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A112B1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VR...................................................................53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A112B1">
              <w:rPr>
                <w:rStyle w:val="FontStyle76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Y</w:t>
            </w:r>
            <w:r w:rsidRPr="00A112B1">
              <w:rPr>
                <w:rStyle w:val="FontStyle76"/>
                <w:rFonts w:ascii="Times New Roman" w:hAnsi="Times New Roman" w:cs="Times New Roman"/>
                <w:i w:val="0"/>
                <w:sz w:val="20"/>
                <w:szCs w:val="20"/>
                <w:vertAlign w:val="subscript"/>
                <w:lang w:val="en-US" w:eastAsia="en-US"/>
              </w:rPr>
              <w:t>a</w:t>
            </w:r>
            <w:r w:rsidRPr="00A112B1">
              <w:rPr>
                <w:rStyle w:val="FontStyle77"/>
                <w:rFonts w:ascii="Times New Roman" w:hAnsi="Times New Roman" w:cs="Times New Roman"/>
                <w:sz w:val="20"/>
                <w:szCs w:val="20"/>
                <w:lang w:val="en-US" w:eastAsia="en-US"/>
              </w:rPr>
              <w:t>.....................................................................58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112B1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Y</w:t>
            </w:r>
            <w:r w:rsidRPr="00A112B1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f</w:t>
            </w:r>
            <w:r w:rsidRPr="00A112B1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.....................................................................58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112B1">
              <w:rPr>
                <w:rStyle w:val="FontStyle77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Y</w:t>
            </w:r>
            <w:r w:rsidRPr="00A112B1">
              <w:rPr>
                <w:rStyle w:val="FontStyle71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r</w:t>
            </w:r>
            <w:r w:rsidRPr="00A112B1">
              <w:rPr>
                <w:rStyle w:val="FontStyle77"/>
                <w:rFonts w:ascii="Times New Roman" w:hAnsi="Times New Roman" w:cs="Times New Roman"/>
                <w:sz w:val="20"/>
                <w:szCs w:val="20"/>
                <w:lang w:eastAsia="en-US"/>
              </w:rPr>
              <w:t>.....................................................................58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система.....................................................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.......38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эффективность системы....................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44, 57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выходная энергия системы..................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..........57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мощность системы...............................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..........57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производитель системы......................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...........73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тандемный ФЭ элемент......................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........8, 19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временная нестабильность имитатора...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.......60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испытание.................................................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.......74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руководство по испытанию и калибровочным процедурам………………………………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….73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условия испытаний................................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41, 57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испытательная освещенность.................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.66, 68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метод испытания 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........73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порядок испытания......................................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...74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проведение испытаний..............................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.....73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испытательная лаборатория...................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..71, 73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испытательная лаборатория (третье лицо).........71, 73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текстурированная поверхность.....................</w:t>
            </w:r>
            <w:r w:rsidR="00D2350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испытания на воздействие циклического изменения температуры........................</w:t>
            </w:r>
            <w:r w:rsidR="00D2350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...64, 68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тонкопленочный ФЭ элемент.................</w:t>
            </w:r>
            <w:r w:rsidR="00D2350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="00D2350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.9, 19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тонкопленочный аморфный кремниевый фотоэлектрический модуль.........................</w:t>
            </w:r>
            <w:r w:rsidR="00D2350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..15</w:t>
            </w:r>
          </w:p>
          <w:p w:rsidR="00A112B1" w:rsidRPr="00A112B1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тонкопленочный кадмий-теллуристый фотоэлектрический модуль..........................</w:t>
            </w:r>
            <w:r w:rsidR="00D2350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.15</w:t>
            </w:r>
          </w:p>
          <w:p w:rsidR="007E4E80" w:rsidRDefault="00A112B1" w:rsidP="00A112B1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тонкопленочный фотоэлектрический модуль из диселенида меди-индия.............................</w:t>
            </w:r>
            <w:r w:rsidR="00D23505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A112B1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тонкопленочный фотоэлектрический модуль из диселенида меди-индия-галлия...............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.15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сертификация третьим лицо....................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70, 74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угол наклона............................................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.61, 68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общая площадь элемента.............................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..39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суммарный коэффициент гармоник.........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....57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суммарная освещенность.....................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...66, 68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суммарная энергетическая экспозиция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66, 68</w:t>
            </w:r>
          </w:p>
          <w:p w:rsidR="006B7812" w:rsidRPr="001F50EA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общая площадь модуля..............................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....49</w:t>
            </w:r>
          </w:p>
        </w:tc>
        <w:tc>
          <w:tcPr>
            <w:tcW w:w="4785" w:type="dxa"/>
          </w:tcPr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отслеживание.........................................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........74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устройство отслеживания............................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76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бестрансформаторный инвертор..................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.22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 бестрансформаторного типа........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пропускания.........................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...69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прозрачный проводящий оксидный слой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..19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прозрачный электрод...................................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..19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непрозрачность............................................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..69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цена под ключ................................................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кручение........................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64, 69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утверждение типового образца..................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...74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типового образца......................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.74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соответствие.................................................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..74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непреднамеренный автономный режим.....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.30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пользователь................................................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..78</w:t>
            </w:r>
          </w:p>
          <w:p w:rsidR="007E4E80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 для тока промышленной частоты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тип инвертора для тока промышленной частоты...........................................................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.25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энергосеть общего назначения...............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.28, 38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общий интерактивный инвертор...........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..22, 25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интерактивная ФЭ система поставщика энергии..................................................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35, 38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интерфейс поставщика энергии.........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......29, 38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сетевой разъединитель интерфейса........</w:t>
            </w:r>
            <w:r w:rsidR="00254B8C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......25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переносимость ультрафиолетового излучения............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..............................................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.....64, 69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кислотно-свинцовая батарея с клапанной регулировкой......................................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......23, 25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кислотно-свинцовая батарея открытого типа……………………………………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…23, 25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верификация................................................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....74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верификационные испытания.................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.......74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 с управлением напряжением.......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..22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тип инвертора, управляемого напряжением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жесткий инвертор напряжения.....................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.22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инвертор напряжения жесткого типа............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коэффициент зависимости напряжения от освещенности..........................................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.40, 57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температурный коэффициент напряжения………………………………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40, 57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пластина....................................................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......19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ватт-часовая</w:t>
            </w:r>
            <w:proofErr w:type="gramEnd"/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 эффективность..................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.44, 57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 xml:space="preserve">средневзвешенный КПД преобразования энергии 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…………………………………………………….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45,.57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испытание на ток утечки в условиях влажности.............................................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....64, 69</w:t>
            </w:r>
          </w:p>
          <w:p w:rsidR="006B7812" w:rsidRPr="006B7812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свет со смещением белого.....................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...60, 69</w:t>
            </w:r>
          </w:p>
          <w:p w:rsidR="006B7812" w:rsidRPr="007E4E80" w:rsidRDefault="006B7812" w:rsidP="006B7812">
            <w:pPr>
              <w:pStyle w:val="Style2"/>
              <w:widowControl/>
              <w:jc w:val="both"/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</w:pP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выработка...................................................</w:t>
            </w:r>
            <w:r w:rsidR="00C34FB6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6B7812">
              <w:rPr>
                <w:rStyle w:val="FontStyle244"/>
                <w:rFonts w:ascii="Times New Roman" w:hAnsi="Times New Roman" w:cs="Times New Roman"/>
                <w:sz w:val="20"/>
                <w:szCs w:val="20"/>
              </w:rPr>
              <w:t>....57</w:t>
            </w:r>
          </w:p>
        </w:tc>
      </w:tr>
    </w:tbl>
    <w:p w:rsidR="002436B5" w:rsidRPr="009511D3" w:rsidRDefault="002436B5" w:rsidP="00B93BE1">
      <w:pPr>
        <w:pStyle w:val="Style33"/>
        <w:widowControl/>
        <w:ind w:firstLine="567"/>
        <w:jc w:val="both"/>
        <w:rPr>
          <w:rStyle w:val="FontStyle244"/>
          <w:rFonts w:ascii="Times New Roman" w:hAnsi="Times New Roman" w:cs="Times New Roman"/>
          <w:iCs/>
          <w:sz w:val="24"/>
          <w:szCs w:val="24"/>
        </w:rPr>
      </w:pPr>
    </w:p>
    <w:sectPr w:rsidR="002436B5" w:rsidRPr="009511D3" w:rsidSect="00FB6F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418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F8E" w:rsidRDefault="00E36F8E" w:rsidP="003C16B7">
      <w:r>
        <w:separator/>
      </w:r>
    </w:p>
  </w:endnote>
  <w:endnote w:type="continuationSeparator" w:id="0">
    <w:p w:rsidR="00E36F8E" w:rsidRDefault="00E36F8E" w:rsidP="003C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DA" w:rsidRPr="00FB6F1B" w:rsidRDefault="006471DA" w:rsidP="00FB6F1B">
    <w:pPr>
      <w:pStyle w:val="a3"/>
      <w:rPr>
        <w:sz w:val="24"/>
        <w:szCs w:val="24"/>
      </w:rPr>
    </w:pPr>
    <w:r w:rsidRPr="00FB6F1B">
      <w:rPr>
        <w:sz w:val="24"/>
        <w:szCs w:val="24"/>
      </w:rPr>
      <w:fldChar w:fldCharType="begin"/>
    </w:r>
    <w:r w:rsidRPr="00FB6F1B">
      <w:rPr>
        <w:sz w:val="24"/>
        <w:szCs w:val="24"/>
      </w:rPr>
      <w:instrText>PAGE   \* MERGEFORMAT</w:instrText>
    </w:r>
    <w:r w:rsidRPr="00FB6F1B">
      <w:rPr>
        <w:sz w:val="24"/>
        <w:szCs w:val="24"/>
      </w:rPr>
      <w:fldChar w:fldCharType="separate"/>
    </w:r>
    <w:r w:rsidR="009308E4">
      <w:rPr>
        <w:noProof/>
        <w:sz w:val="24"/>
        <w:szCs w:val="24"/>
      </w:rPr>
      <w:t>26</w:t>
    </w:r>
    <w:r w:rsidRPr="00FB6F1B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DA" w:rsidRPr="00FB6F1B" w:rsidRDefault="006471DA" w:rsidP="00FB6F1B">
    <w:pPr>
      <w:pStyle w:val="a3"/>
      <w:jc w:val="right"/>
      <w:rPr>
        <w:sz w:val="24"/>
        <w:szCs w:val="24"/>
      </w:rPr>
    </w:pPr>
    <w:r w:rsidRPr="00FB6F1B">
      <w:rPr>
        <w:sz w:val="24"/>
        <w:szCs w:val="24"/>
      </w:rPr>
      <w:fldChar w:fldCharType="begin"/>
    </w:r>
    <w:r w:rsidRPr="00FB6F1B">
      <w:rPr>
        <w:sz w:val="24"/>
        <w:szCs w:val="24"/>
      </w:rPr>
      <w:instrText>PAGE   \* MERGEFORMAT</w:instrText>
    </w:r>
    <w:r w:rsidRPr="00FB6F1B">
      <w:rPr>
        <w:sz w:val="24"/>
        <w:szCs w:val="24"/>
      </w:rPr>
      <w:fldChar w:fldCharType="separate"/>
    </w:r>
    <w:r w:rsidR="009308E4">
      <w:rPr>
        <w:noProof/>
        <w:sz w:val="24"/>
        <w:szCs w:val="24"/>
      </w:rPr>
      <w:t>27</w:t>
    </w:r>
    <w:r w:rsidRPr="00FB6F1B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DA" w:rsidRPr="00FB6F1B" w:rsidRDefault="0011040B" w:rsidP="00FB6F1B">
    <w:pPr>
      <w:pStyle w:val="a3"/>
      <w:jc w:val="right"/>
      <w:rPr>
        <w:sz w:val="24"/>
        <w:szCs w:val="24"/>
      </w:rPr>
    </w:pPr>
    <w:r>
      <w:rPr>
        <w:rFonts w:eastAsia="TimesNewRomanPS-ItalicMT"/>
        <w:i/>
        <w:iCs/>
        <w:sz w:val="24"/>
        <w:szCs w:val="24"/>
        <w:lang w:val="kk-KZ"/>
      </w:rPr>
      <w:t>_____________________________________________________________________________</w:t>
    </w:r>
    <w:r w:rsidRPr="00D935CF">
      <w:rPr>
        <w:rFonts w:eastAsia="TimesNewRomanPS-ItalicMT"/>
        <w:i/>
        <w:iCs/>
        <w:sz w:val="24"/>
        <w:szCs w:val="24"/>
        <w:lang w:val="kk-KZ"/>
      </w:rPr>
      <w:t>Проект, редакция 1</w:t>
    </w:r>
    <w:r w:rsidRPr="00D935CF">
      <w:rPr>
        <w:rFonts w:eastAsia="TimesNewRomanPS-ItalicMT"/>
        <w:b/>
        <w:iCs/>
        <w:sz w:val="24"/>
        <w:szCs w:val="24"/>
        <w:lang w:val="kk-KZ"/>
      </w:rPr>
      <w:tab/>
    </w:r>
    <w:r>
      <w:rPr>
        <w:rFonts w:eastAsia="TimesNewRomanPS-ItalicMT"/>
        <w:b/>
        <w:iCs/>
        <w:sz w:val="24"/>
        <w:szCs w:val="24"/>
        <w:lang w:val="kk-KZ"/>
      </w:rPr>
      <w:t xml:space="preserve">                                                                                                                      </w:t>
    </w:r>
    <w:r w:rsidR="006471DA" w:rsidRPr="00FB6F1B">
      <w:rPr>
        <w:sz w:val="24"/>
        <w:szCs w:val="24"/>
      </w:rPr>
      <w:fldChar w:fldCharType="begin"/>
    </w:r>
    <w:r w:rsidR="006471DA" w:rsidRPr="00FB6F1B">
      <w:rPr>
        <w:sz w:val="24"/>
        <w:szCs w:val="24"/>
      </w:rPr>
      <w:instrText>PAGE   \* MERGEFORMAT</w:instrText>
    </w:r>
    <w:r w:rsidR="006471DA" w:rsidRPr="00FB6F1B">
      <w:rPr>
        <w:sz w:val="24"/>
        <w:szCs w:val="24"/>
      </w:rPr>
      <w:fldChar w:fldCharType="separate"/>
    </w:r>
    <w:r w:rsidR="00C53B1B">
      <w:rPr>
        <w:noProof/>
        <w:sz w:val="24"/>
        <w:szCs w:val="24"/>
      </w:rPr>
      <w:t>1</w:t>
    </w:r>
    <w:r w:rsidR="006471DA" w:rsidRPr="00FB6F1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F8E" w:rsidRDefault="00E36F8E" w:rsidP="003C16B7">
      <w:r>
        <w:separator/>
      </w:r>
    </w:p>
  </w:footnote>
  <w:footnote w:type="continuationSeparator" w:id="0">
    <w:p w:rsidR="00E36F8E" w:rsidRDefault="00E36F8E" w:rsidP="003C1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DA" w:rsidRDefault="006471DA" w:rsidP="00FB6F1B">
    <w:pPr>
      <w:pStyle w:val="a5"/>
      <w:rPr>
        <w:b/>
        <w:sz w:val="24"/>
        <w:szCs w:val="24"/>
      </w:rPr>
    </w:pPr>
    <w:proofErr w:type="gramStart"/>
    <w:r w:rsidRPr="0096618C">
      <w:rPr>
        <w:b/>
        <w:sz w:val="24"/>
        <w:szCs w:val="24"/>
      </w:rPr>
      <w:t>СТ</w:t>
    </w:r>
    <w:proofErr w:type="gramEnd"/>
    <w:r w:rsidRPr="0096618C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</w:t>
    </w:r>
    <w:r w:rsidRPr="00A62FAB">
      <w:rPr>
        <w:b/>
        <w:sz w:val="24"/>
        <w:szCs w:val="24"/>
      </w:rPr>
      <w:t>IEC TS 61836</w:t>
    </w:r>
  </w:p>
  <w:p w:rsidR="006471DA" w:rsidRPr="00E113D0" w:rsidRDefault="006471DA" w:rsidP="00FB6F1B">
    <w:pPr>
      <w:pStyle w:val="a5"/>
    </w:pPr>
    <w:r w:rsidRPr="00AF4DCE">
      <w:rPr>
        <w:i/>
        <w:sz w:val="24"/>
        <w:szCs w:val="24"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DA" w:rsidRDefault="006471DA" w:rsidP="00FB6F1B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proofErr w:type="gramStart"/>
    <w:r w:rsidRPr="0096618C">
      <w:rPr>
        <w:b/>
        <w:sz w:val="24"/>
        <w:szCs w:val="24"/>
      </w:rPr>
      <w:t>СТ</w:t>
    </w:r>
    <w:proofErr w:type="gramEnd"/>
    <w:r w:rsidRPr="0096618C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</w:t>
    </w:r>
    <w:r w:rsidRPr="00A62FAB">
      <w:rPr>
        <w:b/>
        <w:sz w:val="24"/>
        <w:szCs w:val="24"/>
      </w:rPr>
      <w:t>IEC TS 61836</w:t>
    </w:r>
  </w:p>
  <w:p w:rsidR="006471DA" w:rsidRPr="00E113D0" w:rsidRDefault="006471DA" w:rsidP="00FB6F1B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>
      <w:rPr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1DA" w:rsidRDefault="006471DA" w:rsidP="00D47845">
    <w:pPr>
      <w:pStyle w:val="a5"/>
      <w:jc w:val="right"/>
      <w:rPr>
        <w:b/>
        <w:sz w:val="24"/>
        <w:szCs w:val="24"/>
      </w:rPr>
    </w:pPr>
    <w:proofErr w:type="gramStart"/>
    <w:r w:rsidRPr="0096618C">
      <w:rPr>
        <w:b/>
        <w:sz w:val="24"/>
        <w:szCs w:val="24"/>
      </w:rPr>
      <w:t>СТ</w:t>
    </w:r>
    <w:proofErr w:type="gramEnd"/>
    <w:r w:rsidRPr="0096618C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</w:t>
    </w:r>
    <w:r w:rsidRPr="00A62FAB">
      <w:rPr>
        <w:b/>
        <w:sz w:val="24"/>
        <w:szCs w:val="24"/>
      </w:rPr>
      <w:t>IEC TS 61836</w:t>
    </w:r>
  </w:p>
  <w:p w:rsidR="006471DA" w:rsidRPr="00E113D0" w:rsidRDefault="006471DA" w:rsidP="00D47845">
    <w:pPr>
      <w:pStyle w:val="a5"/>
      <w:jc w:val="right"/>
    </w:pPr>
    <w:r w:rsidRPr="00AF4DCE">
      <w:rPr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31A3"/>
    <w:multiLevelType w:val="hybridMultilevel"/>
    <w:tmpl w:val="6EFE73F0"/>
    <w:lvl w:ilvl="0" w:tplc="C02E38DA">
      <w:start w:val="1"/>
      <w:numFmt w:val="decimal"/>
      <w:lvlText w:val="(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D557610"/>
    <w:multiLevelType w:val="hybridMultilevel"/>
    <w:tmpl w:val="356E34DA"/>
    <w:lvl w:ilvl="0" w:tplc="EE468FE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mirrorMargins/>
  <w:hideSpellingErrors/>
  <w:proofState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5B0B"/>
    <w:rsid w:val="00000858"/>
    <w:rsid w:val="00002D3C"/>
    <w:rsid w:val="00002ED1"/>
    <w:rsid w:val="000031FA"/>
    <w:rsid w:val="0000347D"/>
    <w:rsid w:val="00004294"/>
    <w:rsid w:val="000046FA"/>
    <w:rsid w:val="000052DF"/>
    <w:rsid w:val="0000546F"/>
    <w:rsid w:val="000056A3"/>
    <w:rsid w:val="00005BE9"/>
    <w:rsid w:val="00007DBE"/>
    <w:rsid w:val="00010AD5"/>
    <w:rsid w:val="00011108"/>
    <w:rsid w:val="00011C97"/>
    <w:rsid w:val="00011E18"/>
    <w:rsid w:val="0001223A"/>
    <w:rsid w:val="00012349"/>
    <w:rsid w:val="000127AD"/>
    <w:rsid w:val="00013E19"/>
    <w:rsid w:val="00015336"/>
    <w:rsid w:val="000153CE"/>
    <w:rsid w:val="000201B9"/>
    <w:rsid w:val="00020317"/>
    <w:rsid w:val="00020E53"/>
    <w:rsid w:val="00021389"/>
    <w:rsid w:val="00021C90"/>
    <w:rsid w:val="00021FAE"/>
    <w:rsid w:val="00022C71"/>
    <w:rsid w:val="00022E21"/>
    <w:rsid w:val="000234B3"/>
    <w:rsid w:val="000237E9"/>
    <w:rsid w:val="000241F3"/>
    <w:rsid w:val="000244DB"/>
    <w:rsid w:val="000273D6"/>
    <w:rsid w:val="0003203C"/>
    <w:rsid w:val="000327FC"/>
    <w:rsid w:val="0003300C"/>
    <w:rsid w:val="000333B3"/>
    <w:rsid w:val="00034478"/>
    <w:rsid w:val="00034BF3"/>
    <w:rsid w:val="00036390"/>
    <w:rsid w:val="00036F96"/>
    <w:rsid w:val="00036FA6"/>
    <w:rsid w:val="00040917"/>
    <w:rsid w:val="000413E9"/>
    <w:rsid w:val="000420D8"/>
    <w:rsid w:val="000425FC"/>
    <w:rsid w:val="000436F8"/>
    <w:rsid w:val="00043E3A"/>
    <w:rsid w:val="00045570"/>
    <w:rsid w:val="00047590"/>
    <w:rsid w:val="000509B0"/>
    <w:rsid w:val="00050CB2"/>
    <w:rsid w:val="0005170F"/>
    <w:rsid w:val="000532A5"/>
    <w:rsid w:val="00053421"/>
    <w:rsid w:val="00053EED"/>
    <w:rsid w:val="00054261"/>
    <w:rsid w:val="00054CD7"/>
    <w:rsid w:val="00055EA5"/>
    <w:rsid w:val="00055EE0"/>
    <w:rsid w:val="0005645D"/>
    <w:rsid w:val="00056564"/>
    <w:rsid w:val="00056AA4"/>
    <w:rsid w:val="00057EA2"/>
    <w:rsid w:val="000605B5"/>
    <w:rsid w:val="00060CF2"/>
    <w:rsid w:val="00062028"/>
    <w:rsid w:val="00062958"/>
    <w:rsid w:val="00063064"/>
    <w:rsid w:val="00063B65"/>
    <w:rsid w:val="00065F13"/>
    <w:rsid w:val="00066B4B"/>
    <w:rsid w:val="00066F38"/>
    <w:rsid w:val="0006725B"/>
    <w:rsid w:val="00067953"/>
    <w:rsid w:val="00067DD7"/>
    <w:rsid w:val="000700CE"/>
    <w:rsid w:val="0007087D"/>
    <w:rsid w:val="0007162D"/>
    <w:rsid w:val="00072568"/>
    <w:rsid w:val="00072D91"/>
    <w:rsid w:val="00073A92"/>
    <w:rsid w:val="00073BA5"/>
    <w:rsid w:val="00073F6A"/>
    <w:rsid w:val="000749A5"/>
    <w:rsid w:val="00074E0C"/>
    <w:rsid w:val="00075912"/>
    <w:rsid w:val="00077581"/>
    <w:rsid w:val="00077814"/>
    <w:rsid w:val="00077C07"/>
    <w:rsid w:val="00080179"/>
    <w:rsid w:val="00080CFF"/>
    <w:rsid w:val="00081682"/>
    <w:rsid w:val="00083BB8"/>
    <w:rsid w:val="00083FF0"/>
    <w:rsid w:val="000845A1"/>
    <w:rsid w:val="00084D0D"/>
    <w:rsid w:val="000851E1"/>
    <w:rsid w:val="00085AB3"/>
    <w:rsid w:val="00085E32"/>
    <w:rsid w:val="000867F3"/>
    <w:rsid w:val="00086DF8"/>
    <w:rsid w:val="00087381"/>
    <w:rsid w:val="00090267"/>
    <w:rsid w:val="00090448"/>
    <w:rsid w:val="000906AC"/>
    <w:rsid w:val="0009104D"/>
    <w:rsid w:val="00091F08"/>
    <w:rsid w:val="00092748"/>
    <w:rsid w:val="00092A61"/>
    <w:rsid w:val="00092E3A"/>
    <w:rsid w:val="0009342D"/>
    <w:rsid w:val="00093E2C"/>
    <w:rsid w:val="000A0B6D"/>
    <w:rsid w:val="000A0DDA"/>
    <w:rsid w:val="000A296D"/>
    <w:rsid w:val="000A2DF5"/>
    <w:rsid w:val="000A2E1C"/>
    <w:rsid w:val="000A2F8D"/>
    <w:rsid w:val="000A33FB"/>
    <w:rsid w:val="000A3734"/>
    <w:rsid w:val="000A3BA1"/>
    <w:rsid w:val="000A4E2B"/>
    <w:rsid w:val="000A4F56"/>
    <w:rsid w:val="000A565F"/>
    <w:rsid w:val="000A6D81"/>
    <w:rsid w:val="000A6E44"/>
    <w:rsid w:val="000A7B06"/>
    <w:rsid w:val="000B040C"/>
    <w:rsid w:val="000B2F9D"/>
    <w:rsid w:val="000B3CDD"/>
    <w:rsid w:val="000B58B2"/>
    <w:rsid w:val="000B60A0"/>
    <w:rsid w:val="000B6DBE"/>
    <w:rsid w:val="000C14C0"/>
    <w:rsid w:val="000C241E"/>
    <w:rsid w:val="000C24F2"/>
    <w:rsid w:val="000C30D5"/>
    <w:rsid w:val="000C338F"/>
    <w:rsid w:val="000C51F7"/>
    <w:rsid w:val="000C577F"/>
    <w:rsid w:val="000C6942"/>
    <w:rsid w:val="000D10A1"/>
    <w:rsid w:val="000D1DFA"/>
    <w:rsid w:val="000D1F8B"/>
    <w:rsid w:val="000D23B0"/>
    <w:rsid w:val="000D3411"/>
    <w:rsid w:val="000D62AC"/>
    <w:rsid w:val="000D6339"/>
    <w:rsid w:val="000D68AA"/>
    <w:rsid w:val="000D74F2"/>
    <w:rsid w:val="000D77F3"/>
    <w:rsid w:val="000E0648"/>
    <w:rsid w:val="000E0BEC"/>
    <w:rsid w:val="000E15AA"/>
    <w:rsid w:val="000E19E6"/>
    <w:rsid w:val="000E4F7C"/>
    <w:rsid w:val="000E5CB1"/>
    <w:rsid w:val="000E5CEC"/>
    <w:rsid w:val="000E6B37"/>
    <w:rsid w:val="000E6D25"/>
    <w:rsid w:val="000E72D4"/>
    <w:rsid w:val="000E72E0"/>
    <w:rsid w:val="000F002B"/>
    <w:rsid w:val="000F068C"/>
    <w:rsid w:val="000F0A5F"/>
    <w:rsid w:val="000F0D2E"/>
    <w:rsid w:val="000F188E"/>
    <w:rsid w:val="000F1BEE"/>
    <w:rsid w:val="000F2981"/>
    <w:rsid w:val="000F2D2B"/>
    <w:rsid w:val="000F43E3"/>
    <w:rsid w:val="000F4A65"/>
    <w:rsid w:val="000F4A6D"/>
    <w:rsid w:val="000F4C76"/>
    <w:rsid w:val="000F5073"/>
    <w:rsid w:val="000F5ABD"/>
    <w:rsid w:val="001002CE"/>
    <w:rsid w:val="00100D8D"/>
    <w:rsid w:val="00100DA8"/>
    <w:rsid w:val="00102028"/>
    <w:rsid w:val="0010211A"/>
    <w:rsid w:val="00102518"/>
    <w:rsid w:val="001028B9"/>
    <w:rsid w:val="00102A3B"/>
    <w:rsid w:val="00102DBC"/>
    <w:rsid w:val="0010372B"/>
    <w:rsid w:val="00104BB7"/>
    <w:rsid w:val="00104EB1"/>
    <w:rsid w:val="001052FB"/>
    <w:rsid w:val="001053C6"/>
    <w:rsid w:val="00105645"/>
    <w:rsid w:val="001063A3"/>
    <w:rsid w:val="001067FB"/>
    <w:rsid w:val="001069D1"/>
    <w:rsid w:val="0011040B"/>
    <w:rsid w:val="001111CB"/>
    <w:rsid w:val="00111D53"/>
    <w:rsid w:val="00111DDA"/>
    <w:rsid w:val="001120EC"/>
    <w:rsid w:val="001122BD"/>
    <w:rsid w:val="00113A65"/>
    <w:rsid w:val="0011448C"/>
    <w:rsid w:val="001147FC"/>
    <w:rsid w:val="00115A04"/>
    <w:rsid w:val="00116D68"/>
    <w:rsid w:val="00117269"/>
    <w:rsid w:val="001172D9"/>
    <w:rsid w:val="001174AF"/>
    <w:rsid w:val="00117AB1"/>
    <w:rsid w:val="001202EE"/>
    <w:rsid w:val="0012120E"/>
    <w:rsid w:val="001229E6"/>
    <w:rsid w:val="00123657"/>
    <w:rsid w:val="00124781"/>
    <w:rsid w:val="00124F63"/>
    <w:rsid w:val="001260C1"/>
    <w:rsid w:val="0012690F"/>
    <w:rsid w:val="00130E3B"/>
    <w:rsid w:val="00131811"/>
    <w:rsid w:val="00132155"/>
    <w:rsid w:val="00133CA0"/>
    <w:rsid w:val="00134DCF"/>
    <w:rsid w:val="00134E26"/>
    <w:rsid w:val="00135AB8"/>
    <w:rsid w:val="0013654B"/>
    <w:rsid w:val="00136968"/>
    <w:rsid w:val="001405DB"/>
    <w:rsid w:val="00141A6C"/>
    <w:rsid w:val="00142AEF"/>
    <w:rsid w:val="0014319D"/>
    <w:rsid w:val="00143741"/>
    <w:rsid w:val="00143A0A"/>
    <w:rsid w:val="0014483E"/>
    <w:rsid w:val="001457A1"/>
    <w:rsid w:val="00145A97"/>
    <w:rsid w:val="00145DA9"/>
    <w:rsid w:val="00146AEE"/>
    <w:rsid w:val="001477E6"/>
    <w:rsid w:val="00150E05"/>
    <w:rsid w:val="001526FA"/>
    <w:rsid w:val="00152C92"/>
    <w:rsid w:val="00154F64"/>
    <w:rsid w:val="0015532B"/>
    <w:rsid w:val="00155398"/>
    <w:rsid w:val="00155677"/>
    <w:rsid w:val="00155A09"/>
    <w:rsid w:val="00155AD8"/>
    <w:rsid w:val="00156515"/>
    <w:rsid w:val="00156FE7"/>
    <w:rsid w:val="001573D9"/>
    <w:rsid w:val="00160729"/>
    <w:rsid w:val="001629FA"/>
    <w:rsid w:val="00164185"/>
    <w:rsid w:val="00164CFA"/>
    <w:rsid w:val="00165571"/>
    <w:rsid w:val="00166644"/>
    <w:rsid w:val="00166A92"/>
    <w:rsid w:val="001675A9"/>
    <w:rsid w:val="00167B68"/>
    <w:rsid w:val="00170131"/>
    <w:rsid w:val="00170654"/>
    <w:rsid w:val="00173A62"/>
    <w:rsid w:val="0017453A"/>
    <w:rsid w:val="001751F1"/>
    <w:rsid w:val="00175D58"/>
    <w:rsid w:val="001766A7"/>
    <w:rsid w:val="00177310"/>
    <w:rsid w:val="00177376"/>
    <w:rsid w:val="00177AF3"/>
    <w:rsid w:val="00177FC7"/>
    <w:rsid w:val="001811F0"/>
    <w:rsid w:val="001819A3"/>
    <w:rsid w:val="00182591"/>
    <w:rsid w:val="001825C8"/>
    <w:rsid w:val="00184D27"/>
    <w:rsid w:val="00184F0E"/>
    <w:rsid w:val="001852DC"/>
    <w:rsid w:val="00185C98"/>
    <w:rsid w:val="00186237"/>
    <w:rsid w:val="001868B3"/>
    <w:rsid w:val="0018704B"/>
    <w:rsid w:val="0019003F"/>
    <w:rsid w:val="00191647"/>
    <w:rsid w:val="00191E14"/>
    <w:rsid w:val="00192A50"/>
    <w:rsid w:val="00193807"/>
    <w:rsid w:val="0019513B"/>
    <w:rsid w:val="0019591E"/>
    <w:rsid w:val="00196264"/>
    <w:rsid w:val="0019700D"/>
    <w:rsid w:val="001A00E8"/>
    <w:rsid w:val="001A3D8F"/>
    <w:rsid w:val="001A4D47"/>
    <w:rsid w:val="001A524F"/>
    <w:rsid w:val="001A5544"/>
    <w:rsid w:val="001A5F6A"/>
    <w:rsid w:val="001A6CFA"/>
    <w:rsid w:val="001A794D"/>
    <w:rsid w:val="001A7E18"/>
    <w:rsid w:val="001B0834"/>
    <w:rsid w:val="001B129B"/>
    <w:rsid w:val="001B1499"/>
    <w:rsid w:val="001B2D35"/>
    <w:rsid w:val="001B3072"/>
    <w:rsid w:val="001B3D76"/>
    <w:rsid w:val="001B4686"/>
    <w:rsid w:val="001B495C"/>
    <w:rsid w:val="001B52FC"/>
    <w:rsid w:val="001B53AA"/>
    <w:rsid w:val="001B5D0D"/>
    <w:rsid w:val="001B6435"/>
    <w:rsid w:val="001B66C7"/>
    <w:rsid w:val="001B691C"/>
    <w:rsid w:val="001C0F70"/>
    <w:rsid w:val="001C3726"/>
    <w:rsid w:val="001C3C68"/>
    <w:rsid w:val="001C3C7A"/>
    <w:rsid w:val="001C4096"/>
    <w:rsid w:val="001C4CC8"/>
    <w:rsid w:val="001C57F4"/>
    <w:rsid w:val="001C645A"/>
    <w:rsid w:val="001C726C"/>
    <w:rsid w:val="001D098A"/>
    <w:rsid w:val="001D1358"/>
    <w:rsid w:val="001D1784"/>
    <w:rsid w:val="001D1E81"/>
    <w:rsid w:val="001D47E8"/>
    <w:rsid w:val="001D4D30"/>
    <w:rsid w:val="001D6301"/>
    <w:rsid w:val="001D6662"/>
    <w:rsid w:val="001D6804"/>
    <w:rsid w:val="001D7148"/>
    <w:rsid w:val="001D7732"/>
    <w:rsid w:val="001E17A9"/>
    <w:rsid w:val="001E33EE"/>
    <w:rsid w:val="001E3E6A"/>
    <w:rsid w:val="001E4113"/>
    <w:rsid w:val="001E5B24"/>
    <w:rsid w:val="001E5FBE"/>
    <w:rsid w:val="001E67B7"/>
    <w:rsid w:val="001F006D"/>
    <w:rsid w:val="001F12DC"/>
    <w:rsid w:val="001F1890"/>
    <w:rsid w:val="001F18FC"/>
    <w:rsid w:val="001F3515"/>
    <w:rsid w:val="001F355A"/>
    <w:rsid w:val="001F42B1"/>
    <w:rsid w:val="001F4399"/>
    <w:rsid w:val="001F4ADF"/>
    <w:rsid w:val="001F4F94"/>
    <w:rsid w:val="001F50EA"/>
    <w:rsid w:val="001F7718"/>
    <w:rsid w:val="001F791E"/>
    <w:rsid w:val="002013BF"/>
    <w:rsid w:val="002027B4"/>
    <w:rsid w:val="00202B0A"/>
    <w:rsid w:val="00202BEB"/>
    <w:rsid w:val="0020346B"/>
    <w:rsid w:val="0020349A"/>
    <w:rsid w:val="00204A6C"/>
    <w:rsid w:val="00210318"/>
    <w:rsid w:val="00211A25"/>
    <w:rsid w:val="00211AB7"/>
    <w:rsid w:val="002125C5"/>
    <w:rsid w:val="00213526"/>
    <w:rsid w:val="00214835"/>
    <w:rsid w:val="002156EF"/>
    <w:rsid w:val="00215F4D"/>
    <w:rsid w:val="00220767"/>
    <w:rsid w:val="002208B9"/>
    <w:rsid w:val="00220F25"/>
    <w:rsid w:val="00220FD7"/>
    <w:rsid w:val="00221EC2"/>
    <w:rsid w:val="00222C0E"/>
    <w:rsid w:val="0022344A"/>
    <w:rsid w:val="00223582"/>
    <w:rsid w:val="00223F9F"/>
    <w:rsid w:val="00223FD4"/>
    <w:rsid w:val="00225240"/>
    <w:rsid w:val="00225C17"/>
    <w:rsid w:val="00227D65"/>
    <w:rsid w:val="00230EF0"/>
    <w:rsid w:val="00231EEC"/>
    <w:rsid w:val="0023291C"/>
    <w:rsid w:val="002329D7"/>
    <w:rsid w:val="00233A17"/>
    <w:rsid w:val="0023426D"/>
    <w:rsid w:val="00234450"/>
    <w:rsid w:val="00234BCF"/>
    <w:rsid w:val="00235895"/>
    <w:rsid w:val="002362F7"/>
    <w:rsid w:val="00236A30"/>
    <w:rsid w:val="002377DB"/>
    <w:rsid w:val="00240C90"/>
    <w:rsid w:val="00241A46"/>
    <w:rsid w:val="00242ECA"/>
    <w:rsid w:val="002436B5"/>
    <w:rsid w:val="00243901"/>
    <w:rsid w:val="00244295"/>
    <w:rsid w:val="002442CE"/>
    <w:rsid w:val="00245318"/>
    <w:rsid w:val="00245CFD"/>
    <w:rsid w:val="0024668D"/>
    <w:rsid w:val="00247286"/>
    <w:rsid w:val="00250E82"/>
    <w:rsid w:val="00251B76"/>
    <w:rsid w:val="002523DF"/>
    <w:rsid w:val="002530EC"/>
    <w:rsid w:val="002536D2"/>
    <w:rsid w:val="00254419"/>
    <w:rsid w:val="00254B8C"/>
    <w:rsid w:val="00254D3C"/>
    <w:rsid w:val="00254D51"/>
    <w:rsid w:val="00254D5C"/>
    <w:rsid w:val="0025513B"/>
    <w:rsid w:val="00255D33"/>
    <w:rsid w:val="0026063A"/>
    <w:rsid w:val="00262B3F"/>
    <w:rsid w:val="00262C5B"/>
    <w:rsid w:val="00263BBE"/>
    <w:rsid w:val="00263C8C"/>
    <w:rsid w:val="00263E04"/>
    <w:rsid w:val="002645F1"/>
    <w:rsid w:val="00264BDF"/>
    <w:rsid w:val="00265E74"/>
    <w:rsid w:val="00266191"/>
    <w:rsid w:val="00266B4B"/>
    <w:rsid w:val="00270999"/>
    <w:rsid w:val="00270B38"/>
    <w:rsid w:val="00271A6A"/>
    <w:rsid w:val="00271AAB"/>
    <w:rsid w:val="002744B6"/>
    <w:rsid w:val="00275C37"/>
    <w:rsid w:val="0027737E"/>
    <w:rsid w:val="00280B4E"/>
    <w:rsid w:val="00280D5C"/>
    <w:rsid w:val="00280F1F"/>
    <w:rsid w:val="0028126C"/>
    <w:rsid w:val="00281833"/>
    <w:rsid w:val="00282FE4"/>
    <w:rsid w:val="00283395"/>
    <w:rsid w:val="002844F0"/>
    <w:rsid w:val="002847A5"/>
    <w:rsid w:val="002855DD"/>
    <w:rsid w:val="00285FF2"/>
    <w:rsid w:val="002860A8"/>
    <w:rsid w:val="002863EA"/>
    <w:rsid w:val="002864EB"/>
    <w:rsid w:val="00286682"/>
    <w:rsid w:val="00290F9C"/>
    <w:rsid w:val="00291758"/>
    <w:rsid w:val="00292B2C"/>
    <w:rsid w:val="00293A68"/>
    <w:rsid w:val="00293F54"/>
    <w:rsid w:val="00296BED"/>
    <w:rsid w:val="00296CC8"/>
    <w:rsid w:val="002A0164"/>
    <w:rsid w:val="002A07B2"/>
    <w:rsid w:val="002A1190"/>
    <w:rsid w:val="002A2245"/>
    <w:rsid w:val="002A2378"/>
    <w:rsid w:val="002A2F32"/>
    <w:rsid w:val="002A337B"/>
    <w:rsid w:val="002A3C9E"/>
    <w:rsid w:val="002A53EC"/>
    <w:rsid w:val="002A5A5F"/>
    <w:rsid w:val="002A5B0B"/>
    <w:rsid w:val="002A6164"/>
    <w:rsid w:val="002B0951"/>
    <w:rsid w:val="002B09D6"/>
    <w:rsid w:val="002B126C"/>
    <w:rsid w:val="002B13A4"/>
    <w:rsid w:val="002B31F6"/>
    <w:rsid w:val="002B340C"/>
    <w:rsid w:val="002B3FD4"/>
    <w:rsid w:val="002B4CFC"/>
    <w:rsid w:val="002B64BC"/>
    <w:rsid w:val="002B7832"/>
    <w:rsid w:val="002B7885"/>
    <w:rsid w:val="002B7B60"/>
    <w:rsid w:val="002B7CAF"/>
    <w:rsid w:val="002B7FEC"/>
    <w:rsid w:val="002C0C39"/>
    <w:rsid w:val="002C1498"/>
    <w:rsid w:val="002C1919"/>
    <w:rsid w:val="002C2D74"/>
    <w:rsid w:val="002C4170"/>
    <w:rsid w:val="002C47A7"/>
    <w:rsid w:val="002C54FE"/>
    <w:rsid w:val="002C58EE"/>
    <w:rsid w:val="002C60A4"/>
    <w:rsid w:val="002C65C2"/>
    <w:rsid w:val="002C6983"/>
    <w:rsid w:val="002C6AFA"/>
    <w:rsid w:val="002D0792"/>
    <w:rsid w:val="002D314E"/>
    <w:rsid w:val="002D3412"/>
    <w:rsid w:val="002D3684"/>
    <w:rsid w:val="002D5140"/>
    <w:rsid w:val="002D5900"/>
    <w:rsid w:val="002D5BF4"/>
    <w:rsid w:val="002D6A7B"/>
    <w:rsid w:val="002D6B74"/>
    <w:rsid w:val="002D6F70"/>
    <w:rsid w:val="002D7D95"/>
    <w:rsid w:val="002E0A20"/>
    <w:rsid w:val="002E2380"/>
    <w:rsid w:val="002E6752"/>
    <w:rsid w:val="002E6F27"/>
    <w:rsid w:val="002E7138"/>
    <w:rsid w:val="002F054A"/>
    <w:rsid w:val="002F0C17"/>
    <w:rsid w:val="002F10F4"/>
    <w:rsid w:val="002F1306"/>
    <w:rsid w:val="002F1648"/>
    <w:rsid w:val="002F1963"/>
    <w:rsid w:val="002F2805"/>
    <w:rsid w:val="0030003E"/>
    <w:rsid w:val="0030018A"/>
    <w:rsid w:val="00300BE2"/>
    <w:rsid w:val="003013D0"/>
    <w:rsid w:val="00302E8F"/>
    <w:rsid w:val="003030D7"/>
    <w:rsid w:val="003037E0"/>
    <w:rsid w:val="0030419D"/>
    <w:rsid w:val="003053C1"/>
    <w:rsid w:val="00305895"/>
    <w:rsid w:val="00305AED"/>
    <w:rsid w:val="003063E5"/>
    <w:rsid w:val="00306CBB"/>
    <w:rsid w:val="003100DF"/>
    <w:rsid w:val="00311160"/>
    <w:rsid w:val="003116CF"/>
    <w:rsid w:val="00311BF0"/>
    <w:rsid w:val="0031218C"/>
    <w:rsid w:val="0031269F"/>
    <w:rsid w:val="00313365"/>
    <w:rsid w:val="00313C17"/>
    <w:rsid w:val="00313DDE"/>
    <w:rsid w:val="0031496C"/>
    <w:rsid w:val="0031507D"/>
    <w:rsid w:val="00315A31"/>
    <w:rsid w:val="00315D88"/>
    <w:rsid w:val="00316144"/>
    <w:rsid w:val="00316953"/>
    <w:rsid w:val="00317730"/>
    <w:rsid w:val="00317A5B"/>
    <w:rsid w:val="00320684"/>
    <w:rsid w:val="003206CB"/>
    <w:rsid w:val="00320DA4"/>
    <w:rsid w:val="00322B3B"/>
    <w:rsid w:val="003233F2"/>
    <w:rsid w:val="00323C4D"/>
    <w:rsid w:val="003244FE"/>
    <w:rsid w:val="00324C34"/>
    <w:rsid w:val="0032507E"/>
    <w:rsid w:val="003258CD"/>
    <w:rsid w:val="00327851"/>
    <w:rsid w:val="003301E0"/>
    <w:rsid w:val="00330269"/>
    <w:rsid w:val="0033032E"/>
    <w:rsid w:val="00331B8C"/>
    <w:rsid w:val="00332667"/>
    <w:rsid w:val="00332B7A"/>
    <w:rsid w:val="00332C6E"/>
    <w:rsid w:val="003335A9"/>
    <w:rsid w:val="003336E6"/>
    <w:rsid w:val="00333744"/>
    <w:rsid w:val="00334C59"/>
    <w:rsid w:val="00334CA4"/>
    <w:rsid w:val="00334F28"/>
    <w:rsid w:val="003356C0"/>
    <w:rsid w:val="003358C8"/>
    <w:rsid w:val="00335FD5"/>
    <w:rsid w:val="00336667"/>
    <w:rsid w:val="003369BA"/>
    <w:rsid w:val="00337405"/>
    <w:rsid w:val="00337538"/>
    <w:rsid w:val="00341FDA"/>
    <w:rsid w:val="00342293"/>
    <w:rsid w:val="00342A73"/>
    <w:rsid w:val="00342BB9"/>
    <w:rsid w:val="003439EB"/>
    <w:rsid w:val="00344D34"/>
    <w:rsid w:val="00345225"/>
    <w:rsid w:val="00346F1D"/>
    <w:rsid w:val="003500F7"/>
    <w:rsid w:val="003501F9"/>
    <w:rsid w:val="00351857"/>
    <w:rsid w:val="00351A0C"/>
    <w:rsid w:val="00351B31"/>
    <w:rsid w:val="00352474"/>
    <w:rsid w:val="003528C7"/>
    <w:rsid w:val="00354A81"/>
    <w:rsid w:val="003556AE"/>
    <w:rsid w:val="003557E1"/>
    <w:rsid w:val="00355B1C"/>
    <w:rsid w:val="00357FA4"/>
    <w:rsid w:val="0036057C"/>
    <w:rsid w:val="003609B0"/>
    <w:rsid w:val="00360A9B"/>
    <w:rsid w:val="00360E48"/>
    <w:rsid w:val="00361251"/>
    <w:rsid w:val="0036136E"/>
    <w:rsid w:val="00361A6C"/>
    <w:rsid w:val="00361AE0"/>
    <w:rsid w:val="00364715"/>
    <w:rsid w:val="00365AE1"/>
    <w:rsid w:val="00365B42"/>
    <w:rsid w:val="00367128"/>
    <w:rsid w:val="00370A5F"/>
    <w:rsid w:val="00371FDB"/>
    <w:rsid w:val="0037398A"/>
    <w:rsid w:val="003750F5"/>
    <w:rsid w:val="00375465"/>
    <w:rsid w:val="00375A7C"/>
    <w:rsid w:val="00375FCA"/>
    <w:rsid w:val="00376B72"/>
    <w:rsid w:val="00376EA5"/>
    <w:rsid w:val="00376EF7"/>
    <w:rsid w:val="00377A6C"/>
    <w:rsid w:val="0038005E"/>
    <w:rsid w:val="003800EF"/>
    <w:rsid w:val="00381303"/>
    <w:rsid w:val="00381B6F"/>
    <w:rsid w:val="0038368C"/>
    <w:rsid w:val="0038387B"/>
    <w:rsid w:val="003840A2"/>
    <w:rsid w:val="003850A9"/>
    <w:rsid w:val="00387D8E"/>
    <w:rsid w:val="00387DCF"/>
    <w:rsid w:val="00390163"/>
    <w:rsid w:val="00391F38"/>
    <w:rsid w:val="00392B6E"/>
    <w:rsid w:val="00392E14"/>
    <w:rsid w:val="00393515"/>
    <w:rsid w:val="003A0626"/>
    <w:rsid w:val="003A0EE6"/>
    <w:rsid w:val="003A2098"/>
    <w:rsid w:val="003A249C"/>
    <w:rsid w:val="003A3941"/>
    <w:rsid w:val="003A42F7"/>
    <w:rsid w:val="003B1843"/>
    <w:rsid w:val="003B2B4D"/>
    <w:rsid w:val="003B2D46"/>
    <w:rsid w:val="003B35BD"/>
    <w:rsid w:val="003B3A7B"/>
    <w:rsid w:val="003B509E"/>
    <w:rsid w:val="003B5AA2"/>
    <w:rsid w:val="003B6A03"/>
    <w:rsid w:val="003B76EC"/>
    <w:rsid w:val="003B7933"/>
    <w:rsid w:val="003C0066"/>
    <w:rsid w:val="003C02EF"/>
    <w:rsid w:val="003C16B7"/>
    <w:rsid w:val="003C194F"/>
    <w:rsid w:val="003C275E"/>
    <w:rsid w:val="003C381C"/>
    <w:rsid w:val="003C4385"/>
    <w:rsid w:val="003C46BE"/>
    <w:rsid w:val="003C4F8B"/>
    <w:rsid w:val="003C5697"/>
    <w:rsid w:val="003C57EF"/>
    <w:rsid w:val="003C5E54"/>
    <w:rsid w:val="003C6353"/>
    <w:rsid w:val="003C6496"/>
    <w:rsid w:val="003C73BD"/>
    <w:rsid w:val="003C79A9"/>
    <w:rsid w:val="003C7D42"/>
    <w:rsid w:val="003D0504"/>
    <w:rsid w:val="003D1307"/>
    <w:rsid w:val="003D17B6"/>
    <w:rsid w:val="003D272E"/>
    <w:rsid w:val="003D4B5C"/>
    <w:rsid w:val="003D5CF6"/>
    <w:rsid w:val="003D66FF"/>
    <w:rsid w:val="003D682A"/>
    <w:rsid w:val="003D71CF"/>
    <w:rsid w:val="003E0442"/>
    <w:rsid w:val="003E0D18"/>
    <w:rsid w:val="003E1415"/>
    <w:rsid w:val="003E1CC3"/>
    <w:rsid w:val="003E3155"/>
    <w:rsid w:val="003E329F"/>
    <w:rsid w:val="003E44F8"/>
    <w:rsid w:val="003E54A2"/>
    <w:rsid w:val="003E62FF"/>
    <w:rsid w:val="003E66A9"/>
    <w:rsid w:val="003E70C8"/>
    <w:rsid w:val="003E7B58"/>
    <w:rsid w:val="003F0B2D"/>
    <w:rsid w:val="003F2D02"/>
    <w:rsid w:val="003F2FD2"/>
    <w:rsid w:val="003F31C0"/>
    <w:rsid w:val="003F42FC"/>
    <w:rsid w:val="003F4507"/>
    <w:rsid w:val="003F46BF"/>
    <w:rsid w:val="003F4A39"/>
    <w:rsid w:val="003F6C08"/>
    <w:rsid w:val="003F79FD"/>
    <w:rsid w:val="003F7B99"/>
    <w:rsid w:val="00401613"/>
    <w:rsid w:val="004037DE"/>
    <w:rsid w:val="0040382E"/>
    <w:rsid w:val="004041C3"/>
    <w:rsid w:val="00404CDD"/>
    <w:rsid w:val="00406052"/>
    <w:rsid w:val="00407ECA"/>
    <w:rsid w:val="00410757"/>
    <w:rsid w:val="00411355"/>
    <w:rsid w:val="00411FFD"/>
    <w:rsid w:val="00412FFE"/>
    <w:rsid w:val="00413552"/>
    <w:rsid w:val="00414484"/>
    <w:rsid w:val="00417FDF"/>
    <w:rsid w:val="0042095F"/>
    <w:rsid w:val="0042184E"/>
    <w:rsid w:val="004221DE"/>
    <w:rsid w:val="00423200"/>
    <w:rsid w:val="00424895"/>
    <w:rsid w:val="00425107"/>
    <w:rsid w:val="004260AF"/>
    <w:rsid w:val="004267C5"/>
    <w:rsid w:val="0042694E"/>
    <w:rsid w:val="00426BF3"/>
    <w:rsid w:val="00427413"/>
    <w:rsid w:val="004279C8"/>
    <w:rsid w:val="00427CEF"/>
    <w:rsid w:val="004317FA"/>
    <w:rsid w:val="00431AC0"/>
    <w:rsid w:val="0043296F"/>
    <w:rsid w:val="004339C6"/>
    <w:rsid w:val="00435014"/>
    <w:rsid w:val="00435463"/>
    <w:rsid w:val="00435826"/>
    <w:rsid w:val="00435B1A"/>
    <w:rsid w:val="00440A7A"/>
    <w:rsid w:val="00441179"/>
    <w:rsid w:val="00441636"/>
    <w:rsid w:val="00441CB3"/>
    <w:rsid w:val="00443211"/>
    <w:rsid w:val="004432D4"/>
    <w:rsid w:val="00443AFC"/>
    <w:rsid w:val="004448F8"/>
    <w:rsid w:val="00444B23"/>
    <w:rsid w:val="004459B2"/>
    <w:rsid w:val="004462EF"/>
    <w:rsid w:val="00446A97"/>
    <w:rsid w:val="00447186"/>
    <w:rsid w:val="00447CBF"/>
    <w:rsid w:val="00447D3B"/>
    <w:rsid w:val="00450587"/>
    <w:rsid w:val="004510F4"/>
    <w:rsid w:val="00451310"/>
    <w:rsid w:val="004532C2"/>
    <w:rsid w:val="00453A0B"/>
    <w:rsid w:val="00453ED6"/>
    <w:rsid w:val="00454576"/>
    <w:rsid w:val="00454816"/>
    <w:rsid w:val="00455173"/>
    <w:rsid w:val="004555D6"/>
    <w:rsid w:val="00456084"/>
    <w:rsid w:val="004566F8"/>
    <w:rsid w:val="004568CD"/>
    <w:rsid w:val="004572D8"/>
    <w:rsid w:val="00457C58"/>
    <w:rsid w:val="0046067D"/>
    <w:rsid w:val="004616EA"/>
    <w:rsid w:val="0046242E"/>
    <w:rsid w:val="00462F69"/>
    <w:rsid w:val="004635DD"/>
    <w:rsid w:val="00464A1B"/>
    <w:rsid w:val="00464B9E"/>
    <w:rsid w:val="0046674F"/>
    <w:rsid w:val="004670C3"/>
    <w:rsid w:val="00471419"/>
    <w:rsid w:val="004728DB"/>
    <w:rsid w:val="00474C3E"/>
    <w:rsid w:val="00475299"/>
    <w:rsid w:val="004756D3"/>
    <w:rsid w:val="00475B59"/>
    <w:rsid w:val="00476CE5"/>
    <w:rsid w:val="004773E9"/>
    <w:rsid w:val="00481126"/>
    <w:rsid w:val="00481BF6"/>
    <w:rsid w:val="00482186"/>
    <w:rsid w:val="004831E6"/>
    <w:rsid w:val="004839D8"/>
    <w:rsid w:val="00485EFF"/>
    <w:rsid w:val="00486F54"/>
    <w:rsid w:val="00487775"/>
    <w:rsid w:val="00487F15"/>
    <w:rsid w:val="0049026F"/>
    <w:rsid w:val="00490596"/>
    <w:rsid w:val="004913F9"/>
    <w:rsid w:val="00491A24"/>
    <w:rsid w:val="004925A9"/>
    <w:rsid w:val="0049324D"/>
    <w:rsid w:val="00493A26"/>
    <w:rsid w:val="004944F9"/>
    <w:rsid w:val="004979E2"/>
    <w:rsid w:val="00497DBD"/>
    <w:rsid w:val="004A01D7"/>
    <w:rsid w:val="004A1C1A"/>
    <w:rsid w:val="004A2843"/>
    <w:rsid w:val="004A3458"/>
    <w:rsid w:val="004A40A6"/>
    <w:rsid w:val="004A4C38"/>
    <w:rsid w:val="004A7736"/>
    <w:rsid w:val="004B0289"/>
    <w:rsid w:val="004B0644"/>
    <w:rsid w:val="004B10DD"/>
    <w:rsid w:val="004B17D3"/>
    <w:rsid w:val="004B1F8B"/>
    <w:rsid w:val="004B5747"/>
    <w:rsid w:val="004B584A"/>
    <w:rsid w:val="004B5E48"/>
    <w:rsid w:val="004B60D8"/>
    <w:rsid w:val="004B73F3"/>
    <w:rsid w:val="004B74EB"/>
    <w:rsid w:val="004B78A7"/>
    <w:rsid w:val="004C14D4"/>
    <w:rsid w:val="004C2449"/>
    <w:rsid w:val="004C3C45"/>
    <w:rsid w:val="004C5D28"/>
    <w:rsid w:val="004C5DE6"/>
    <w:rsid w:val="004C7986"/>
    <w:rsid w:val="004D0CA8"/>
    <w:rsid w:val="004D1307"/>
    <w:rsid w:val="004D24F2"/>
    <w:rsid w:val="004D2F1A"/>
    <w:rsid w:val="004D3D41"/>
    <w:rsid w:val="004D3DBB"/>
    <w:rsid w:val="004D4965"/>
    <w:rsid w:val="004D4BA6"/>
    <w:rsid w:val="004D5168"/>
    <w:rsid w:val="004D51A6"/>
    <w:rsid w:val="004E15F8"/>
    <w:rsid w:val="004E1739"/>
    <w:rsid w:val="004E20DE"/>
    <w:rsid w:val="004E234F"/>
    <w:rsid w:val="004E30A6"/>
    <w:rsid w:val="004E6C8D"/>
    <w:rsid w:val="004E6DCA"/>
    <w:rsid w:val="004E710F"/>
    <w:rsid w:val="004E789C"/>
    <w:rsid w:val="004F0D2A"/>
    <w:rsid w:val="004F4EC1"/>
    <w:rsid w:val="004F5341"/>
    <w:rsid w:val="004F5C46"/>
    <w:rsid w:val="004F5CF3"/>
    <w:rsid w:val="004F660C"/>
    <w:rsid w:val="004F7348"/>
    <w:rsid w:val="004F7D7F"/>
    <w:rsid w:val="004F7F08"/>
    <w:rsid w:val="004F7F78"/>
    <w:rsid w:val="005003DE"/>
    <w:rsid w:val="00501316"/>
    <w:rsid w:val="0050160B"/>
    <w:rsid w:val="00501D15"/>
    <w:rsid w:val="005022FF"/>
    <w:rsid w:val="00506530"/>
    <w:rsid w:val="00507C16"/>
    <w:rsid w:val="0051046F"/>
    <w:rsid w:val="00511918"/>
    <w:rsid w:val="00513945"/>
    <w:rsid w:val="00514E6B"/>
    <w:rsid w:val="00514EE9"/>
    <w:rsid w:val="0051606E"/>
    <w:rsid w:val="00520181"/>
    <w:rsid w:val="0052062A"/>
    <w:rsid w:val="00520D13"/>
    <w:rsid w:val="00523CE7"/>
    <w:rsid w:val="00524786"/>
    <w:rsid w:val="005270FE"/>
    <w:rsid w:val="00527435"/>
    <w:rsid w:val="00527760"/>
    <w:rsid w:val="00527A24"/>
    <w:rsid w:val="00527D70"/>
    <w:rsid w:val="00532199"/>
    <w:rsid w:val="00536A07"/>
    <w:rsid w:val="00537FAB"/>
    <w:rsid w:val="00543014"/>
    <w:rsid w:val="00546F2A"/>
    <w:rsid w:val="00546F8A"/>
    <w:rsid w:val="00547B46"/>
    <w:rsid w:val="00550202"/>
    <w:rsid w:val="005502DD"/>
    <w:rsid w:val="00550B4B"/>
    <w:rsid w:val="00550C79"/>
    <w:rsid w:val="00550CBE"/>
    <w:rsid w:val="00551B2B"/>
    <w:rsid w:val="005528AE"/>
    <w:rsid w:val="005528DE"/>
    <w:rsid w:val="0055311D"/>
    <w:rsid w:val="0055317E"/>
    <w:rsid w:val="00554879"/>
    <w:rsid w:val="00554D35"/>
    <w:rsid w:val="0055619F"/>
    <w:rsid w:val="00556278"/>
    <w:rsid w:val="0056312D"/>
    <w:rsid w:val="00563C96"/>
    <w:rsid w:val="00564197"/>
    <w:rsid w:val="00564445"/>
    <w:rsid w:val="00565073"/>
    <w:rsid w:val="00565227"/>
    <w:rsid w:val="005660E4"/>
    <w:rsid w:val="005667E8"/>
    <w:rsid w:val="00566A0C"/>
    <w:rsid w:val="005705FE"/>
    <w:rsid w:val="005713A5"/>
    <w:rsid w:val="00575F9D"/>
    <w:rsid w:val="0057766C"/>
    <w:rsid w:val="00577BDC"/>
    <w:rsid w:val="005810D3"/>
    <w:rsid w:val="0058129D"/>
    <w:rsid w:val="0058216A"/>
    <w:rsid w:val="00582268"/>
    <w:rsid w:val="0058247E"/>
    <w:rsid w:val="00582A78"/>
    <w:rsid w:val="00582EBE"/>
    <w:rsid w:val="005830D6"/>
    <w:rsid w:val="00583995"/>
    <w:rsid w:val="00583E66"/>
    <w:rsid w:val="00585AB8"/>
    <w:rsid w:val="00587DCB"/>
    <w:rsid w:val="00591A0C"/>
    <w:rsid w:val="00592FE8"/>
    <w:rsid w:val="00596D74"/>
    <w:rsid w:val="005A0D34"/>
    <w:rsid w:val="005A0EC1"/>
    <w:rsid w:val="005A1411"/>
    <w:rsid w:val="005A21D8"/>
    <w:rsid w:val="005A2EC5"/>
    <w:rsid w:val="005A42CC"/>
    <w:rsid w:val="005A4E45"/>
    <w:rsid w:val="005A77E3"/>
    <w:rsid w:val="005B00FE"/>
    <w:rsid w:val="005B154B"/>
    <w:rsid w:val="005C02C1"/>
    <w:rsid w:val="005C0B9D"/>
    <w:rsid w:val="005C10A6"/>
    <w:rsid w:val="005C3973"/>
    <w:rsid w:val="005C4633"/>
    <w:rsid w:val="005C4F1D"/>
    <w:rsid w:val="005C5C3F"/>
    <w:rsid w:val="005C6696"/>
    <w:rsid w:val="005C7CC2"/>
    <w:rsid w:val="005D03A5"/>
    <w:rsid w:val="005D3038"/>
    <w:rsid w:val="005D3E5D"/>
    <w:rsid w:val="005D516C"/>
    <w:rsid w:val="005D521D"/>
    <w:rsid w:val="005D5EC9"/>
    <w:rsid w:val="005D714E"/>
    <w:rsid w:val="005D7367"/>
    <w:rsid w:val="005E0612"/>
    <w:rsid w:val="005E1090"/>
    <w:rsid w:val="005E2D5C"/>
    <w:rsid w:val="005E2EAA"/>
    <w:rsid w:val="005E3284"/>
    <w:rsid w:val="005E3575"/>
    <w:rsid w:val="005E4917"/>
    <w:rsid w:val="005E4E96"/>
    <w:rsid w:val="005E519D"/>
    <w:rsid w:val="005E69A9"/>
    <w:rsid w:val="005E7938"/>
    <w:rsid w:val="005E7D72"/>
    <w:rsid w:val="005F0CDD"/>
    <w:rsid w:val="005F0E9B"/>
    <w:rsid w:val="005F166D"/>
    <w:rsid w:val="005F41E1"/>
    <w:rsid w:val="005F4970"/>
    <w:rsid w:val="005F51BE"/>
    <w:rsid w:val="005F51F2"/>
    <w:rsid w:val="005F5817"/>
    <w:rsid w:val="005F585A"/>
    <w:rsid w:val="005F597C"/>
    <w:rsid w:val="005F5D8B"/>
    <w:rsid w:val="005F6149"/>
    <w:rsid w:val="005F623B"/>
    <w:rsid w:val="005F648C"/>
    <w:rsid w:val="005F6B9E"/>
    <w:rsid w:val="005F7159"/>
    <w:rsid w:val="005F7CC1"/>
    <w:rsid w:val="0060050D"/>
    <w:rsid w:val="006006FE"/>
    <w:rsid w:val="0060149D"/>
    <w:rsid w:val="006023F6"/>
    <w:rsid w:val="006028F9"/>
    <w:rsid w:val="0060342A"/>
    <w:rsid w:val="006047CC"/>
    <w:rsid w:val="00605870"/>
    <w:rsid w:val="0060689F"/>
    <w:rsid w:val="00606EE9"/>
    <w:rsid w:val="0060704D"/>
    <w:rsid w:val="00607A13"/>
    <w:rsid w:val="00610DBA"/>
    <w:rsid w:val="00611483"/>
    <w:rsid w:val="006126A1"/>
    <w:rsid w:val="00612B7D"/>
    <w:rsid w:val="0061349F"/>
    <w:rsid w:val="006135B1"/>
    <w:rsid w:val="00613E75"/>
    <w:rsid w:val="00614F89"/>
    <w:rsid w:val="0061532E"/>
    <w:rsid w:val="006153BA"/>
    <w:rsid w:val="00615963"/>
    <w:rsid w:val="006161BE"/>
    <w:rsid w:val="00616463"/>
    <w:rsid w:val="00617C24"/>
    <w:rsid w:val="00622147"/>
    <w:rsid w:val="00623821"/>
    <w:rsid w:val="00623BD0"/>
    <w:rsid w:val="006255E1"/>
    <w:rsid w:val="00626573"/>
    <w:rsid w:val="006270BF"/>
    <w:rsid w:val="00627563"/>
    <w:rsid w:val="00630169"/>
    <w:rsid w:val="00630BD4"/>
    <w:rsid w:val="00630D67"/>
    <w:rsid w:val="0063151D"/>
    <w:rsid w:val="00631F53"/>
    <w:rsid w:val="0063215E"/>
    <w:rsid w:val="00632642"/>
    <w:rsid w:val="00632DD3"/>
    <w:rsid w:val="006341F0"/>
    <w:rsid w:val="0063455E"/>
    <w:rsid w:val="00637018"/>
    <w:rsid w:val="00637E60"/>
    <w:rsid w:val="00640789"/>
    <w:rsid w:val="006416CB"/>
    <w:rsid w:val="0064219C"/>
    <w:rsid w:val="00642630"/>
    <w:rsid w:val="00643407"/>
    <w:rsid w:val="00643943"/>
    <w:rsid w:val="006440E6"/>
    <w:rsid w:val="006471DA"/>
    <w:rsid w:val="00647730"/>
    <w:rsid w:val="00647D51"/>
    <w:rsid w:val="006509FF"/>
    <w:rsid w:val="006511AD"/>
    <w:rsid w:val="0065201C"/>
    <w:rsid w:val="00653465"/>
    <w:rsid w:val="0065357D"/>
    <w:rsid w:val="006545EF"/>
    <w:rsid w:val="00656622"/>
    <w:rsid w:val="006568A5"/>
    <w:rsid w:val="0065699A"/>
    <w:rsid w:val="006617A8"/>
    <w:rsid w:val="00661E56"/>
    <w:rsid w:val="006621DD"/>
    <w:rsid w:val="00662D31"/>
    <w:rsid w:val="00664EC5"/>
    <w:rsid w:val="006665B8"/>
    <w:rsid w:val="006666A3"/>
    <w:rsid w:val="00666875"/>
    <w:rsid w:val="0066693C"/>
    <w:rsid w:val="00667A1D"/>
    <w:rsid w:val="006714E0"/>
    <w:rsid w:val="006717E0"/>
    <w:rsid w:val="00672E03"/>
    <w:rsid w:val="00675F94"/>
    <w:rsid w:val="00676058"/>
    <w:rsid w:val="00676943"/>
    <w:rsid w:val="00676BF2"/>
    <w:rsid w:val="006770A4"/>
    <w:rsid w:val="00680354"/>
    <w:rsid w:val="006803E4"/>
    <w:rsid w:val="006823C8"/>
    <w:rsid w:val="006825D8"/>
    <w:rsid w:val="00682F92"/>
    <w:rsid w:val="006837B3"/>
    <w:rsid w:val="00683C68"/>
    <w:rsid w:val="0068439F"/>
    <w:rsid w:val="00684DB7"/>
    <w:rsid w:val="00685E93"/>
    <w:rsid w:val="006869DB"/>
    <w:rsid w:val="00687966"/>
    <w:rsid w:val="006907B3"/>
    <w:rsid w:val="006928FD"/>
    <w:rsid w:val="00693BB8"/>
    <w:rsid w:val="00693F09"/>
    <w:rsid w:val="00694530"/>
    <w:rsid w:val="006949B8"/>
    <w:rsid w:val="0069698D"/>
    <w:rsid w:val="006A1B98"/>
    <w:rsid w:val="006A23AB"/>
    <w:rsid w:val="006A3232"/>
    <w:rsid w:val="006A4A93"/>
    <w:rsid w:val="006A5389"/>
    <w:rsid w:val="006A6FF8"/>
    <w:rsid w:val="006A737B"/>
    <w:rsid w:val="006A7601"/>
    <w:rsid w:val="006A76BE"/>
    <w:rsid w:val="006B132A"/>
    <w:rsid w:val="006B15C1"/>
    <w:rsid w:val="006B284E"/>
    <w:rsid w:val="006B41BD"/>
    <w:rsid w:val="006B53B7"/>
    <w:rsid w:val="006B5B33"/>
    <w:rsid w:val="006B6341"/>
    <w:rsid w:val="006B7812"/>
    <w:rsid w:val="006B7CA8"/>
    <w:rsid w:val="006C1480"/>
    <w:rsid w:val="006C14E9"/>
    <w:rsid w:val="006C194E"/>
    <w:rsid w:val="006C1A61"/>
    <w:rsid w:val="006C1E9D"/>
    <w:rsid w:val="006C2416"/>
    <w:rsid w:val="006C282F"/>
    <w:rsid w:val="006C2944"/>
    <w:rsid w:val="006C2E9E"/>
    <w:rsid w:val="006C6414"/>
    <w:rsid w:val="006C64A9"/>
    <w:rsid w:val="006C6626"/>
    <w:rsid w:val="006C755E"/>
    <w:rsid w:val="006C77D5"/>
    <w:rsid w:val="006D08FA"/>
    <w:rsid w:val="006D0946"/>
    <w:rsid w:val="006D1D07"/>
    <w:rsid w:val="006D2FF9"/>
    <w:rsid w:val="006D4406"/>
    <w:rsid w:val="006D475D"/>
    <w:rsid w:val="006D4A7E"/>
    <w:rsid w:val="006D4F74"/>
    <w:rsid w:val="006D5586"/>
    <w:rsid w:val="006D6398"/>
    <w:rsid w:val="006D65B8"/>
    <w:rsid w:val="006D66B6"/>
    <w:rsid w:val="006D7B30"/>
    <w:rsid w:val="006E027B"/>
    <w:rsid w:val="006E0920"/>
    <w:rsid w:val="006E0E6E"/>
    <w:rsid w:val="006E0F2F"/>
    <w:rsid w:val="006E3B87"/>
    <w:rsid w:val="006E3E0A"/>
    <w:rsid w:val="006E4A43"/>
    <w:rsid w:val="006E4C0D"/>
    <w:rsid w:val="006E5BE7"/>
    <w:rsid w:val="006E7994"/>
    <w:rsid w:val="006F1A1F"/>
    <w:rsid w:val="006F1EEA"/>
    <w:rsid w:val="006F1F3C"/>
    <w:rsid w:val="006F2852"/>
    <w:rsid w:val="006F3486"/>
    <w:rsid w:val="006F5897"/>
    <w:rsid w:val="00700C32"/>
    <w:rsid w:val="00700E70"/>
    <w:rsid w:val="00702446"/>
    <w:rsid w:val="007039EA"/>
    <w:rsid w:val="00703E9B"/>
    <w:rsid w:val="00705863"/>
    <w:rsid w:val="0070590A"/>
    <w:rsid w:val="00707DDC"/>
    <w:rsid w:val="0071132A"/>
    <w:rsid w:val="00711C5C"/>
    <w:rsid w:val="00712E68"/>
    <w:rsid w:val="00713E1D"/>
    <w:rsid w:val="007140EC"/>
    <w:rsid w:val="007143C3"/>
    <w:rsid w:val="00714D4B"/>
    <w:rsid w:val="00714EC7"/>
    <w:rsid w:val="00715280"/>
    <w:rsid w:val="00716C6A"/>
    <w:rsid w:val="00716EB7"/>
    <w:rsid w:val="007175BC"/>
    <w:rsid w:val="007201DD"/>
    <w:rsid w:val="00721C75"/>
    <w:rsid w:val="007220E1"/>
    <w:rsid w:val="00723395"/>
    <w:rsid w:val="00723606"/>
    <w:rsid w:val="00723A01"/>
    <w:rsid w:val="00725D26"/>
    <w:rsid w:val="00726A68"/>
    <w:rsid w:val="00726AC5"/>
    <w:rsid w:val="007274BD"/>
    <w:rsid w:val="0072797F"/>
    <w:rsid w:val="007279B5"/>
    <w:rsid w:val="007279FD"/>
    <w:rsid w:val="00727D8D"/>
    <w:rsid w:val="00727DBF"/>
    <w:rsid w:val="00727E41"/>
    <w:rsid w:val="007309EE"/>
    <w:rsid w:val="00731390"/>
    <w:rsid w:val="00731392"/>
    <w:rsid w:val="007327FA"/>
    <w:rsid w:val="00732D25"/>
    <w:rsid w:val="00733F0A"/>
    <w:rsid w:val="00735493"/>
    <w:rsid w:val="00736E11"/>
    <w:rsid w:val="00737DC2"/>
    <w:rsid w:val="007405BF"/>
    <w:rsid w:val="00740AE2"/>
    <w:rsid w:val="00740CD1"/>
    <w:rsid w:val="0074149E"/>
    <w:rsid w:val="007416BA"/>
    <w:rsid w:val="00741CEB"/>
    <w:rsid w:val="00742081"/>
    <w:rsid w:val="00742755"/>
    <w:rsid w:val="00742E3A"/>
    <w:rsid w:val="0074420B"/>
    <w:rsid w:val="007451F1"/>
    <w:rsid w:val="0074721B"/>
    <w:rsid w:val="0075002B"/>
    <w:rsid w:val="007504E6"/>
    <w:rsid w:val="00750617"/>
    <w:rsid w:val="007516F1"/>
    <w:rsid w:val="00752DC8"/>
    <w:rsid w:val="007536B7"/>
    <w:rsid w:val="007536D5"/>
    <w:rsid w:val="00753A74"/>
    <w:rsid w:val="00753B70"/>
    <w:rsid w:val="007542EB"/>
    <w:rsid w:val="007547E8"/>
    <w:rsid w:val="00755139"/>
    <w:rsid w:val="0075579F"/>
    <w:rsid w:val="007557AA"/>
    <w:rsid w:val="007559AF"/>
    <w:rsid w:val="007569C4"/>
    <w:rsid w:val="00760A05"/>
    <w:rsid w:val="0076351E"/>
    <w:rsid w:val="007635A7"/>
    <w:rsid w:val="00763FDF"/>
    <w:rsid w:val="0076479C"/>
    <w:rsid w:val="00767EE8"/>
    <w:rsid w:val="007704F8"/>
    <w:rsid w:val="007716EA"/>
    <w:rsid w:val="00772377"/>
    <w:rsid w:val="00772D22"/>
    <w:rsid w:val="00773292"/>
    <w:rsid w:val="00773316"/>
    <w:rsid w:val="00773B22"/>
    <w:rsid w:val="00773C34"/>
    <w:rsid w:val="0078231A"/>
    <w:rsid w:val="0078401C"/>
    <w:rsid w:val="007849D1"/>
    <w:rsid w:val="007855E9"/>
    <w:rsid w:val="00785B97"/>
    <w:rsid w:val="007860BC"/>
    <w:rsid w:val="00791179"/>
    <w:rsid w:val="0079165D"/>
    <w:rsid w:val="00793C7D"/>
    <w:rsid w:val="00794094"/>
    <w:rsid w:val="00794377"/>
    <w:rsid w:val="00794B46"/>
    <w:rsid w:val="00794B66"/>
    <w:rsid w:val="00794B68"/>
    <w:rsid w:val="00795055"/>
    <w:rsid w:val="007964B3"/>
    <w:rsid w:val="00797108"/>
    <w:rsid w:val="00797AF4"/>
    <w:rsid w:val="007A018E"/>
    <w:rsid w:val="007A21D1"/>
    <w:rsid w:val="007A21D9"/>
    <w:rsid w:val="007A290D"/>
    <w:rsid w:val="007A2A0A"/>
    <w:rsid w:val="007A3985"/>
    <w:rsid w:val="007A485C"/>
    <w:rsid w:val="007A4EF5"/>
    <w:rsid w:val="007A649C"/>
    <w:rsid w:val="007A7A26"/>
    <w:rsid w:val="007B0271"/>
    <w:rsid w:val="007B1082"/>
    <w:rsid w:val="007B2D85"/>
    <w:rsid w:val="007B2F97"/>
    <w:rsid w:val="007B563D"/>
    <w:rsid w:val="007B67A6"/>
    <w:rsid w:val="007B7ADF"/>
    <w:rsid w:val="007C0664"/>
    <w:rsid w:val="007C177A"/>
    <w:rsid w:val="007C1C1E"/>
    <w:rsid w:val="007C2D56"/>
    <w:rsid w:val="007C3E2B"/>
    <w:rsid w:val="007C4966"/>
    <w:rsid w:val="007C6487"/>
    <w:rsid w:val="007C7847"/>
    <w:rsid w:val="007C79AC"/>
    <w:rsid w:val="007D189F"/>
    <w:rsid w:val="007D1991"/>
    <w:rsid w:val="007D19D2"/>
    <w:rsid w:val="007D1DE4"/>
    <w:rsid w:val="007D264C"/>
    <w:rsid w:val="007D31AC"/>
    <w:rsid w:val="007D3852"/>
    <w:rsid w:val="007D46DD"/>
    <w:rsid w:val="007D47F7"/>
    <w:rsid w:val="007D4EBA"/>
    <w:rsid w:val="007D4F06"/>
    <w:rsid w:val="007D656B"/>
    <w:rsid w:val="007E2E1A"/>
    <w:rsid w:val="007E3111"/>
    <w:rsid w:val="007E31EE"/>
    <w:rsid w:val="007E4073"/>
    <w:rsid w:val="007E489A"/>
    <w:rsid w:val="007E4E80"/>
    <w:rsid w:val="007E5CA8"/>
    <w:rsid w:val="007E5E6C"/>
    <w:rsid w:val="007E68F3"/>
    <w:rsid w:val="007E7054"/>
    <w:rsid w:val="007E7689"/>
    <w:rsid w:val="007E79A3"/>
    <w:rsid w:val="007F1287"/>
    <w:rsid w:val="007F2B59"/>
    <w:rsid w:val="007F3C04"/>
    <w:rsid w:val="007F3C24"/>
    <w:rsid w:val="007F3E32"/>
    <w:rsid w:val="007F4172"/>
    <w:rsid w:val="007F4E81"/>
    <w:rsid w:val="007F5AF1"/>
    <w:rsid w:val="007F6935"/>
    <w:rsid w:val="007F6EEF"/>
    <w:rsid w:val="007F7DB2"/>
    <w:rsid w:val="008005A3"/>
    <w:rsid w:val="00800BB7"/>
    <w:rsid w:val="00801CDE"/>
    <w:rsid w:val="00803E6E"/>
    <w:rsid w:val="00804484"/>
    <w:rsid w:val="0080480B"/>
    <w:rsid w:val="0080539C"/>
    <w:rsid w:val="00805ECA"/>
    <w:rsid w:val="00806A64"/>
    <w:rsid w:val="00806AD1"/>
    <w:rsid w:val="00807E52"/>
    <w:rsid w:val="008102CE"/>
    <w:rsid w:val="0081157D"/>
    <w:rsid w:val="00811BEE"/>
    <w:rsid w:val="00813097"/>
    <w:rsid w:val="008138FE"/>
    <w:rsid w:val="00813DEC"/>
    <w:rsid w:val="0081407E"/>
    <w:rsid w:val="00814376"/>
    <w:rsid w:val="00814A9D"/>
    <w:rsid w:val="0081682A"/>
    <w:rsid w:val="00816C62"/>
    <w:rsid w:val="00817198"/>
    <w:rsid w:val="00817256"/>
    <w:rsid w:val="00822086"/>
    <w:rsid w:val="008251DD"/>
    <w:rsid w:val="008259EF"/>
    <w:rsid w:val="00826965"/>
    <w:rsid w:val="00826BD9"/>
    <w:rsid w:val="00831C3E"/>
    <w:rsid w:val="008320C5"/>
    <w:rsid w:val="00832520"/>
    <w:rsid w:val="00832D52"/>
    <w:rsid w:val="00832DA5"/>
    <w:rsid w:val="00833FE4"/>
    <w:rsid w:val="00834E22"/>
    <w:rsid w:val="008359DF"/>
    <w:rsid w:val="00836086"/>
    <w:rsid w:val="00836128"/>
    <w:rsid w:val="0083755B"/>
    <w:rsid w:val="00837D13"/>
    <w:rsid w:val="00841250"/>
    <w:rsid w:val="00841993"/>
    <w:rsid w:val="00841A62"/>
    <w:rsid w:val="00844996"/>
    <w:rsid w:val="00844F7B"/>
    <w:rsid w:val="00845244"/>
    <w:rsid w:val="00846F0C"/>
    <w:rsid w:val="00847505"/>
    <w:rsid w:val="008477AF"/>
    <w:rsid w:val="008501AE"/>
    <w:rsid w:val="00851CBC"/>
    <w:rsid w:val="00851EC8"/>
    <w:rsid w:val="00853020"/>
    <w:rsid w:val="00853C37"/>
    <w:rsid w:val="008560BA"/>
    <w:rsid w:val="00860389"/>
    <w:rsid w:val="0086237F"/>
    <w:rsid w:val="008623E9"/>
    <w:rsid w:val="008634CD"/>
    <w:rsid w:val="0086553A"/>
    <w:rsid w:val="00866FEB"/>
    <w:rsid w:val="0086778E"/>
    <w:rsid w:val="00870F28"/>
    <w:rsid w:val="00871664"/>
    <w:rsid w:val="008716A7"/>
    <w:rsid w:val="00874354"/>
    <w:rsid w:val="0087452A"/>
    <w:rsid w:val="00874B0D"/>
    <w:rsid w:val="00875BA4"/>
    <w:rsid w:val="008762D5"/>
    <w:rsid w:val="00882EF7"/>
    <w:rsid w:val="00883227"/>
    <w:rsid w:val="00883685"/>
    <w:rsid w:val="00883927"/>
    <w:rsid w:val="008845F9"/>
    <w:rsid w:val="00884886"/>
    <w:rsid w:val="008849DD"/>
    <w:rsid w:val="00884F5A"/>
    <w:rsid w:val="008866C3"/>
    <w:rsid w:val="00886741"/>
    <w:rsid w:val="00891FCF"/>
    <w:rsid w:val="00892A3F"/>
    <w:rsid w:val="00893618"/>
    <w:rsid w:val="00893772"/>
    <w:rsid w:val="00893E4A"/>
    <w:rsid w:val="0089427E"/>
    <w:rsid w:val="00894FD0"/>
    <w:rsid w:val="008969A7"/>
    <w:rsid w:val="00896C93"/>
    <w:rsid w:val="00896D1B"/>
    <w:rsid w:val="00896E9D"/>
    <w:rsid w:val="0089731C"/>
    <w:rsid w:val="008976F4"/>
    <w:rsid w:val="0089774C"/>
    <w:rsid w:val="008A0155"/>
    <w:rsid w:val="008A082C"/>
    <w:rsid w:val="008A0AE0"/>
    <w:rsid w:val="008A1717"/>
    <w:rsid w:val="008A1EE1"/>
    <w:rsid w:val="008A33FF"/>
    <w:rsid w:val="008A4609"/>
    <w:rsid w:val="008A4BB3"/>
    <w:rsid w:val="008A4EE8"/>
    <w:rsid w:val="008A4EF0"/>
    <w:rsid w:val="008A636C"/>
    <w:rsid w:val="008A6E7B"/>
    <w:rsid w:val="008A7A11"/>
    <w:rsid w:val="008A7D19"/>
    <w:rsid w:val="008B0BD7"/>
    <w:rsid w:val="008B1747"/>
    <w:rsid w:val="008B2216"/>
    <w:rsid w:val="008B29B9"/>
    <w:rsid w:val="008B4142"/>
    <w:rsid w:val="008B44CF"/>
    <w:rsid w:val="008B62F7"/>
    <w:rsid w:val="008B6327"/>
    <w:rsid w:val="008B7730"/>
    <w:rsid w:val="008C0DDA"/>
    <w:rsid w:val="008C0FC1"/>
    <w:rsid w:val="008C23C6"/>
    <w:rsid w:val="008C3344"/>
    <w:rsid w:val="008C4812"/>
    <w:rsid w:val="008C4F19"/>
    <w:rsid w:val="008C65E2"/>
    <w:rsid w:val="008C6A81"/>
    <w:rsid w:val="008C6DCE"/>
    <w:rsid w:val="008C7C61"/>
    <w:rsid w:val="008C7D95"/>
    <w:rsid w:val="008D0673"/>
    <w:rsid w:val="008D0844"/>
    <w:rsid w:val="008D1D5F"/>
    <w:rsid w:val="008D3A73"/>
    <w:rsid w:val="008D3D2A"/>
    <w:rsid w:val="008D4D76"/>
    <w:rsid w:val="008D55D4"/>
    <w:rsid w:val="008D5705"/>
    <w:rsid w:val="008D5C1B"/>
    <w:rsid w:val="008E064D"/>
    <w:rsid w:val="008E0ECF"/>
    <w:rsid w:val="008E24CC"/>
    <w:rsid w:val="008E3042"/>
    <w:rsid w:val="008E32AE"/>
    <w:rsid w:val="008E48AE"/>
    <w:rsid w:val="008E57BB"/>
    <w:rsid w:val="008E5B48"/>
    <w:rsid w:val="008E6A21"/>
    <w:rsid w:val="008E7356"/>
    <w:rsid w:val="008E7628"/>
    <w:rsid w:val="008F1529"/>
    <w:rsid w:val="008F1537"/>
    <w:rsid w:val="008F1992"/>
    <w:rsid w:val="008F3DC1"/>
    <w:rsid w:val="008F4546"/>
    <w:rsid w:val="008F761F"/>
    <w:rsid w:val="00903D28"/>
    <w:rsid w:val="00903FF4"/>
    <w:rsid w:val="009052D1"/>
    <w:rsid w:val="009066B2"/>
    <w:rsid w:val="00907B06"/>
    <w:rsid w:val="00911718"/>
    <w:rsid w:val="0091171A"/>
    <w:rsid w:val="00911770"/>
    <w:rsid w:val="00911DED"/>
    <w:rsid w:val="00912205"/>
    <w:rsid w:val="0091247A"/>
    <w:rsid w:val="0091255D"/>
    <w:rsid w:val="00912C50"/>
    <w:rsid w:val="00912D81"/>
    <w:rsid w:val="00913B55"/>
    <w:rsid w:val="00914533"/>
    <w:rsid w:val="00915DFA"/>
    <w:rsid w:val="00916A6C"/>
    <w:rsid w:val="00916C34"/>
    <w:rsid w:val="009200E6"/>
    <w:rsid w:val="00920DC9"/>
    <w:rsid w:val="00921BE3"/>
    <w:rsid w:val="00921E7C"/>
    <w:rsid w:val="00923B8E"/>
    <w:rsid w:val="00923F49"/>
    <w:rsid w:val="00924774"/>
    <w:rsid w:val="00925626"/>
    <w:rsid w:val="00925BE2"/>
    <w:rsid w:val="00926900"/>
    <w:rsid w:val="00927152"/>
    <w:rsid w:val="009308E4"/>
    <w:rsid w:val="009310AA"/>
    <w:rsid w:val="00931C1E"/>
    <w:rsid w:val="00933096"/>
    <w:rsid w:val="009335B1"/>
    <w:rsid w:val="00933858"/>
    <w:rsid w:val="00934998"/>
    <w:rsid w:val="00934B7A"/>
    <w:rsid w:val="00935944"/>
    <w:rsid w:val="00935F87"/>
    <w:rsid w:val="00936C28"/>
    <w:rsid w:val="0093725D"/>
    <w:rsid w:val="009379F4"/>
    <w:rsid w:val="00937E2C"/>
    <w:rsid w:val="00937E61"/>
    <w:rsid w:val="00940959"/>
    <w:rsid w:val="00942012"/>
    <w:rsid w:val="00942207"/>
    <w:rsid w:val="00944E72"/>
    <w:rsid w:val="00945687"/>
    <w:rsid w:val="00946D2B"/>
    <w:rsid w:val="00947562"/>
    <w:rsid w:val="0094797A"/>
    <w:rsid w:val="00947E7A"/>
    <w:rsid w:val="009511D3"/>
    <w:rsid w:val="00951240"/>
    <w:rsid w:val="00951BDB"/>
    <w:rsid w:val="0095205B"/>
    <w:rsid w:val="00952EAC"/>
    <w:rsid w:val="00953164"/>
    <w:rsid w:val="00954B16"/>
    <w:rsid w:val="009556CF"/>
    <w:rsid w:val="009564F3"/>
    <w:rsid w:val="00957B8B"/>
    <w:rsid w:val="00957E44"/>
    <w:rsid w:val="00960F74"/>
    <w:rsid w:val="00961164"/>
    <w:rsid w:val="009611C0"/>
    <w:rsid w:val="00962164"/>
    <w:rsid w:val="00962757"/>
    <w:rsid w:val="009636F6"/>
    <w:rsid w:val="009638A2"/>
    <w:rsid w:val="00963CA0"/>
    <w:rsid w:val="009640B5"/>
    <w:rsid w:val="00964C20"/>
    <w:rsid w:val="00965746"/>
    <w:rsid w:val="00967901"/>
    <w:rsid w:val="0097050A"/>
    <w:rsid w:val="00971719"/>
    <w:rsid w:val="00971773"/>
    <w:rsid w:val="009718C9"/>
    <w:rsid w:val="009719AA"/>
    <w:rsid w:val="00971CF1"/>
    <w:rsid w:val="00972580"/>
    <w:rsid w:val="0097327B"/>
    <w:rsid w:val="00974D42"/>
    <w:rsid w:val="0097543A"/>
    <w:rsid w:val="009758B6"/>
    <w:rsid w:val="00975B52"/>
    <w:rsid w:val="00977608"/>
    <w:rsid w:val="00977979"/>
    <w:rsid w:val="009779D3"/>
    <w:rsid w:val="00977A45"/>
    <w:rsid w:val="00977A78"/>
    <w:rsid w:val="00977AD4"/>
    <w:rsid w:val="00977CEE"/>
    <w:rsid w:val="00980735"/>
    <w:rsid w:val="00980806"/>
    <w:rsid w:val="00980AD9"/>
    <w:rsid w:val="00981EB9"/>
    <w:rsid w:val="0098475D"/>
    <w:rsid w:val="0098491D"/>
    <w:rsid w:val="0098515A"/>
    <w:rsid w:val="00985C08"/>
    <w:rsid w:val="00986159"/>
    <w:rsid w:val="009903C9"/>
    <w:rsid w:val="00990761"/>
    <w:rsid w:val="009907EE"/>
    <w:rsid w:val="0099285A"/>
    <w:rsid w:val="00993F19"/>
    <w:rsid w:val="009945C0"/>
    <w:rsid w:val="009945CC"/>
    <w:rsid w:val="009957A0"/>
    <w:rsid w:val="009967E7"/>
    <w:rsid w:val="00996B31"/>
    <w:rsid w:val="0099747F"/>
    <w:rsid w:val="009979A6"/>
    <w:rsid w:val="00997EE5"/>
    <w:rsid w:val="00997FE9"/>
    <w:rsid w:val="009A0989"/>
    <w:rsid w:val="009A0EFB"/>
    <w:rsid w:val="009A1602"/>
    <w:rsid w:val="009A1AC0"/>
    <w:rsid w:val="009A20C3"/>
    <w:rsid w:val="009A3E1B"/>
    <w:rsid w:val="009A45F9"/>
    <w:rsid w:val="009A4D3F"/>
    <w:rsid w:val="009A6123"/>
    <w:rsid w:val="009A696B"/>
    <w:rsid w:val="009A7096"/>
    <w:rsid w:val="009A766D"/>
    <w:rsid w:val="009A7CEC"/>
    <w:rsid w:val="009B0920"/>
    <w:rsid w:val="009B25DA"/>
    <w:rsid w:val="009B26A1"/>
    <w:rsid w:val="009B2EC5"/>
    <w:rsid w:val="009B340F"/>
    <w:rsid w:val="009B40FD"/>
    <w:rsid w:val="009B4E32"/>
    <w:rsid w:val="009B4E60"/>
    <w:rsid w:val="009B7F75"/>
    <w:rsid w:val="009C019B"/>
    <w:rsid w:val="009C0DFB"/>
    <w:rsid w:val="009C1DBD"/>
    <w:rsid w:val="009C3247"/>
    <w:rsid w:val="009C4185"/>
    <w:rsid w:val="009C424C"/>
    <w:rsid w:val="009C5675"/>
    <w:rsid w:val="009C6F1C"/>
    <w:rsid w:val="009D00B1"/>
    <w:rsid w:val="009D5EED"/>
    <w:rsid w:val="009D6A04"/>
    <w:rsid w:val="009D6BAC"/>
    <w:rsid w:val="009D79C5"/>
    <w:rsid w:val="009D7A47"/>
    <w:rsid w:val="009E0041"/>
    <w:rsid w:val="009E017B"/>
    <w:rsid w:val="009E023C"/>
    <w:rsid w:val="009E113A"/>
    <w:rsid w:val="009E2ED7"/>
    <w:rsid w:val="009E4DBF"/>
    <w:rsid w:val="009E60C6"/>
    <w:rsid w:val="009E795E"/>
    <w:rsid w:val="009E7A3C"/>
    <w:rsid w:val="009F1987"/>
    <w:rsid w:val="009F2DC4"/>
    <w:rsid w:val="009F32EE"/>
    <w:rsid w:val="009F375C"/>
    <w:rsid w:val="009F3AA9"/>
    <w:rsid w:val="009F5056"/>
    <w:rsid w:val="009F5D3D"/>
    <w:rsid w:val="009F625C"/>
    <w:rsid w:val="009F6735"/>
    <w:rsid w:val="009F7458"/>
    <w:rsid w:val="009F79F9"/>
    <w:rsid w:val="009F7F9F"/>
    <w:rsid w:val="00A00E47"/>
    <w:rsid w:val="00A01856"/>
    <w:rsid w:val="00A025DE"/>
    <w:rsid w:val="00A02EDB"/>
    <w:rsid w:val="00A035B4"/>
    <w:rsid w:val="00A03ABE"/>
    <w:rsid w:val="00A04E57"/>
    <w:rsid w:val="00A0587D"/>
    <w:rsid w:val="00A07FBF"/>
    <w:rsid w:val="00A112B1"/>
    <w:rsid w:val="00A1159F"/>
    <w:rsid w:val="00A11C8E"/>
    <w:rsid w:val="00A13C65"/>
    <w:rsid w:val="00A13F95"/>
    <w:rsid w:val="00A14AF8"/>
    <w:rsid w:val="00A14B85"/>
    <w:rsid w:val="00A17291"/>
    <w:rsid w:val="00A20711"/>
    <w:rsid w:val="00A20716"/>
    <w:rsid w:val="00A20D7E"/>
    <w:rsid w:val="00A221D8"/>
    <w:rsid w:val="00A23904"/>
    <w:rsid w:val="00A23A4A"/>
    <w:rsid w:val="00A24DE8"/>
    <w:rsid w:val="00A24F9B"/>
    <w:rsid w:val="00A26582"/>
    <w:rsid w:val="00A32F92"/>
    <w:rsid w:val="00A339C2"/>
    <w:rsid w:val="00A33A69"/>
    <w:rsid w:val="00A34CB0"/>
    <w:rsid w:val="00A350E5"/>
    <w:rsid w:val="00A3577F"/>
    <w:rsid w:val="00A35E0E"/>
    <w:rsid w:val="00A363AC"/>
    <w:rsid w:val="00A373E6"/>
    <w:rsid w:val="00A37A25"/>
    <w:rsid w:val="00A37EBA"/>
    <w:rsid w:val="00A41695"/>
    <w:rsid w:val="00A43935"/>
    <w:rsid w:val="00A43AC1"/>
    <w:rsid w:val="00A44520"/>
    <w:rsid w:val="00A44BA7"/>
    <w:rsid w:val="00A453F5"/>
    <w:rsid w:val="00A45BFB"/>
    <w:rsid w:val="00A46266"/>
    <w:rsid w:val="00A473F6"/>
    <w:rsid w:val="00A47614"/>
    <w:rsid w:val="00A5014F"/>
    <w:rsid w:val="00A523EA"/>
    <w:rsid w:val="00A52850"/>
    <w:rsid w:val="00A52854"/>
    <w:rsid w:val="00A52BF1"/>
    <w:rsid w:val="00A54236"/>
    <w:rsid w:val="00A54E47"/>
    <w:rsid w:val="00A54E92"/>
    <w:rsid w:val="00A5515D"/>
    <w:rsid w:val="00A5524A"/>
    <w:rsid w:val="00A5581C"/>
    <w:rsid w:val="00A55B9A"/>
    <w:rsid w:val="00A56902"/>
    <w:rsid w:val="00A56C8D"/>
    <w:rsid w:val="00A57A66"/>
    <w:rsid w:val="00A603BF"/>
    <w:rsid w:val="00A609FE"/>
    <w:rsid w:val="00A61BFD"/>
    <w:rsid w:val="00A6210E"/>
    <w:rsid w:val="00A626A2"/>
    <w:rsid w:val="00A62792"/>
    <w:rsid w:val="00A62FAB"/>
    <w:rsid w:val="00A63051"/>
    <w:rsid w:val="00A66A7E"/>
    <w:rsid w:val="00A67556"/>
    <w:rsid w:val="00A70F59"/>
    <w:rsid w:val="00A71EC4"/>
    <w:rsid w:val="00A74A36"/>
    <w:rsid w:val="00A777C5"/>
    <w:rsid w:val="00A82576"/>
    <w:rsid w:val="00A85624"/>
    <w:rsid w:val="00A86106"/>
    <w:rsid w:val="00A877F2"/>
    <w:rsid w:val="00A87FBF"/>
    <w:rsid w:val="00A9005B"/>
    <w:rsid w:val="00A91872"/>
    <w:rsid w:val="00A91DAA"/>
    <w:rsid w:val="00A9418B"/>
    <w:rsid w:val="00A94623"/>
    <w:rsid w:val="00A9552B"/>
    <w:rsid w:val="00A9555B"/>
    <w:rsid w:val="00A955DD"/>
    <w:rsid w:val="00A960B8"/>
    <w:rsid w:val="00A962CC"/>
    <w:rsid w:val="00A969AD"/>
    <w:rsid w:val="00A97544"/>
    <w:rsid w:val="00AA0673"/>
    <w:rsid w:val="00AA077F"/>
    <w:rsid w:val="00AA096E"/>
    <w:rsid w:val="00AA0AB2"/>
    <w:rsid w:val="00AA1325"/>
    <w:rsid w:val="00AA15F9"/>
    <w:rsid w:val="00AA328D"/>
    <w:rsid w:val="00AA45C4"/>
    <w:rsid w:val="00AA47CA"/>
    <w:rsid w:val="00AA48A7"/>
    <w:rsid w:val="00AA4B62"/>
    <w:rsid w:val="00AA4E87"/>
    <w:rsid w:val="00AA5D90"/>
    <w:rsid w:val="00AA68BC"/>
    <w:rsid w:val="00AA77E1"/>
    <w:rsid w:val="00AA7D86"/>
    <w:rsid w:val="00AB07E2"/>
    <w:rsid w:val="00AB10E6"/>
    <w:rsid w:val="00AB1F12"/>
    <w:rsid w:val="00AB2457"/>
    <w:rsid w:val="00AB3446"/>
    <w:rsid w:val="00AB3B60"/>
    <w:rsid w:val="00AB3E8E"/>
    <w:rsid w:val="00AC0524"/>
    <w:rsid w:val="00AC0A4B"/>
    <w:rsid w:val="00AC140F"/>
    <w:rsid w:val="00AC327A"/>
    <w:rsid w:val="00AC3BE4"/>
    <w:rsid w:val="00AC4420"/>
    <w:rsid w:val="00AC4FC0"/>
    <w:rsid w:val="00AC500C"/>
    <w:rsid w:val="00AC5F0E"/>
    <w:rsid w:val="00AC6B27"/>
    <w:rsid w:val="00AC7096"/>
    <w:rsid w:val="00AD1328"/>
    <w:rsid w:val="00AD2F53"/>
    <w:rsid w:val="00AD34B3"/>
    <w:rsid w:val="00AD4348"/>
    <w:rsid w:val="00AD523B"/>
    <w:rsid w:val="00AD52D9"/>
    <w:rsid w:val="00AD5507"/>
    <w:rsid w:val="00AD5C1D"/>
    <w:rsid w:val="00AD6944"/>
    <w:rsid w:val="00AD7AAC"/>
    <w:rsid w:val="00AD7B88"/>
    <w:rsid w:val="00AD7D08"/>
    <w:rsid w:val="00AE0149"/>
    <w:rsid w:val="00AE02E1"/>
    <w:rsid w:val="00AE0A1C"/>
    <w:rsid w:val="00AE116D"/>
    <w:rsid w:val="00AE1391"/>
    <w:rsid w:val="00AE2FB1"/>
    <w:rsid w:val="00AE391E"/>
    <w:rsid w:val="00AE4C4F"/>
    <w:rsid w:val="00AE5410"/>
    <w:rsid w:val="00AE5E1E"/>
    <w:rsid w:val="00AE6046"/>
    <w:rsid w:val="00AE6095"/>
    <w:rsid w:val="00AE61E8"/>
    <w:rsid w:val="00AE6725"/>
    <w:rsid w:val="00AE6AEB"/>
    <w:rsid w:val="00AE7839"/>
    <w:rsid w:val="00AF017B"/>
    <w:rsid w:val="00AF1512"/>
    <w:rsid w:val="00AF2073"/>
    <w:rsid w:val="00AF2F6B"/>
    <w:rsid w:val="00AF3995"/>
    <w:rsid w:val="00AF3EA2"/>
    <w:rsid w:val="00AF4165"/>
    <w:rsid w:val="00AF498C"/>
    <w:rsid w:val="00AF5824"/>
    <w:rsid w:val="00AF61AA"/>
    <w:rsid w:val="00AF67FB"/>
    <w:rsid w:val="00AF6B65"/>
    <w:rsid w:val="00AF73C9"/>
    <w:rsid w:val="00B008DE"/>
    <w:rsid w:val="00B02FF9"/>
    <w:rsid w:val="00B04779"/>
    <w:rsid w:val="00B05E9F"/>
    <w:rsid w:val="00B06751"/>
    <w:rsid w:val="00B07327"/>
    <w:rsid w:val="00B079C9"/>
    <w:rsid w:val="00B10B82"/>
    <w:rsid w:val="00B1105B"/>
    <w:rsid w:val="00B114D5"/>
    <w:rsid w:val="00B12710"/>
    <w:rsid w:val="00B12C73"/>
    <w:rsid w:val="00B15F4B"/>
    <w:rsid w:val="00B17213"/>
    <w:rsid w:val="00B17C63"/>
    <w:rsid w:val="00B20C71"/>
    <w:rsid w:val="00B2152B"/>
    <w:rsid w:val="00B21945"/>
    <w:rsid w:val="00B21C51"/>
    <w:rsid w:val="00B2235D"/>
    <w:rsid w:val="00B23E70"/>
    <w:rsid w:val="00B255A1"/>
    <w:rsid w:val="00B25B5D"/>
    <w:rsid w:val="00B25F33"/>
    <w:rsid w:val="00B267AA"/>
    <w:rsid w:val="00B27837"/>
    <w:rsid w:val="00B30EEB"/>
    <w:rsid w:val="00B31135"/>
    <w:rsid w:val="00B31349"/>
    <w:rsid w:val="00B32DF9"/>
    <w:rsid w:val="00B33784"/>
    <w:rsid w:val="00B33E97"/>
    <w:rsid w:val="00B349B6"/>
    <w:rsid w:val="00B35BD0"/>
    <w:rsid w:val="00B3688F"/>
    <w:rsid w:val="00B36CBB"/>
    <w:rsid w:val="00B37CCF"/>
    <w:rsid w:val="00B405D4"/>
    <w:rsid w:val="00B40951"/>
    <w:rsid w:val="00B41459"/>
    <w:rsid w:val="00B43B4D"/>
    <w:rsid w:val="00B43C0C"/>
    <w:rsid w:val="00B44516"/>
    <w:rsid w:val="00B44B0E"/>
    <w:rsid w:val="00B44FA7"/>
    <w:rsid w:val="00B46EBF"/>
    <w:rsid w:val="00B4704C"/>
    <w:rsid w:val="00B47C33"/>
    <w:rsid w:val="00B502DF"/>
    <w:rsid w:val="00B503EA"/>
    <w:rsid w:val="00B50809"/>
    <w:rsid w:val="00B50F4E"/>
    <w:rsid w:val="00B51067"/>
    <w:rsid w:val="00B51221"/>
    <w:rsid w:val="00B51230"/>
    <w:rsid w:val="00B5127B"/>
    <w:rsid w:val="00B52F70"/>
    <w:rsid w:val="00B57FF2"/>
    <w:rsid w:val="00B60E99"/>
    <w:rsid w:val="00B61DF4"/>
    <w:rsid w:val="00B6228E"/>
    <w:rsid w:val="00B62CA0"/>
    <w:rsid w:val="00B63B0E"/>
    <w:rsid w:val="00B6486B"/>
    <w:rsid w:val="00B64AE0"/>
    <w:rsid w:val="00B65CEC"/>
    <w:rsid w:val="00B66134"/>
    <w:rsid w:val="00B667AB"/>
    <w:rsid w:val="00B67006"/>
    <w:rsid w:val="00B67813"/>
    <w:rsid w:val="00B71A02"/>
    <w:rsid w:val="00B72D00"/>
    <w:rsid w:val="00B730D0"/>
    <w:rsid w:val="00B73730"/>
    <w:rsid w:val="00B73877"/>
    <w:rsid w:val="00B73B69"/>
    <w:rsid w:val="00B73FA7"/>
    <w:rsid w:val="00B74413"/>
    <w:rsid w:val="00B76560"/>
    <w:rsid w:val="00B77933"/>
    <w:rsid w:val="00B779DA"/>
    <w:rsid w:val="00B81144"/>
    <w:rsid w:val="00B81DC7"/>
    <w:rsid w:val="00B81DE2"/>
    <w:rsid w:val="00B82497"/>
    <w:rsid w:val="00B82EF3"/>
    <w:rsid w:val="00B8353B"/>
    <w:rsid w:val="00B83B4B"/>
    <w:rsid w:val="00B85E16"/>
    <w:rsid w:val="00B86C7E"/>
    <w:rsid w:val="00B90947"/>
    <w:rsid w:val="00B91E5C"/>
    <w:rsid w:val="00B93BE1"/>
    <w:rsid w:val="00B93DE8"/>
    <w:rsid w:val="00B945FB"/>
    <w:rsid w:val="00B94787"/>
    <w:rsid w:val="00B94F9A"/>
    <w:rsid w:val="00B96D7C"/>
    <w:rsid w:val="00B97712"/>
    <w:rsid w:val="00B97F0C"/>
    <w:rsid w:val="00BA0FFB"/>
    <w:rsid w:val="00BA20A6"/>
    <w:rsid w:val="00BA265F"/>
    <w:rsid w:val="00BA3258"/>
    <w:rsid w:val="00BA33BB"/>
    <w:rsid w:val="00BA4094"/>
    <w:rsid w:val="00BA41A0"/>
    <w:rsid w:val="00BA428E"/>
    <w:rsid w:val="00BA42E9"/>
    <w:rsid w:val="00BA5030"/>
    <w:rsid w:val="00BA5164"/>
    <w:rsid w:val="00BA566C"/>
    <w:rsid w:val="00BA7550"/>
    <w:rsid w:val="00BA7CF4"/>
    <w:rsid w:val="00BB122D"/>
    <w:rsid w:val="00BB1314"/>
    <w:rsid w:val="00BB24BA"/>
    <w:rsid w:val="00BB4989"/>
    <w:rsid w:val="00BB4CD1"/>
    <w:rsid w:val="00BB4FDB"/>
    <w:rsid w:val="00BB5011"/>
    <w:rsid w:val="00BB546D"/>
    <w:rsid w:val="00BB74F9"/>
    <w:rsid w:val="00BB770F"/>
    <w:rsid w:val="00BC0C4A"/>
    <w:rsid w:val="00BC0E52"/>
    <w:rsid w:val="00BC2667"/>
    <w:rsid w:val="00BC2B0A"/>
    <w:rsid w:val="00BC3197"/>
    <w:rsid w:val="00BC58CE"/>
    <w:rsid w:val="00BC5CD5"/>
    <w:rsid w:val="00BC6049"/>
    <w:rsid w:val="00BC7C4B"/>
    <w:rsid w:val="00BD0B4C"/>
    <w:rsid w:val="00BD216D"/>
    <w:rsid w:val="00BD37AC"/>
    <w:rsid w:val="00BD4574"/>
    <w:rsid w:val="00BD47E1"/>
    <w:rsid w:val="00BD4A59"/>
    <w:rsid w:val="00BD4FDF"/>
    <w:rsid w:val="00BD542C"/>
    <w:rsid w:val="00BD54B9"/>
    <w:rsid w:val="00BD651A"/>
    <w:rsid w:val="00BE0607"/>
    <w:rsid w:val="00BE13CE"/>
    <w:rsid w:val="00BE2387"/>
    <w:rsid w:val="00BE336C"/>
    <w:rsid w:val="00BE46B8"/>
    <w:rsid w:val="00BE7A74"/>
    <w:rsid w:val="00BE7BB5"/>
    <w:rsid w:val="00BF05A0"/>
    <w:rsid w:val="00BF1B1A"/>
    <w:rsid w:val="00BF2231"/>
    <w:rsid w:val="00BF22DD"/>
    <w:rsid w:val="00BF2AD0"/>
    <w:rsid w:val="00BF3CA7"/>
    <w:rsid w:val="00BF4C04"/>
    <w:rsid w:val="00BF656D"/>
    <w:rsid w:val="00BF6A88"/>
    <w:rsid w:val="00BF6F17"/>
    <w:rsid w:val="00C002D9"/>
    <w:rsid w:val="00C0141D"/>
    <w:rsid w:val="00C0147F"/>
    <w:rsid w:val="00C016AB"/>
    <w:rsid w:val="00C02CA7"/>
    <w:rsid w:val="00C02DBD"/>
    <w:rsid w:val="00C031A0"/>
    <w:rsid w:val="00C03EAE"/>
    <w:rsid w:val="00C040FC"/>
    <w:rsid w:val="00C04E50"/>
    <w:rsid w:val="00C05168"/>
    <w:rsid w:val="00C058C2"/>
    <w:rsid w:val="00C07125"/>
    <w:rsid w:val="00C07B32"/>
    <w:rsid w:val="00C10446"/>
    <w:rsid w:val="00C107BF"/>
    <w:rsid w:val="00C1081E"/>
    <w:rsid w:val="00C115DE"/>
    <w:rsid w:val="00C12C4C"/>
    <w:rsid w:val="00C132C3"/>
    <w:rsid w:val="00C1368A"/>
    <w:rsid w:val="00C1373F"/>
    <w:rsid w:val="00C13D68"/>
    <w:rsid w:val="00C15666"/>
    <w:rsid w:val="00C15F27"/>
    <w:rsid w:val="00C160DB"/>
    <w:rsid w:val="00C161AC"/>
    <w:rsid w:val="00C16F62"/>
    <w:rsid w:val="00C17942"/>
    <w:rsid w:val="00C20014"/>
    <w:rsid w:val="00C203C6"/>
    <w:rsid w:val="00C226C6"/>
    <w:rsid w:val="00C22F90"/>
    <w:rsid w:val="00C23D3B"/>
    <w:rsid w:val="00C244DD"/>
    <w:rsid w:val="00C25E07"/>
    <w:rsid w:val="00C26DF1"/>
    <w:rsid w:val="00C278EB"/>
    <w:rsid w:val="00C30476"/>
    <w:rsid w:val="00C30BD2"/>
    <w:rsid w:val="00C31098"/>
    <w:rsid w:val="00C34E76"/>
    <w:rsid w:val="00C34E86"/>
    <w:rsid w:val="00C34FB6"/>
    <w:rsid w:val="00C35A82"/>
    <w:rsid w:val="00C35F43"/>
    <w:rsid w:val="00C3681C"/>
    <w:rsid w:val="00C36CE5"/>
    <w:rsid w:val="00C409CF"/>
    <w:rsid w:val="00C419CE"/>
    <w:rsid w:val="00C42258"/>
    <w:rsid w:val="00C42E14"/>
    <w:rsid w:val="00C44F9A"/>
    <w:rsid w:val="00C4539E"/>
    <w:rsid w:val="00C453C8"/>
    <w:rsid w:val="00C468A3"/>
    <w:rsid w:val="00C476FA"/>
    <w:rsid w:val="00C47990"/>
    <w:rsid w:val="00C50259"/>
    <w:rsid w:val="00C52264"/>
    <w:rsid w:val="00C526D1"/>
    <w:rsid w:val="00C53960"/>
    <w:rsid w:val="00C53B1B"/>
    <w:rsid w:val="00C547FD"/>
    <w:rsid w:val="00C54D1A"/>
    <w:rsid w:val="00C55E44"/>
    <w:rsid w:val="00C56F94"/>
    <w:rsid w:val="00C6159F"/>
    <w:rsid w:val="00C61663"/>
    <w:rsid w:val="00C62334"/>
    <w:rsid w:val="00C63079"/>
    <w:rsid w:val="00C649CF"/>
    <w:rsid w:val="00C64E6E"/>
    <w:rsid w:val="00C64FD8"/>
    <w:rsid w:val="00C6621D"/>
    <w:rsid w:val="00C67F41"/>
    <w:rsid w:val="00C70971"/>
    <w:rsid w:val="00C723FD"/>
    <w:rsid w:val="00C72625"/>
    <w:rsid w:val="00C73E71"/>
    <w:rsid w:val="00C74F95"/>
    <w:rsid w:val="00C76DD9"/>
    <w:rsid w:val="00C83674"/>
    <w:rsid w:val="00C848AD"/>
    <w:rsid w:val="00C85299"/>
    <w:rsid w:val="00C85D55"/>
    <w:rsid w:val="00C86687"/>
    <w:rsid w:val="00C86D03"/>
    <w:rsid w:val="00C873E3"/>
    <w:rsid w:val="00C90AB6"/>
    <w:rsid w:val="00C90CF2"/>
    <w:rsid w:val="00C91483"/>
    <w:rsid w:val="00C92799"/>
    <w:rsid w:val="00C93554"/>
    <w:rsid w:val="00C939F0"/>
    <w:rsid w:val="00C95821"/>
    <w:rsid w:val="00C95C41"/>
    <w:rsid w:val="00C95E73"/>
    <w:rsid w:val="00C962BF"/>
    <w:rsid w:val="00C96F75"/>
    <w:rsid w:val="00C97574"/>
    <w:rsid w:val="00C97748"/>
    <w:rsid w:val="00CA0450"/>
    <w:rsid w:val="00CA0A3B"/>
    <w:rsid w:val="00CA1804"/>
    <w:rsid w:val="00CA23A5"/>
    <w:rsid w:val="00CA2A60"/>
    <w:rsid w:val="00CA50D0"/>
    <w:rsid w:val="00CA5460"/>
    <w:rsid w:val="00CA6DE8"/>
    <w:rsid w:val="00CA7BF7"/>
    <w:rsid w:val="00CB0318"/>
    <w:rsid w:val="00CB1455"/>
    <w:rsid w:val="00CB1638"/>
    <w:rsid w:val="00CB1822"/>
    <w:rsid w:val="00CB2905"/>
    <w:rsid w:val="00CB3431"/>
    <w:rsid w:val="00CB4310"/>
    <w:rsid w:val="00CB4903"/>
    <w:rsid w:val="00CB4A54"/>
    <w:rsid w:val="00CB4BDC"/>
    <w:rsid w:val="00CB4F1E"/>
    <w:rsid w:val="00CB52C9"/>
    <w:rsid w:val="00CB65B8"/>
    <w:rsid w:val="00CB77AB"/>
    <w:rsid w:val="00CC1BC0"/>
    <w:rsid w:val="00CC1D43"/>
    <w:rsid w:val="00CC251E"/>
    <w:rsid w:val="00CC2938"/>
    <w:rsid w:val="00CC3030"/>
    <w:rsid w:val="00CC6F0B"/>
    <w:rsid w:val="00CC7238"/>
    <w:rsid w:val="00CC72AA"/>
    <w:rsid w:val="00CD0833"/>
    <w:rsid w:val="00CD1C42"/>
    <w:rsid w:val="00CD1F92"/>
    <w:rsid w:val="00CD232C"/>
    <w:rsid w:val="00CD291E"/>
    <w:rsid w:val="00CD3395"/>
    <w:rsid w:val="00CD3991"/>
    <w:rsid w:val="00CD4110"/>
    <w:rsid w:val="00CD4F0B"/>
    <w:rsid w:val="00CD601E"/>
    <w:rsid w:val="00CD6CEB"/>
    <w:rsid w:val="00CD7548"/>
    <w:rsid w:val="00CE091D"/>
    <w:rsid w:val="00CE1777"/>
    <w:rsid w:val="00CE2BC5"/>
    <w:rsid w:val="00CE35BB"/>
    <w:rsid w:val="00CE5AF7"/>
    <w:rsid w:val="00CE5C7E"/>
    <w:rsid w:val="00CE7731"/>
    <w:rsid w:val="00CF17CE"/>
    <w:rsid w:val="00CF317A"/>
    <w:rsid w:val="00CF37AE"/>
    <w:rsid w:val="00CF5328"/>
    <w:rsid w:val="00CF55F0"/>
    <w:rsid w:val="00CF774D"/>
    <w:rsid w:val="00CF79F7"/>
    <w:rsid w:val="00CF7A14"/>
    <w:rsid w:val="00D00CF4"/>
    <w:rsid w:val="00D01414"/>
    <w:rsid w:val="00D041B6"/>
    <w:rsid w:val="00D043A1"/>
    <w:rsid w:val="00D044D0"/>
    <w:rsid w:val="00D05878"/>
    <w:rsid w:val="00D05ECC"/>
    <w:rsid w:val="00D06031"/>
    <w:rsid w:val="00D06341"/>
    <w:rsid w:val="00D06A52"/>
    <w:rsid w:val="00D10935"/>
    <w:rsid w:val="00D1268D"/>
    <w:rsid w:val="00D12C06"/>
    <w:rsid w:val="00D1384A"/>
    <w:rsid w:val="00D13C7A"/>
    <w:rsid w:val="00D154F9"/>
    <w:rsid w:val="00D17B8A"/>
    <w:rsid w:val="00D17E09"/>
    <w:rsid w:val="00D216C1"/>
    <w:rsid w:val="00D22A20"/>
    <w:rsid w:val="00D2329A"/>
    <w:rsid w:val="00D23505"/>
    <w:rsid w:val="00D23C4F"/>
    <w:rsid w:val="00D248FF"/>
    <w:rsid w:val="00D25412"/>
    <w:rsid w:val="00D2615D"/>
    <w:rsid w:val="00D27230"/>
    <w:rsid w:val="00D27BC8"/>
    <w:rsid w:val="00D27FDD"/>
    <w:rsid w:val="00D305F5"/>
    <w:rsid w:val="00D36AD4"/>
    <w:rsid w:val="00D37551"/>
    <w:rsid w:val="00D37991"/>
    <w:rsid w:val="00D43BC8"/>
    <w:rsid w:val="00D44227"/>
    <w:rsid w:val="00D44A02"/>
    <w:rsid w:val="00D44ED1"/>
    <w:rsid w:val="00D45971"/>
    <w:rsid w:val="00D47400"/>
    <w:rsid w:val="00D47409"/>
    <w:rsid w:val="00D47845"/>
    <w:rsid w:val="00D5182A"/>
    <w:rsid w:val="00D53919"/>
    <w:rsid w:val="00D53AD1"/>
    <w:rsid w:val="00D53EBC"/>
    <w:rsid w:val="00D54048"/>
    <w:rsid w:val="00D540DA"/>
    <w:rsid w:val="00D54BE0"/>
    <w:rsid w:val="00D556A8"/>
    <w:rsid w:val="00D55AA1"/>
    <w:rsid w:val="00D55E52"/>
    <w:rsid w:val="00D574C9"/>
    <w:rsid w:val="00D57E24"/>
    <w:rsid w:val="00D60A3B"/>
    <w:rsid w:val="00D61133"/>
    <w:rsid w:val="00D61A22"/>
    <w:rsid w:val="00D63671"/>
    <w:rsid w:val="00D63DBD"/>
    <w:rsid w:val="00D64052"/>
    <w:rsid w:val="00D6447C"/>
    <w:rsid w:val="00D646FC"/>
    <w:rsid w:val="00D667CD"/>
    <w:rsid w:val="00D66B24"/>
    <w:rsid w:val="00D66BFC"/>
    <w:rsid w:val="00D67364"/>
    <w:rsid w:val="00D70260"/>
    <w:rsid w:val="00D702CD"/>
    <w:rsid w:val="00D70B20"/>
    <w:rsid w:val="00D73933"/>
    <w:rsid w:val="00D74E46"/>
    <w:rsid w:val="00D75122"/>
    <w:rsid w:val="00D774E9"/>
    <w:rsid w:val="00D776B3"/>
    <w:rsid w:val="00D810F8"/>
    <w:rsid w:val="00D81DC3"/>
    <w:rsid w:val="00D82082"/>
    <w:rsid w:val="00D84072"/>
    <w:rsid w:val="00D86EC0"/>
    <w:rsid w:val="00D872A8"/>
    <w:rsid w:val="00D874B4"/>
    <w:rsid w:val="00D8767F"/>
    <w:rsid w:val="00D9008B"/>
    <w:rsid w:val="00D91067"/>
    <w:rsid w:val="00D91CCD"/>
    <w:rsid w:val="00D91D09"/>
    <w:rsid w:val="00D924B3"/>
    <w:rsid w:val="00D926C2"/>
    <w:rsid w:val="00D93377"/>
    <w:rsid w:val="00D93A13"/>
    <w:rsid w:val="00D945E8"/>
    <w:rsid w:val="00D95F0D"/>
    <w:rsid w:val="00D9698B"/>
    <w:rsid w:val="00D969F4"/>
    <w:rsid w:val="00D97F3E"/>
    <w:rsid w:val="00DA0544"/>
    <w:rsid w:val="00DA3A5E"/>
    <w:rsid w:val="00DA41F6"/>
    <w:rsid w:val="00DA55AD"/>
    <w:rsid w:val="00DA5E14"/>
    <w:rsid w:val="00DA6766"/>
    <w:rsid w:val="00DA6F27"/>
    <w:rsid w:val="00DA7543"/>
    <w:rsid w:val="00DA7AF4"/>
    <w:rsid w:val="00DA7B75"/>
    <w:rsid w:val="00DB0F55"/>
    <w:rsid w:val="00DB1189"/>
    <w:rsid w:val="00DB290A"/>
    <w:rsid w:val="00DB2D41"/>
    <w:rsid w:val="00DB3009"/>
    <w:rsid w:val="00DB48B8"/>
    <w:rsid w:val="00DB4D97"/>
    <w:rsid w:val="00DB5153"/>
    <w:rsid w:val="00DB5D87"/>
    <w:rsid w:val="00DB628F"/>
    <w:rsid w:val="00DB6BE5"/>
    <w:rsid w:val="00DB78F4"/>
    <w:rsid w:val="00DC142C"/>
    <w:rsid w:val="00DC18A9"/>
    <w:rsid w:val="00DC2233"/>
    <w:rsid w:val="00DC3F75"/>
    <w:rsid w:val="00DC48F3"/>
    <w:rsid w:val="00DC4D8F"/>
    <w:rsid w:val="00DC4FB8"/>
    <w:rsid w:val="00DC7441"/>
    <w:rsid w:val="00DC7EE0"/>
    <w:rsid w:val="00DD2E4C"/>
    <w:rsid w:val="00DD32CC"/>
    <w:rsid w:val="00DD36F8"/>
    <w:rsid w:val="00DD387C"/>
    <w:rsid w:val="00DD39DA"/>
    <w:rsid w:val="00DD3DDC"/>
    <w:rsid w:val="00DD62D5"/>
    <w:rsid w:val="00DD71E5"/>
    <w:rsid w:val="00DE0A57"/>
    <w:rsid w:val="00DE1B99"/>
    <w:rsid w:val="00DE2766"/>
    <w:rsid w:val="00DE2767"/>
    <w:rsid w:val="00DE2E43"/>
    <w:rsid w:val="00DE2FE8"/>
    <w:rsid w:val="00DE5927"/>
    <w:rsid w:val="00DE6490"/>
    <w:rsid w:val="00DE6703"/>
    <w:rsid w:val="00DE6723"/>
    <w:rsid w:val="00DE7C5C"/>
    <w:rsid w:val="00DF0373"/>
    <w:rsid w:val="00DF0B98"/>
    <w:rsid w:val="00DF234B"/>
    <w:rsid w:val="00DF264D"/>
    <w:rsid w:val="00DF27CA"/>
    <w:rsid w:val="00DF2A1B"/>
    <w:rsid w:val="00DF2DEA"/>
    <w:rsid w:val="00DF2FFE"/>
    <w:rsid w:val="00DF4017"/>
    <w:rsid w:val="00DF4C0A"/>
    <w:rsid w:val="00DF507F"/>
    <w:rsid w:val="00DF54C9"/>
    <w:rsid w:val="00DF7880"/>
    <w:rsid w:val="00E0118E"/>
    <w:rsid w:val="00E011DA"/>
    <w:rsid w:val="00E02E5D"/>
    <w:rsid w:val="00E04F02"/>
    <w:rsid w:val="00E06194"/>
    <w:rsid w:val="00E067FC"/>
    <w:rsid w:val="00E113A4"/>
    <w:rsid w:val="00E113D0"/>
    <w:rsid w:val="00E12A27"/>
    <w:rsid w:val="00E140D9"/>
    <w:rsid w:val="00E2081A"/>
    <w:rsid w:val="00E2152A"/>
    <w:rsid w:val="00E21687"/>
    <w:rsid w:val="00E21712"/>
    <w:rsid w:val="00E22BB9"/>
    <w:rsid w:val="00E25856"/>
    <w:rsid w:val="00E261DC"/>
    <w:rsid w:val="00E31A9B"/>
    <w:rsid w:val="00E31AC5"/>
    <w:rsid w:val="00E32DA9"/>
    <w:rsid w:val="00E33155"/>
    <w:rsid w:val="00E333BD"/>
    <w:rsid w:val="00E33765"/>
    <w:rsid w:val="00E33E79"/>
    <w:rsid w:val="00E35A2B"/>
    <w:rsid w:val="00E36F8E"/>
    <w:rsid w:val="00E40366"/>
    <w:rsid w:val="00E40804"/>
    <w:rsid w:val="00E40FEE"/>
    <w:rsid w:val="00E4112A"/>
    <w:rsid w:val="00E4139E"/>
    <w:rsid w:val="00E41DC8"/>
    <w:rsid w:val="00E440CD"/>
    <w:rsid w:val="00E447FE"/>
    <w:rsid w:val="00E44BEC"/>
    <w:rsid w:val="00E44D21"/>
    <w:rsid w:val="00E4512C"/>
    <w:rsid w:val="00E46739"/>
    <w:rsid w:val="00E47E50"/>
    <w:rsid w:val="00E47FC6"/>
    <w:rsid w:val="00E503A1"/>
    <w:rsid w:val="00E505B4"/>
    <w:rsid w:val="00E50E66"/>
    <w:rsid w:val="00E50E8E"/>
    <w:rsid w:val="00E50EC9"/>
    <w:rsid w:val="00E517A4"/>
    <w:rsid w:val="00E523BA"/>
    <w:rsid w:val="00E524B8"/>
    <w:rsid w:val="00E531D3"/>
    <w:rsid w:val="00E538F8"/>
    <w:rsid w:val="00E53C27"/>
    <w:rsid w:val="00E541E7"/>
    <w:rsid w:val="00E544F6"/>
    <w:rsid w:val="00E54EC3"/>
    <w:rsid w:val="00E55141"/>
    <w:rsid w:val="00E5524C"/>
    <w:rsid w:val="00E554B2"/>
    <w:rsid w:val="00E56332"/>
    <w:rsid w:val="00E566C4"/>
    <w:rsid w:val="00E56B37"/>
    <w:rsid w:val="00E57615"/>
    <w:rsid w:val="00E5766D"/>
    <w:rsid w:val="00E601F2"/>
    <w:rsid w:val="00E608A2"/>
    <w:rsid w:val="00E608B0"/>
    <w:rsid w:val="00E60B8B"/>
    <w:rsid w:val="00E6276E"/>
    <w:rsid w:val="00E63A90"/>
    <w:rsid w:val="00E63BE9"/>
    <w:rsid w:val="00E64121"/>
    <w:rsid w:val="00E643C4"/>
    <w:rsid w:val="00E65DFA"/>
    <w:rsid w:val="00E7206F"/>
    <w:rsid w:val="00E72423"/>
    <w:rsid w:val="00E72619"/>
    <w:rsid w:val="00E74C91"/>
    <w:rsid w:val="00E75927"/>
    <w:rsid w:val="00E762B1"/>
    <w:rsid w:val="00E772BA"/>
    <w:rsid w:val="00E77D11"/>
    <w:rsid w:val="00E8099F"/>
    <w:rsid w:val="00E80AB8"/>
    <w:rsid w:val="00E8120A"/>
    <w:rsid w:val="00E835CB"/>
    <w:rsid w:val="00E84C36"/>
    <w:rsid w:val="00E86042"/>
    <w:rsid w:val="00E86A68"/>
    <w:rsid w:val="00E870DF"/>
    <w:rsid w:val="00E87410"/>
    <w:rsid w:val="00E8797C"/>
    <w:rsid w:val="00E90099"/>
    <w:rsid w:val="00E90FEA"/>
    <w:rsid w:val="00E91A84"/>
    <w:rsid w:val="00E91B1F"/>
    <w:rsid w:val="00E91CAF"/>
    <w:rsid w:val="00E92C44"/>
    <w:rsid w:val="00E93231"/>
    <w:rsid w:val="00E93435"/>
    <w:rsid w:val="00E93DFA"/>
    <w:rsid w:val="00E94466"/>
    <w:rsid w:val="00E961EC"/>
    <w:rsid w:val="00E96824"/>
    <w:rsid w:val="00E96A11"/>
    <w:rsid w:val="00E97A43"/>
    <w:rsid w:val="00EA158D"/>
    <w:rsid w:val="00EA1F2C"/>
    <w:rsid w:val="00EA2741"/>
    <w:rsid w:val="00EA28EF"/>
    <w:rsid w:val="00EA407B"/>
    <w:rsid w:val="00EA4768"/>
    <w:rsid w:val="00EA6577"/>
    <w:rsid w:val="00EA69D7"/>
    <w:rsid w:val="00EA6F6A"/>
    <w:rsid w:val="00EA7D0B"/>
    <w:rsid w:val="00EB07C3"/>
    <w:rsid w:val="00EB126F"/>
    <w:rsid w:val="00EB1335"/>
    <w:rsid w:val="00EB1DDD"/>
    <w:rsid w:val="00EB1ECF"/>
    <w:rsid w:val="00EB23AF"/>
    <w:rsid w:val="00EB243F"/>
    <w:rsid w:val="00EB2BDC"/>
    <w:rsid w:val="00EB3045"/>
    <w:rsid w:val="00EB357E"/>
    <w:rsid w:val="00EB51E6"/>
    <w:rsid w:val="00EB55D9"/>
    <w:rsid w:val="00EB5930"/>
    <w:rsid w:val="00EB5AE4"/>
    <w:rsid w:val="00EB5F56"/>
    <w:rsid w:val="00EB6270"/>
    <w:rsid w:val="00EB6BCB"/>
    <w:rsid w:val="00EB7B65"/>
    <w:rsid w:val="00EC0368"/>
    <w:rsid w:val="00EC12A6"/>
    <w:rsid w:val="00EC2374"/>
    <w:rsid w:val="00EC3797"/>
    <w:rsid w:val="00EC3E9F"/>
    <w:rsid w:val="00EC40A9"/>
    <w:rsid w:val="00EC416D"/>
    <w:rsid w:val="00EC4D28"/>
    <w:rsid w:val="00EC5B90"/>
    <w:rsid w:val="00EC6E5D"/>
    <w:rsid w:val="00EC7D0E"/>
    <w:rsid w:val="00ED044B"/>
    <w:rsid w:val="00ED11E8"/>
    <w:rsid w:val="00ED187F"/>
    <w:rsid w:val="00ED3812"/>
    <w:rsid w:val="00ED4EA7"/>
    <w:rsid w:val="00ED5989"/>
    <w:rsid w:val="00ED6504"/>
    <w:rsid w:val="00ED6988"/>
    <w:rsid w:val="00ED6A34"/>
    <w:rsid w:val="00ED791D"/>
    <w:rsid w:val="00ED7AB6"/>
    <w:rsid w:val="00ED7C8E"/>
    <w:rsid w:val="00EE02B5"/>
    <w:rsid w:val="00EE0BE3"/>
    <w:rsid w:val="00EE1290"/>
    <w:rsid w:val="00EE2397"/>
    <w:rsid w:val="00EE27FB"/>
    <w:rsid w:val="00EE34E4"/>
    <w:rsid w:val="00EE34ED"/>
    <w:rsid w:val="00EE3564"/>
    <w:rsid w:val="00EE3A8B"/>
    <w:rsid w:val="00EE3C03"/>
    <w:rsid w:val="00EE3D84"/>
    <w:rsid w:val="00EE4028"/>
    <w:rsid w:val="00EE40F4"/>
    <w:rsid w:val="00EE467A"/>
    <w:rsid w:val="00EE592F"/>
    <w:rsid w:val="00EE6D2C"/>
    <w:rsid w:val="00EF23AF"/>
    <w:rsid w:val="00EF2621"/>
    <w:rsid w:val="00EF3046"/>
    <w:rsid w:val="00EF31EC"/>
    <w:rsid w:val="00EF357E"/>
    <w:rsid w:val="00EF3594"/>
    <w:rsid w:val="00EF473B"/>
    <w:rsid w:val="00EF4BC6"/>
    <w:rsid w:val="00EF4CB4"/>
    <w:rsid w:val="00EF5DC7"/>
    <w:rsid w:val="00EF6A78"/>
    <w:rsid w:val="00EF7C8E"/>
    <w:rsid w:val="00EF7CFA"/>
    <w:rsid w:val="00F008AC"/>
    <w:rsid w:val="00F00D1A"/>
    <w:rsid w:val="00F00D55"/>
    <w:rsid w:val="00F01E84"/>
    <w:rsid w:val="00F02AEA"/>
    <w:rsid w:val="00F02DAE"/>
    <w:rsid w:val="00F04B1A"/>
    <w:rsid w:val="00F065EB"/>
    <w:rsid w:val="00F0753E"/>
    <w:rsid w:val="00F1009E"/>
    <w:rsid w:val="00F111ED"/>
    <w:rsid w:val="00F113EB"/>
    <w:rsid w:val="00F12394"/>
    <w:rsid w:val="00F13132"/>
    <w:rsid w:val="00F1564B"/>
    <w:rsid w:val="00F168C8"/>
    <w:rsid w:val="00F16C41"/>
    <w:rsid w:val="00F17CD0"/>
    <w:rsid w:val="00F209DA"/>
    <w:rsid w:val="00F216B5"/>
    <w:rsid w:val="00F2225F"/>
    <w:rsid w:val="00F22955"/>
    <w:rsid w:val="00F2295C"/>
    <w:rsid w:val="00F2314C"/>
    <w:rsid w:val="00F2502F"/>
    <w:rsid w:val="00F2537E"/>
    <w:rsid w:val="00F25F1D"/>
    <w:rsid w:val="00F266CC"/>
    <w:rsid w:val="00F27775"/>
    <w:rsid w:val="00F30169"/>
    <w:rsid w:val="00F30A05"/>
    <w:rsid w:val="00F323A1"/>
    <w:rsid w:val="00F3381E"/>
    <w:rsid w:val="00F342A3"/>
    <w:rsid w:val="00F346B0"/>
    <w:rsid w:val="00F37059"/>
    <w:rsid w:val="00F3782D"/>
    <w:rsid w:val="00F40BE2"/>
    <w:rsid w:val="00F40EC2"/>
    <w:rsid w:val="00F4125B"/>
    <w:rsid w:val="00F427B3"/>
    <w:rsid w:val="00F42C07"/>
    <w:rsid w:val="00F43169"/>
    <w:rsid w:val="00F442A0"/>
    <w:rsid w:val="00F44E25"/>
    <w:rsid w:val="00F455B1"/>
    <w:rsid w:val="00F4737B"/>
    <w:rsid w:val="00F473FA"/>
    <w:rsid w:val="00F474C1"/>
    <w:rsid w:val="00F5176F"/>
    <w:rsid w:val="00F51C72"/>
    <w:rsid w:val="00F52A0E"/>
    <w:rsid w:val="00F53150"/>
    <w:rsid w:val="00F53167"/>
    <w:rsid w:val="00F5568C"/>
    <w:rsid w:val="00F5602B"/>
    <w:rsid w:val="00F562FF"/>
    <w:rsid w:val="00F565FB"/>
    <w:rsid w:val="00F56672"/>
    <w:rsid w:val="00F5796F"/>
    <w:rsid w:val="00F600B3"/>
    <w:rsid w:val="00F6090E"/>
    <w:rsid w:val="00F61C66"/>
    <w:rsid w:val="00F6366D"/>
    <w:rsid w:val="00F64BF9"/>
    <w:rsid w:val="00F6534F"/>
    <w:rsid w:val="00F66D3E"/>
    <w:rsid w:val="00F67A21"/>
    <w:rsid w:val="00F71171"/>
    <w:rsid w:val="00F715CF"/>
    <w:rsid w:val="00F72269"/>
    <w:rsid w:val="00F724DD"/>
    <w:rsid w:val="00F72BE5"/>
    <w:rsid w:val="00F73DA2"/>
    <w:rsid w:val="00F74292"/>
    <w:rsid w:val="00F75A2B"/>
    <w:rsid w:val="00F75A96"/>
    <w:rsid w:val="00F75DEB"/>
    <w:rsid w:val="00F76D34"/>
    <w:rsid w:val="00F7728F"/>
    <w:rsid w:val="00F774A9"/>
    <w:rsid w:val="00F77FD8"/>
    <w:rsid w:val="00F8041A"/>
    <w:rsid w:val="00F81F38"/>
    <w:rsid w:val="00F829F2"/>
    <w:rsid w:val="00F836B4"/>
    <w:rsid w:val="00F849E1"/>
    <w:rsid w:val="00F855B0"/>
    <w:rsid w:val="00F8560B"/>
    <w:rsid w:val="00F8560F"/>
    <w:rsid w:val="00F86995"/>
    <w:rsid w:val="00F86D1F"/>
    <w:rsid w:val="00F873B1"/>
    <w:rsid w:val="00F90097"/>
    <w:rsid w:val="00F907D4"/>
    <w:rsid w:val="00F91C4D"/>
    <w:rsid w:val="00F91F99"/>
    <w:rsid w:val="00F933F0"/>
    <w:rsid w:val="00F93908"/>
    <w:rsid w:val="00F950CE"/>
    <w:rsid w:val="00F9635F"/>
    <w:rsid w:val="00F964CD"/>
    <w:rsid w:val="00F96B7F"/>
    <w:rsid w:val="00F97432"/>
    <w:rsid w:val="00F97F48"/>
    <w:rsid w:val="00FA0B9F"/>
    <w:rsid w:val="00FA1058"/>
    <w:rsid w:val="00FA243A"/>
    <w:rsid w:val="00FA3653"/>
    <w:rsid w:val="00FA5366"/>
    <w:rsid w:val="00FA6250"/>
    <w:rsid w:val="00FA7646"/>
    <w:rsid w:val="00FA7797"/>
    <w:rsid w:val="00FB062F"/>
    <w:rsid w:val="00FB0F77"/>
    <w:rsid w:val="00FB23E9"/>
    <w:rsid w:val="00FB2AEE"/>
    <w:rsid w:val="00FB2EE0"/>
    <w:rsid w:val="00FB2F10"/>
    <w:rsid w:val="00FB4770"/>
    <w:rsid w:val="00FB58B7"/>
    <w:rsid w:val="00FB5D16"/>
    <w:rsid w:val="00FB6267"/>
    <w:rsid w:val="00FB65E0"/>
    <w:rsid w:val="00FB6C6C"/>
    <w:rsid w:val="00FB6F1B"/>
    <w:rsid w:val="00FB7290"/>
    <w:rsid w:val="00FC02D5"/>
    <w:rsid w:val="00FC071F"/>
    <w:rsid w:val="00FC4C37"/>
    <w:rsid w:val="00FC621E"/>
    <w:rsid w:val="00FC7467"/>
    <w:rsid w:val="00FC7740"/>
    <w:rsid w:val="00FD022C"/>
    <w:rsid w:val="00FD3E42"/>
    <w:rsid w:val="00FD42D6"/>
    <w:rsid w:val="00FD4C1E"/>
    <w:rsid w:val="00FD69EA"/>
    <w:rsid w:val="00FD741D"/>
    <w:rsid w:val="00FD7CC9"/>
    <w:rsid w:val="00FE05F4"/>
    <w:rsid w:val="00FE06B0"/>
    <w:rsid w:val="00FE08CC"/>
    <w:rsid w:val="00FE268E"/>
    <w:rsid w:val="00FE26DD"/>
    <w:rsid w:val="00FE57F1"/>
    <w:rsid w:val="00FE6E40"/>
    <w:rsid w:val="00FE75DA"/>
    <w:rsid w:val="00FE761A"/>
    <w:rsid w:val="00FE7A68"/>
    <w:rsid w:val="00FF0533"/>
    <w:rsid w:val="00FF1D48"/>
    <w:rsid w:val="00FF235D"/>
    <w:rsid w:val="00FF33A1"/>
    <w:rsid w:val="00FF3B14"/>
    <w:rsid w:val="00FF4C1B"/>
    <w:rsid w:val="00FF5951"/>
    <w:rsid w:val="00FF6AE0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5B0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qFormat/>
    <w:rsid w:val="002A5B0B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A5B0B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5B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A5B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4">
    <w:name w:val="Font Style124"/>
    <w:uiPriority w:val="99"/>
    <w:rsid w:val="002A5B0B"/>
    <w:rPr>
      <w:rFonts w:ascii="Arial" w:hAnsi="Arial" w:cs="Arial"/>
      <w:b/>
      <w:bCs/>
      <w:color w:val="000000"/>
      <w:sz w:val="22"/>
      <w:szCs w:val="22"/>
    </w:rPr>
  </w:style>
  <w:style w:type="paragraph" w:styleId="21">
    <w:name w:val="Body Text Indent 2"/>
    <w:basedOn w:val="a"/>
    <w:link w:val="22"/>
    <w:rsid w:val="002A5B0B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2A5B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Другое_"/>
    <w:link w:val="a8"/>
    <w:rsid w:val="002A5B0B"/>
    <w:rPr>
      <w:rFonts w:ascii="Arial" w:eastAsia="Arial" w:hAnsi="Arial" w:cs="Arial"/>
      <w:shd w:val="clear" w:color="auto" w:fill="FFFFFF"/>
    </w:rPr>
  </w:style>
  <w:style w:type="paragraph" w:customStyle="1" w:styleId="a8">
    <w:name w:val="Другое"/>
    <w:basedOn w:val="a"/>
    <w:link w:val="a7"/>
    <w:rsid w:val="002A5B0B"/>
    <w:pPr>
      <w:shd w:val="clear" w:color="auto" w:fill="FFFFFF"/>
      <w:autoSpaceDE/>
      <w:autoSpaceDN/>
      <w:adjustRightInd/>
      <w:spacing w:line="252" w:lineRule="auto"/>
      <w:ind w:firstLine="400"/>
      <w:jc w:val="both"/>
    </w:pPr>
    <w:rPr>
      <w:rFonts w:ascii="Arial" w:eastAsia="Arial" w:hAnsi="Arial" w:cs="Arial"/>
      <w:sz w:val="22"/>
      <w:szCs w:val="22"/>
      <w:lang w:eastAsia="en-US"/>
    </w:rPr>
  </w:style>
  <w:style w:type="table" w:styleId="a9">
    <w:name w:val="Table Grid"/>
    <w:basedOn w:val="a1"/>
    <w:uiPriority w:val="59"/>
    <w:rsid w:val="002A5B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A5B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B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2A5B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unhideWhenUsed/>
    <w:rsid w:val="002A5B0B"/>
    <w:rPr>
      <w:color w:val="0000FF"/>
      <w:u w:val="single"/>
    </w:rPr>
  </w:style>
  <w:style w:type="character" w:styleId="ad">
    <w:name w:val="Placeholder Text"/>
    <w:uiPriority w:val="99"/>
    <w:semiHidden/>
    <w:rsid w:val="002A5B0B"/>
    <w:rPr>
      <w:color w:val="808080"/>
    </w:rPr>
  </w:style>
  <w:style w:type="paragraph" w:styleId="ae">
    <w:name w:val="No Spacing"/>
    <w:uiPriority w:val="1"/>
    <w:qFormat/>
    <w:rsid w:val="009420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1F42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B12C73"/>
    <w:pPr>
      <w:ind w:left="720"/>
      <w:contextualSpacing/>
    </w:pPr>
  </w:style>
  <w:style w:type="paragraph" w:customStyle="1" w:styleId="Style7">
    <w:name w:val="Style7"/>
    <w:basedOn w:val="a"/>
    <w:uiPriority w:val="99"/>
    <w:rsid w:val="009E023C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3">
    <w:name w:val="Style33"/>
    <w:basedOn w:val="a"/>
    <w:uiPriority w:val="99"/>
    <w:rsid w:val="009E023C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0">
    <w:name w:val="Style40"/>
    <w:basedOn w:val="a"/>
    <w:uiPriority w:val="99"/>
    <w:rsid w:val="009E023C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43">
    <w:name w:val="Font Style243"/>
    <w:basedOn w:val="a0"/>
    <w:uiPriority w:val="99"/>
    <w:rsid w:val="009E023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44">
    <w:name w:val="Font Style244"/>
    <w:basedOn w:val="a0"/>
    <w:uiPriority w:val="99"/>
    <w:rsid w:val="009E023C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220F25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220F25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220F25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4">
    <w:name w:val="Font Style224"/>
    <w:basedOn w:val="a0"/>
    <w:uiPriority w:val="99"/>
    <w:rsid w:val="00220F25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66">
    <w:name w:val="Font Style66"/>
    <w:basedOn w:val="a0"/>
    <w:uiPriority w:val="99"/>
    <w:rsid w:val="00220F25"/>
    <w:rPr>
      <w:rFonts w:ascii="Angsana New" w:hAnsi="Angsana New" w:cs="Angsana New"/>
      <w:color w:val="000000"/>
      <w:sz w:val="32"/>
      <w:szCs w:val="32"/>
    </w:rPr>
  </w:style>
  <w:style w:type="character" w:customStyle="1" w:styleId="FontStyle240">
    <w:name w:val="Font Style240"/>
    <w:basedOn w:val="a0"/>
    <w:uiPriority w:val="99"/>
    <w:rsid w:val="00220F25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212">
    <w:name w:val="Font Style212"/>
    <w:basedOn w:val="a0"/>
    <w:uiPriority w:val="99"/>
    <w:rsid w:val="0072797F"/>
    <w:rPr>
      <w:rFonts w:ascii="Palatino Linotype" w:hAnsi="Palatino Linotype" w:cs="Palatino Linotype"/>
      <w:color w:val="000000"/>
      <w:sz w:val="14"/>
      <w:szCs w:val="14"/>
    </w:rPr>
  </w:style>
  <w:style w:type="paragraph" w:customStyle="1" w:styleId="Style53">
    <w:name w:val="Style53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4">
    <w:name w:val="Style54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45">
    <w:name w:val="Font Style245"/>
    <w:basedOn w:val="a0"/>
    <w:uiPriority w:val="99"/>
    <w:rsid w:val="0072797F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5">
    <w:name w:val="Style45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2">
    <w:name w:val="Style62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5">
    <w:name w:val="Style35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6">
    <w:name w:val="Style66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1">
    <w:name w:val="Style81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0">
    <w:name w:val="Font Style220"/>
    <w:basedOn w:val="a0"/>
    <w:uiPriority w:val="99"/>
    <w:rsid w:val="0072797F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10">
    <w:name w:val="Font Style210"/>
    <w:basedOn w:val="a0"/>
    <w:uiPriority w:val="99"/>
    <w:rsid w:val="0072797F"/>
    <w:rPr>
      <w:rFonts w:ascii="Georgia" w:hAnsi="Georgia" w:cs="Georgia"/>
      <w:i/>
      <w:iCs/>
      <w:color w:val="000000"/>
      <w:spacing w:val="10"/>
      <w:sz w:val="16"/>
      <w:szCs w:val="16"/>
    </w:rPr>
  </w:style>
  <w:style w:type="character" w:customStyle="1" w:styleId="FontStyle239">
    <w:name w:val="Font Style239"/>
    <w:basedOn w:val="a0"/>
    <w:uiPriority w:val="99"/>
    <w:rsid w:val="0072797F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74">
    <w:name w:val="Style74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5">
    <w:name w:val="Style75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11">
    <w:name w:val="Font Style211"/>
    <w:basedOn w:val="a0"/>
    <w:uiPriority w:val="99"/>
    <w:rsid w:val="0072797F"/>
    <w:rPr>
      <w:rFonts w:ascii="Georgia" w:hAnsi="Georgia" w:cs="Georgia"/>
      <w:i/>
      <w:iCs/>
      <w:color w:val="000000"/>
      <w:sz w:val="10"/>
      <w:szCs w:val="10"/>
    </w:rPr>
  </w:style>
  <w:style w:type="character" w:customStyle="1" w:styleId="FontStyle238">
    <w:name w:val="Font Style238"/>
    <w:basedOn w:val="a0"/>
    <w:uiPriority w:val="99"/>
    <w:rsid w:val="0072797F"/>
    <w:rPr>
      <w:rFonts w:ascii="Palatino Linotype" w:hAnsi="Palatino Linotype" w:cs="Palatino Linotype"/>
      <w:color w:val="000000"/>
      <w:sz w:val="12"/>
      <w:szCs w:val="12"/>
    </w:rPr>
  </w:style>
  <w:style w:type="paragraph" w:customStyle="1" w:styleId="Style6">
    <w:name w:val="Style6"/>
    <w:basedOn w:val="a"/>
    <w:uiPriority w:val="99"/>
    <w:rsid w:val="0072797F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2">
    <w:name w:val="Font Style222"/>
    <w:basedOn w:val="a0"/>
    <w:uiPriority w:val="99"/>
    <w:rsid w:val="0072797F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219">
    <w:name w:val="Font Style219"/>
    <w:basedOn w:val="a0"/>
    <w:uiPriority w:val="99"/>
    <w:rsid w:val="0072797F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">
    <w:name w:val="Style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">
    <w:name w:val="Style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">
    <w:name w:val="Style1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">
    <w:name w:val="Style1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">
    <w:name w:val="Style1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">
    <w:name w:val="Style1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">
    <w:name w:val="Style1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">
    <w:name w:val="Style1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">
    <w:name w:val="Style1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1">
    <w:name w:val="Style2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2">
    <w:name w:val="Style2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3">
    <w:name w:val="Style2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4">
    <w:name w:val="Style2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5">
    <w:name w:val="Style2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6">
    <w:name w:val="Style2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7">
    <w:name w:val="Style2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8">
    <w:name w:val="Style2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9">
    <w:name w:val="Style2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0">
    <w:name w:val="Style3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1">
    <w:name w:val="Style3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2">
    <w:name w:val="Style3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6">
    <w:name w:val="Style3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7">
    <w:name w:val="Style3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8">
    <w:name w:val="Style3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2">
    <w:name w:val="Style4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6">
    <w:name w:val="Style4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0">
    <w:name w:val="Style5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2">
    <w:name w:val="Style5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5">
    <w:name w:val="Style5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6">
    <w:name w:val="Style5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7">
    <w:name w:val="Style5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8">
    <w:name w:val="Style5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59">
    <w:name w:val="Style5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0">
    <w:name w:val="Style6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1">
    <w:name w:val="Style6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3">
    <w:name w:val="Style6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4">
    <w:name w:val="Style6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5">
    <w:name w:val="Style6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7">
    <w:name w:val="Style6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8">
    <w:name w:val="Style6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69">
    <w:name w:val="Style6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0">
    <w:name w:val="Style7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1">
    <w:name w:val="Style7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2">
    <w:name w:val="Style7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3">
    <w:name w:val="Style7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6">
    <w:name w:val="Style7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7">
    <w:name w:val="Style7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8">
    <w:name w:val="Style7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79">
    <w:name w:val="Style7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0">
    <w:name w:val="Style8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2">
    <w:name w:val="Style8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3">
    <w:name w:val="Style8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4">
    <w:name w:val="Style8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5">
    <w:name w:val="Style8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6">
    <w:name w:val="Style8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7">
    <w:name w:val="Style8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8">
    <w:name w:val="Style8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89">
    <w:name w:val="Style8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0">
    <w:name w:val="Style9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1">
    <w:name w:val="Style9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2">
    <w:name w:val="Style9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3">
    <w:name w:val="Style9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4">
    <w:name w:val="Style9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5">
    <w:name w:val="Style9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6">
    <w:name w:val="Style9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7">
    <w:name w:val="Style9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8">
    <w:name w:val="Style9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99">
    <w:name w:val="Style9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0">
    <w:name w:val="Style10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1">
    <w:name w:val="Style10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2">
    <w:name w:val="Style10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3">
    <w:name w:val="Style10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4">
    <w:name w:val="Style10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5">
    <w:name w:val="Style10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6">
    <w:name w:val="Style10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7">
    <w:name w:val="Style10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8">
    <w:name w:val="Style10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09">
    <w:name w:val="Style10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0">
    <w:name w:val="Style11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1">
    <w:name w:val="Style11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2">
    <w:name w:val="Style11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3">
    <w:name w:val="Style11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4">
    <w:name w:val="Style11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5">
    <w:name w:val="Style11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6">
    <w:name w:val="Style11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7">
    <w:name w:val="Style11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8">
    <w:name w:val="Style11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19">
    <w:name w:val="Style11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0">
    <w:name w:val="Style12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1">
    <w:name w:val="Style12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2">
    <w:name w:val="Style12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3">
    <w:name w:val="Style12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4">
    <w:name w:val="Style12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5">
    <w:name w:val="Style12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6">
    <w:name w:val="Style12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7">
    <w:name w:val="Style12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8">
    <w:name w:val="Style12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29">
    <w:name w:val="Style12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0">
    <w:name w:val="Style13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1">
    <w:name w:val="Style13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2">
    <w:name w:val="Style13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3">
    <w:name w:val="Style13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4">
    <w:name w:val="Style13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5">
    <w:name w:val="Style13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6">
    <w:name w:val="Style13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7">
    <w:name w:val="Style13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8">
    <w:name w:val="Style13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39">
    <w:name w:val="Style13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0">
    <w:name w:val="Style14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1">
    <w:name w:val="Style14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2">
    <w:name w:val="Style14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3">
    <w:name w:val="Style14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4">
    <w:name w:val="Style14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5">
    <w:name w:val="Style14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6">
    <w:name w:val="Style14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7">
    <w:name w:val="Style14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8">
    <w:name w:val="Style14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49">
    <w:name w:val="Style14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0">
    <w:name w:val="Style15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1">
    <w:name w:val="Style15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2">
    <w:name w:val="Style15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3">
    <w:name w:val="Style15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4">
    <w:name w:val="Style15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5">
    <w:name w:val="Style15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6">
    <w:name w:val="Style15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7">
    <w:name w:val="Style15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8">
    <w:name w:val="Style15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59">
    <w:name w:val="Style15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0">
    <w:name w:val="Style16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1">
    <w:name w:val="Style16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2">
    <w:name w:val="Style16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3">
    <w:name w:val="Style16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4">
    <w:name w:val="Style16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5">
    <w:name w:val="Style16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6">
    <w:name w:val="Style16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7">
    <w:name w:val="Style16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8">
    <w:name w:val="Style16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69">
    <w:name w:val="Style16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0">
    <w:name w:val="Style17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1">
    <w:name w:val="Style17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2">
    <w:name w:val="Style17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3">
    <w:name w:val="Style17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4">
    <w:name w:val="Style17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5">
    <w:name w:val="Style17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6">
    <w:name w:val="Style17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7">
    <w:name w:val="Style17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8">
    <w:name w:val="Style17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79">
    <w:name w:val="Style17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0">
    <w:name w:val="Style18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1">
    <w:name w:val="Style18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2">
    <w:name w:val="Style18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3">
    <w:name w:val="Style18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4">
    <w:name w:val="Style18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5">
    <w:name w:val="Style18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6">
    <w:name w:val="Style18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7">
    <w:name w:val="Style18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8">
    <w:name w:val="Style18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89">
    <w:name w:val="Style18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0">
    <w:name w:val="Style19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1">
    <w:name w:val="Style19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2">
    <w:name w:val="Style19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3">
    <w:name w:val="Style193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4">
    <w:name w:val="Style194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5">
    <w:name w:val="Style195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6">
    <w:name w:val="Style196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7">
    <w:name w:val="Style197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8">
    <w:name w:val="Style198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199">
    <w:name w:val="Style199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00">
    <w:name w:val="Style200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01">
    <w:name w:val="Style201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202">
    <w:name w:val="Style202"/>
    <w:basedOn w:val="a"/>
    <w:uiPriority w:val="99"/>
    <w:rsid w:val="00D25412"/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04">
    <w:name w:val="Font Style204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38"/>
      <w:szCs w:val="38"/>
    </w:rPr>
  </w:style>
  <w:style w:type="character" w:customStyle="1" w:styleId="FontStyle205">
    <w:name w:val="Font Style205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06">
    <w:name w:val="Font Style206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07">
    <w:name w:val="Font Style207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08">
    <w:name w:val="Font Style208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209">
    <w:name w:val="Font Style209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13">
    <w:name w:val="Font Style213"/>
    <w:basedOn w:val="a0"/>
    <w:uiPriority w:val="99"/>
    <w:rsid w:val="00D25412"/>
    <w:rPr>
      <w:rFonts w:ascii="Georgia" w:hAnsi="Georgia" w:cs="Georgia"/>
      <w:b/>
      <w:bCs/>
      <w:color w:val="000000"/>
      <w:spacing w:val="10"/>
      <w:sz w:val="12"/>
      <w:szCs w:val="12"/>
    </w:rPr>
  </w:style>
  <w:style w:type="character" w:customStyle="1" w:styleId="FontStyle214">
    <w:name w:val="Font Style214"/>
    <w:basedOn w:val="a0"/>
    <w:uiPriority w:val="99"/>
    <w:rsid w:val="00D25412"/>
    <w:rPr>
      <w:rFonts w:ascii="Palatino Linotype" w:hAnsi="Palatino Linotype" w:cs="Palatino Linotype"/>
      <w:b/>
      <w:bCs/>
      <w:smallCaps/>
      <w:color w:val="000000"/>
      <w:spacing w:val="20"/>
      <w:sz w:val="12"/>
      <w:szCs w:val="12"/>
    </w:rPr>
  </w:style>
  <w:style w:type="character" w:customStyle="1" w:styleId="FontStyle215">
    <w:name w:val="Font Style215"/>
    <w:basedOn w:val="a0"/>
    <w:uiPriority w:val="99"/>
    <w:rsid w:val="00D25412"/>
    <w:rPr>
      <w:rFonts w:ascii="MS Gothic" w:eastAsia="MS Gothic" w:cs="MS Gothic"/>
      <w:color w:val="000000"/>
      <w:sz w:val="12"/>
      <w:szCs w:val="12"/>
    </w:rPr>
  </w:style>
  <w:style w:type="character" w:customStyle="1" w:styleId="FontStyle216">
    <w:name w:val="Font Style216"/>
    <w:basedOn w:val="a0"/>
    <w:uiPriority w:val="99"/>
    <w:rsid w:val="00D25412"/>
    <w:rPr>
      <w:rFonts w:ascii="Impact" w:hAnsi="Impact" w:cs="Impact"/>
      <w:color w:val="000000"/>
      <w:spacing w:val="30"/>
      <w:sz w:val="12"/>
      <w:szCs w:val="12"/>
    </w:rPr>
  </w:style>
  <w:style w:type="character" w:customStyle="1" w:styleId="FontStyle217">
    <w:name w:val="Font Style217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18">
    <w:name w:val="Font Style218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z w:val="20"/>
      <w:szCs w:val="20"/>
    </w:rPr>
  </w:style>
  <w:style w:type="character" w:customStyle="1" w:styleId="FontStyle221">
    <w:name w:val="Font Style221"/>
    <w:basedOn w:val="a0"/>
    <w:uiPriority w:val="99"/>
    <w:rsid w:val="00D25412"/>
    <w:rPr>
      <w:rFonts w:ascii="Palatino Linotype" w:hAnsi="Palatino Linotype" w:cs="Palatino Linotype"/>
      <w:color w:val="000000"/>
      <w:spacing w:val="10"/>
      <w:sz w:val="12"/>
      <w:szCs w:val="12"/>
    </w:rPr>
  </w:style>
  <w:style w:type="character" w:customStyle="1" w:styleId="FontStyle223">
    <w:name w:val="Font Style223"/>
    <w:basedOn w:val="a0"/>
    <w:uiPriority w:val="99"/>
    <w:rsid w:val="00D25412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25">
    <w:name w:val="Font Style225"/>
    <w:basedOn w:val="a0"/>
    <w:uiPriority w:val="99"/>
    <w:rsid w:val="00D25412"/>
    <w:rPr>
      <w:rFonts w:ascii="Palatino Linotype" w:hAnsi="Palatino Linotype" w:cs="Palatino Linotype"/>
      <w:i/>
      <w:iCs/>
      <w:color w:val="000000"/>
      <w:spacing w:val="20"/>
      <w:sz w:val="30"/>
      <w:szCs w:val="30"/>
    </w:rPr>
  </w:style>
  <w:style w:type="character" w:customStyle="1" w:styleId="FontStyle226">
    <w:name w:val="Font Style226"/>
    <w:basedOn w:val="a0"/>
    <w:uiPriority w:val="99"/>
    <w:rsid w:val="00D2541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27">
    <w:name w:val="Font Style227"/>
    <w:basedOn w:val="a0"/>
    <w:uiPriority w:val="99"/>
    <w:rsid w:val="00D25412"/>
    <w:rPr>
      <w:rFonts w:ascii="Candara" w:hAnsi="Candara" w:cs="Candara"/>
      <w:b/>
      <w:bCs/>
      <w:i/>
      <w:iCs/>
      <w:color w:val="000000"/>
      <w:spacing w:val="-20"/>
      <w:sz w:val="18"/>
      <w:szCs w:val="18"/>
    </w:rPr>
  </w:style>
  <w:style w:type="character" w:customStyle="1" w:styleId="FontStyle228">
    <w:name w:val="Font Style228"/>
    <w:basedOn w:val="a0"/>
    <w:uiPriority w:val="99"/>
    <w:rsid w:val="00D25412"/>
    <w:rPr>
      <w:rFonts w:ascii="Candara" w:hAnsi="Candara" w:cs="Candara"/>
      <w:b/>
      <w:bCs/>
      <w:color w:val="000000"/>
      <w:spacing w:val="-20"/>
      <w:sz w:val="16"/>
      <w:szCs w:val="16"/>
    </w:rPr>
  </w:style>
  <w:style w:type="character" w:customStyle="1" w:styleId="FontStyle229">
    <w:name w:val="Font Style229"/>
    <w:basedOn w:val="a0"/>
    <w:uiPriority w:val="99"/>
    <w:rsid w:val="00D25412"/>
    <w:rPr>
      <w:rFonts w:ascii="Courier New" w:hAnsi="Courier New" w:cs="Courier New"/>
      <w:b/>
      <w:bCs/>
      <w:color w:val="000000"/>
      <w:sz w:val="8"/>
      <w:szCs w:val="8"/>
    </w:rPr>
  </w:style>
  <w:style w:type="character" w:customStyle="1" w:styleId="FontStyle230">
    <w:name w:val="Font Style230"/>
    <w:basedOn w:val="a0"/>
    <w:uiPriority w:val="99"/>
    <w:rsid w:val="00D25412"/>
    <w:rPr>
      <w:rFonts w:ascii="Times New Roman" w:hAnsi="Times New Roman" w:cs="Times New Roman"/>
      <w:b/>
      <w:bCs/>
      <w:smallCaps/>
      <w:color w:val="000000"/>
      <w:sz w:val="22"/>
      <w:szCs w:val="22"/>
    </w:rPr>
  </w:style>
  <w:style w:type="character" w:customStyle="1" w:styleId="FontStyle231">
    <w:name w:val="Font Style231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z w:val="16"/>
      <w:szCs w:val="16"/>
    </w:rPr>
  </w:style>
  <w:style w:type="character" w:customStyle="1" w:styleId="FontStyle232">
    <w:name w:val="Font Style232"/>
    <w:basedOn w:val="a0"/>
    <w:uiPriority w:val="99"/>
    <w:rsid w:val="00D25412"/>
    <w:rPr>
      <w:rFonts w:ascii="Georgia" w:hAnsi="Georgia" w:cs="Georgia"/>
      <w:b/>
      <w:bCs/>
      <w:i/>
      <w:iCs/>
      <w:color w:val="000000"/>
      <w:sz w:val="8"/>
      <w:szCs w:val="8"/>
    </w:rPr>
  </w:style>
  <w:style w:type="character" w:customStyle="1" w:styleId="FontStyle233">
    <w:name w:val="Font Style233"/>
    <w:basedOn w:val="a0"/>
    <w:uiPriority w:val="99"/>
    <w:rsid w:val="00D25412"/>
    <w:rPr>
      <w:rFonts w:ascii="Courier New" w:hAnsi="Courier New" w:cs="Courier New"/>
      <w:b/>
      <w:bCs/>
      <w:color w:val="000000"/>
      <w:spacing w:val="-10"/>
      <w:sz w:val="8"/>
      <w:szCs w:val="8"/>
    </w:rPr>
  </w:style>
  <w:style w:type="character" w:customStyle="1" w:styleId="FontStyle234">
    <w:name w:val="Font Style234"/>
    <w:basedOn w:val="a0"/>
    <w:uiPriority w:val="99"/>
    <w:rsid w:val="00D25412"/>
    <w:rPr>
      <w:rFonts w:ascii="Courier New" w:hAnsi="Courier New" w:cs="Courier New"/>
      <w:b/>
      <w:bCs/>
      <w:smallCaps/>
      <w:color w:val="000000"/>
      <w:spacing w:val="-20"/>
      <w:sz w:val="18"/>
      <w:szCs w:val="18"/>
    </w:rPr>
  </w:style>
  <w:style w:type="character" w:customStyle="1" w:styleId="FontStyle235">
    <w:name w:val="Font Style235"/>
    <w:basedOn w:val="a0"/>
    <w:uiPriority w:val="99"/>
    <w:rsid w:val="00D25412"/>
    <w:rPr>
      <w:rFonts w:ascii="Palatino Linotype" w:hAnsi="Palatino Linotype" w:cs="Palatino Linotype"/>
      <w:color w:val="000000"/>
      <w:sz w:val="36"/>
      <w:szCs w:val="36"/>
    </w:rPr>
  </w:style>
  <w:style w:type="character" w:customStyle="1" w:styleId="FontStyle236">
    <w:name w:val="Font Style236"/>
    <w:basedOn w:val="a0"/>
    <w:uiPriority w:val="99"/>
    <w:rsid w:val="00D25412"/>
    <w:rPr>
      <w:rFonts w:ascii="Palatino Linotype" w:hAnsi="Palatino Linotype" w:cs="Palatino Linotype"/>
      <w:b/>
      <w:bCs/>
      <w:smallCaps/>
      <w:color w:val="000000"/>
      <w:sz w:val="14"/>
      <w:szCs w:val="14"/>
    </w:rPr>
  </w:style>
  <w:style w:type="character" w:customStyle="1" w:styleId="FontStyle237">
    <w:name w:val="Font Style237"/>
    <w:basedOn w:val="a0"/>
    <w:uiPriority w:val="99"/>
    <w:rsid w:val="00D2541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41">
    <w:name w:val="Font Style241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242">
    <w:name w:val="Font Style242"/>
    <w:basedOn w:val="a0"/>
    <w:uiPriority w:val="99"/>
    <w:rsid w:val="00D25412"/>
    <w:rPr>
      <w:rFonts w:ascii="Palatino Linotype" w:hAnsi="Palatino Linotype" w:cs="Palatino Linotype"/>
      <w:color w:val="000000"/>
      <w:sz w:val="22"/>
      <w:szCs w:val="22"/>
    </w:rPr>
  </w:style>
  <w:style w:type="character" w:customStyle="1" w:styleId="FontStyle246">
    <w:name w:val="Font Style246"/>
    <w:basedOn w:val="a0"/>
    <w:uiPriority w:val="99"/>
    <w:rsid w:val="00D2541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47">
    <w:name w:val="Font Style247"/>
    <w:basedOn w:val="a0"/>
    <w:uiPriority w:val="99"/>
    <w:rsid w:val="00D25412"/>
    <w:rPr>
      <w:rFonts w:ascii="Arial" w:hAnsi="Arial" w:cs="Arial"/>
      <w:color w:val="000000"/>
      <w:sz w:val="18"/>
      <w:szCs w:val="18"/>
    </w:rPr>
  </w:style>
  <w:style w:type="character" w:customStyle="1" w:styleId="FontStyle248">
    <w:name w:val="Font Style248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z w:val="16"/>
      <w:szCs w:val="16"/>
    </w:rPr>
  </w:style>
  <w:style w:type="character" w:customStyle="1" w:styleId="FontStyle249">
    <w:name w:val="Font Style249"/>
    <w:basedOn w:val="a0"/>
    <w:uiPriority w:val="99"/>
    <w:rsid w:val="00D25412"/>
    <w:rPr>
      <w:rFonts w:ascii="Arial Narrow" w:hAnsi="Arial Narrow" w:cs="Arial Narrow"/>
      <w:color w:val="000000"/>
      <w:sz w:val="24"/>
      <w:szCs w:val="24"/>
    </w:rPr>
  </w:style>
  <w:style w:type="character" w:customStyle="1" w:styleId="FontStyle250">
    <w:name w:val="Font Style250"/>
    <w:basedOn w:val="a0"/>
    <w:uiPriority w:val="99"/>
    <w:rsid w:val="00D25412"/>
    <w:rPr>
      <w:rFonts w:ascii="Century Schoolbook" w:hAnsi="Century Schoolbook" w:cs="Century Schoolbook"/>
      <w:b/>
      <w:bCs/>
      <w:color w:val="000000"/>
      <w:sz w:val="24"/>
      <w:szCs w:val="24"/>
    </w:rPr>
  </w:style>
  <w:style w:type="character" w:customStyle="1" w:styleId="FontStyle251">
    <w:name w:val="Font Style251"/>
    <w:basedOn w:val="a0"/>
    <w:uiPriority w:val="99"/>
    <w:rsid w:val="00D25412"/>
    <w:rPr>
      <w:rFonts w:ascii="Franklin Gothic Demi" w:hAnsi="Franklin Gothic Demi" w:cs="Franklin Gothic Demi"/>
      <w:i/>
      <w:iCs/>
      <w:color w:val="000000"/>
      <w:sz w:val="12"/>
      <w:szCs w:val="12"/>
    </w:rPr>
  </w:style>
  <w:style w:type="character" w:customStyle="1" w:styleId="FontStyle252">
    <w:name w:val="Font Style252"/>
    <w:basedOn w:val="a0"/>
    <w:uiPriority w:val="99"/>
    <w:rsid w:val="00D25412"/>
    <w:rPr>
      <w:rFonts w:ascii="Georgia" w:hAnsi="Georgia" w:cs="Georgia"/>
      <w:color w:val="000000"/>
      <w:sz w:val="20"/>
      <w:szCs w:val="20"/>
    </w:rPr>
  </w:style>
  <w:style w:type="character" w:customStyle="1" w:styleId="FontStyle253">
    <w:name w:val="Font Style253"/>
    <w:basedOn w:val="a0"/>
    <w:uiPriority w:val="99"/>
    <w:rsid w:val="00D25412"/>
    <w:rPr>
      <w:rFonts w:ascii="Palatino Linotype" w:hAnsi="Palatino Linotype" w:cs="Palatino Linotype"/>
      <w:smallCaps/>
      <w:color w:val="000000"/>
      <w:sz w:val="10"/>
      <w:szCs w:val="10"/>
    </w:rPr>
  </w:style>
  <w:style w:type="character" w:customStyle="1" w:styleId="FontStyle254">
    <w:name w:val="Font Style254"/>
    <w:basedOn w:val="a0"/>
    <w:uiPriority w:val="99"/>
    <w:rsid w:val="00D25412"/>
    <w:rPr>
      <w:rFonts w:ascii="Palatino Linotype" w:hAnsi="Palatino Linotype" w:cs="Palatino Linotype"/>
      <w:smallCaps/>
      <w:color w:val="000000"/>
      <w:spacing w:val="10"/>
      <w:sz w:val="20"/>
      <w:szCs w:val="20"/>
    </w:rPr>
  </w:style>
  <w:style w:type="character" w:customStyle="1" w:styleId="FontStyle255">
    <w:name w:val="Font Style255"/>
    <w:basedOn w:val="a0"/>
    <w:uiPriority w:val="99"/>
    <w:rsid w:val="00D25412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56">
    <w:name w:val="Font Style256"/>
    <w:basedOn w:val="a0"/>
    <w:uiPriority w:val="99"/>
    <w:rsid w:val="00D25412"/>
    <w:rPr>
      <w:rFonts w:ascii="SimHei" w:eastAsia="SimHei" w:cs="SimHei"/>
      <w:color w:val="000000"/>
      <w:sz w:val="14"/>
      <w:szCs w:val="14"/>
    </w:rPr>
  </w:style>
  <w:style w:type="character" w:customStyle="1" w:styleId="FontStyle257">
    <w:name w:val="Font Style257"/>
    <w:basedOn w:val="a0"/>
    <w:uiPriority w:val="99"/>
    <w:rsid w:val="00D25412"/>
    <w:rPr>
      <w:rFonts w:ascii="Arial" w:hAnsi="Arial" w:cs="Arial"/>
      <w:color w:val="000000"/>
      <w:w w:val="10"/>
      <w:sz w:val="212"/>
      <w:szCs w:val="212"/>
    </w:rPr>
  </w:style>
  <w:style w:type="character" w:customStyle="1" w:styleId="FontStyle258">
    <w:name w:val="Font Style258"/>
    <w:basedOn w:val="a0"/>
    <w:uiPriority w:val="99"/>
    <w:rsid w:val="00D25412"/>
    <w:rPr>
      <w:rFonts w:ascii="Arial Narrow" w:hAnsi="Arial Narrow" w:cs="Arial Narrow"/>
      <w:b/>
      <w:bCs/>
      <w:color w:val="000000"/>
      <w:sz w:val="14"/>
      <w:szCs w:val="14"/>
    </w:rPr>
  </w:style>
  <w:style w:type="character" w:customStyle="1" w:styleId="FontStyle259">
    <w:name w:val="Font Style259"/>
    <w:basedOn w:val="a0"/>
    <w:uiPriority w:val="99"/>
    <w:rsid w:val="00D25412"/>
    <w:rPr>
      <w:rFonts w:ascii="Impact" w:hAnsi="Impact" w:cs="Impact"/>
      <w:color w:val="000000"/>
      <w:sz w:val="18"/>
      <w:szCs w:val="18"/>
    </w:rPr>
  </w:style>
  <w:style w:type="character" w:customStyle="1" w:styleId="FontStyle260">
    <w:name w:val="Font Style260"/>
    <w:basedOn w:val="a0"/>
    <w:uiPriority w:val="99"/>
    <w:rsid w:val="00D25412"/>
    <w:rPr>
      <w:rFonts w:ascii="Courier New" w:hAnsi="Courier New" w:cs="Courier New"/>
      <w:b/>
      <w:bCs/>
      <w:color w:val="000000"/>
      <w:spacing w:val="1000"/>
      <w:sz w:val="32"/>
      <w:szCs w:val="32"/>
    </w:rPr>
  </w:style>
  <w:style w:type="character" w:customStyle="1" w:styleId="FontStyle261">
    <w:name w:val="Font Style261"/>
    <w:basedOn w:val="a0"/>
    <w:uiPriority w:val="99"/>
    <w:rsid w:val="00D25412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62">
    <w:name w:val="Font Style262"/>
    <w:basedOn w:val="a0"/>
    <w:uiPriority w:val="99"/>
    <w:rsid w:val="00D25412"/>
    <w:rPr>
      <w:rFonts w:ascii="Batang" w:eastAsia="Batang" w:cs="Batang"/>
      <w:i/>
      <w:iCs/>
      <w:color w:val="000000"/>
      <w:sz w:val="28"/>
      <w:szCs w:val="28"/>
    </w:rPr>
  </w:style>
  <w:style w:type="character" w:customStyle="1" w:styleId="FontStyle263">
    <w:name w:val="Font Style263"/>
    <w:basedOn w:val="a0"/>
    <w:uiPriority w:val="99"/>
    <w:rsid w:val="00D25412"/>
    <w:rPr>
      <w:rFonts w:ascii="Palatino Linotype" w:hAnsi="Palatino Linotype" w:cs="Palatino Linotype"/>
      <w:color w:val="000000"/>
      <w:sz w:val="12"/>
      <w:szCs w:val="12"/>
    </w:rPr>
  </w:style>
  <w:style w:type="character" w:customStyle="1" w:styleId="FontStyle264">
    <w:name w:val="Font Style264"/>
    <w:basedOn w:val="a0"/>
    <w:uiPriority w:val="99"/>
    <w:rsid w:val="00D25412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65">
    <w:name w:val="Font Style265"/>
    <w:basedOn w:val="a0"/>
    <w:uiPriority w:val="99"/>
    <w:rsid w:val="00D25412"/>
    <w:rPr>
      <w:rFonts w:ascii="Arial" w:hAnsi="Arial" w:cs="Arial"/>
      <w:color w:val="000000"/>
      <w:sz w:val="16"/>
      <w:szCs w:val="16"/>
    </w:rPr>
  </w:style>
  <w:style w:type="character" w:customStyle="1" w:styleId="FontStyle266">
    <w:name w:val="Font Style266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z w:val="18"/>
      <w:szCs w:val="18"/>
    </w:rPr>
  </w:style>
  <w:style w:type="character" w:customStyle="1" w:styleId="FontStyle267">
    <w:name w:val="Font Style267"/>
    <w:basedOn w:val="a0"/>
    <w:uiPriority w:val="99"/>
    <w:rsid w:val="00D25412"/>
    <w:rPr>
      <w:rFonts w:ascii="Impact" w:hAnsi="Impact" w:cs="Impact"/>
      <w:color w:val="000000"/>
      <w:spacing w:val="20"/>
      <w:sz w:val="16"/>
      <w:szCs w:val="16"/>
    </w:rPr>
  </w:style>
  <w:style w:type="character" w:customStyle="1" w:styleId="FontStyle268">
    <w:name w:val="Font Style268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69">
    <w:name w:val="Font Style269"/>
    <w:basedOn w:val="a0"/>
    <w:uiPriority w:val="99"/>
    <w:rsid w:val="00D25412"/>
    <w:rPr>
      <w:rFonts w:ascii="Arial Narrow" w:hAnsi="Arial Narrow" w:cs="Arial Narrow"/>
      <w:i/>
      <w:iCs/>
      <w:color w:val="000000"/>
      <w:spacing w:val="40"/>
      <w:sz w:val="12"/>
      <w:szCs w:val="12"/>
    </w:rPr>
  </w:style>
  <w:style w:type="character" w:customStyle="1" w:styleId="FontStyle270">
    <w:name w:val="Font Style270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pacing w:val="30"/>
      <w:sz w:val="12"/>
      <w:szCs w:val="12"/>
    </w:rPr>
  </w:style>
  <w:style w:type="character" w:customStyle="1" w:styleId="FontStyle271">
    <w:name w:val="Font Style271"/>
    <w:basedOn w:val="a0"/>
    <w:uiPriority w:val="99"/>
    <w:rsid w:val="00D25412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72">
    <w:name w:val="Font Style272"/>
    <w:basedOn w:val="a0"/>
    <w:uiPriority w:val="99"/>
    <w:rsid w:val="00D25412"/>
    <w:rPr>
      <w:rFonts w:ascii="David" w:cs="David"/>
      <w:b/>
      <w:bCs/>
      <w:i/>
      <w:iCs/>
      <w:color w:val="000000"/>
      <w:sz w:val="20"/>
      <w:szCs w:val="20"/>
    </w:rPr>
  </w:style>
  <w:style w:type="character" w:customStyle="1" w:styleId="FontStyle273">
    <w:name w:val="Font Style273"/>
    <w:basedOn w:val="a0"/>
    <w:uiPriority w:val="99"/>
    <w:rsid w:val="00D25412"/>
    <w:rPr>
      <w:rFonts w:ascii="Arial Narrow" w:hAnsi="Arial Narrow" w:cs="Arial Narrow"/>
      <w:color w:val="000000"/>
      <w:sz w:val="34"/>
      <w:szCs w:val="34"/>
    </w:rPr>
  </w:style>
  <w:style w:type="character" w:customStyle="1" w:styleId="FontStyle274">
    <w:name w:val="Font Style274"/>
    <w:basedOn w:val="a0"/>
    <w:uiPriority w:val="99"/>
    <w:rsid w:val="00D25412"/>
    <w:rPr>
      <w:rFonts w:ascii="Impact" w:hAnsi="Impact" w:cs="Impact"/>
      <w:color w:val="000000"/>
      <w:spacing w:val="20"/>
      <w:sz w:val="12"/>
      <w:szCs w:val="12"/>
    </w:rPr>
  </w:style>
  <w:style w:type="character" w:customStyle="1" w:styleId="FontStyle275">
    <w:name w:val="Font Style275"/>
    <w:basedOn w:val="a0"/>
    <w:uiPriority w:val="99"/>
    <w:rsid w:val="00D25412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76">
    <w:name w:val="Font Style276"/>
    <w:basedOn w:val="a0"/>
    <w:uiPriority w:val="99"/>
    <w:rsid w:val="00D25412"/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ntStyle277">
    <w:name w:val="Font Style277"/>
    <w:basedOn w:val="a0"/>
    <w:uiPriority w:val="99"/>
    <w:rsid w:val="00D25412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rsid w:val="00D25412"/>
    <w:rPr>
      <w:rFonts w:ascii="Palatino Linotype" w:hAnsi="Palatino Linotype" w:cs="Palatino Linotype"/>
      <w:b/>
      <w:bCs/>
      <w:i/>
      <w:iCs/>
      <w:smallCaps/>
      <w:color w:val="000000"/>
      <w:spacing w:val="10"/>
      <w:sz w:val="18"/>
      <w:szCs w:val="18"/>
    </w:rPr>
  </w:style>
  <w:style w:type="character" w:customStyle="1" w:styleId="FontStyle279">
    <w:name w:val="Font Style279"/>
    <w:basedOn w:val="a0"/>
    <w:uiPriority w:val="99"/>
    <w:rsid w:val="00D25412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80">
    <w:name w:val="Font Style280"/>
    <w:basedOn w:val="a0"/>
    <w:uiPriority w:val="99"/>
    <w:rsid w:val="00D25412"/>
    <w:rPr>
      <w:rFonts w:ascii="Palatino Linotype" w:hAnsi="Palatino Linotype" w:cs="Palatino Linotype"/>
      <w:i/>
      <w:iCs/>
      <w:smallCaps/>
      <w:color w:val="000000"/>
      <w:sz w:val="18"/>
      <w:szCs w:val="18"/>
    </w:rPr>
  </w:style>
  <w:style w:type="character" w:customStyle="1" w:styleId="FontStyle281">
    <w:name w:val="Font Style281"/>
    <w:basedOn w:val="a0"/>
    <w:uiPriority w:val="99"/>
    <w:rsid w:val="00D25412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282">
    <w:name w:val="Font Style282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pacing w:val="20"/>
      <w:sz w:val="16"/>
      <w:szCs w:val="16"/>
    </w:rPr>
  </w:style>
  <w:style w:type="character" w:customStyle="1" w:styleId="FontStyle283">
    <w:name w:val="Font Style283"/>
    <w:basedOn w:val="a0"/>
    <w:uiPriority w:val="99"/>
    <w:rsid w:val="00D25412"/>
    <w:rPr>
      <w:rFonts w:ascii="Palatino Linotype" w:hAnsi="Palatino Linotype" w:cs="Palatino Linotype"/>
      <w:b/>
      <w:bCs/>
      <w:i/>
      <w:iCs/>
      <w:color w:val="000000"/>
      <w:spacing w:val="30"/>
      <w:sz w:val="22"/>
      <w:szCs w:val="22"/>
    </w:rPr>
  </w:style>
  <w:style w:type="character" w:customStyle="1" w:styleId="FontStyle284">
    <w:name w:val="Font Style284"/>
    <w:basedOn w:val="a0"/>
    <w:uiPriority w:val="99"/>
    <w:rsid w:val="00D25412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285">
    <w:name w:val="Font Style285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86">
    <w:name w:val="Font Style286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87">
    <w:name w:val="Font Style287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88">
    <w:name w:val="Font Style288"/>
    <w:basedOn w:val="a0"/>
    <w:uiPriority w:val="99"/>
    <w:rsid w:val="00D25412"/>
    <w:rPr>
      <w:rFonts w:ascii="Arial" w:hAnsi="Arial" w:cs="Arial"/>
      <w:b/>
      <w:bCs/>
      <w:color w:val="000000"/>
      <w:spacing w:val="10"/>
      <w:sz w:val="10"/>
      <w:szCs w:val="10"/>
    </w:rPr>
  </w:style>
  <w:style w:type="character" w:customStyle="1" w:styleId="FontStyle289">
    <w:name w:val="Font Style289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0">
    <w:name w:val="Font Style290"/>
    <w:basedOn w:val="a0"/>
    <w:uiPriority w:val="99"/>
    <w:rsid w:val="00D25412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291">
    <w:name w:val="Font Style291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2">
    <w:name w:val="Font Style292"/>
    <w:basedOn w:val="a0"/>
    <w:uiPriority w:val="99"/>
    <w:rsid w:val="00D25412"/>
    <w:rPr>
      <w:rFonts w:ascii="Franklin Gothic Demi" w:hAnsi="Franklin Gothic Demi" w:cs="Franklin Gothic Demi"/>
      <w:i/>
      <w:iCs/>
      <w:color w:val="000000"/>
      <w:sz w:val="12"/>
      <w:szCs w:val="12"/>
    </w:rPr>
  </w:style>
  <w:style w:type="character" w:customStyle="1" w:styleId="FontStyle293">
    <w:name w:val="Font Style293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4">
    <w:name w:val="Font Style294"/>
    <w:basedOn w:val="a0"/>
    <w:uiPriority w:val="99"/>
    <w:rsid w:val="00D25412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5">
    <w:name w:val="Font Style295"/>
    <w:basedOn w:val="a0"/>
    <w:uiPriority w:val="99"/>
    <w:rsid w:val="00D25412"/>
    <w:rPr>
      <w:rFonts w:ascii="Arial" w:hAnsi="Arial" w:cs="Arial"/>
      <w:color w:val="000000"/>
      <w:sz w:val="8"/>
      <w:szCs w:val="8"/>
    </w:rPr>
  </w:style>
  <w:style w:type="character" w:customStyle="1" w:styleId="FontStyle11">
    <w:name w:val="Font Style11"/>
    <w:basedOn w:val="a0"/>
    <w:uiPriority w:val="99"/>
    <w:rsid w:val="00D2541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D2541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3">
    <w:name w:val="Font Style13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2"/>
      <w:szCs w:val="12"/>
    </w:rPr>
  </w:style>
  <w:style w:type="character" w:customStyle="1" w:styleId="FontStyle14">
    <w:name w:val="Font Style14"/>
    <w:basedOn w:val="a0"/>
    <w:uiPriority w:val="99"/>
    <w:rsid w:val="00D25412"/>
    <w:rPr>
      <w:rFonts w:ascii="Bookman Old Style" w:hAnsi="Bookman Old Style" w:cs="Bookman Old Style"/>
      <w:b/>
      <w:bCs/>
      <w:smallCaps/>
      <w:color w:val="000000"/>
      <w:spacing w:val="-10"/>
      <w:sz w:val="16"/>
      <w:szCs w:val="16"/>
    </w:rPr>
  </w:style>
  <w:style w:type="character" w:customStyle="1" w:styleId="FontStyle15">
    <w:name w:val="Font Style15"/>
    <w:basedOn w:val="a0"/>
    <w:uiPriority w:val="99"/>
    <w:rsid w:val="00D25412"/>
    <w:rPr>
      <w:rFonts w:ascii="Palatino Linotype" w:hAnsi="Palatino Linotype" w:cs="Palatino Linotype"/>
      <w:color w:val="000000"/>
      <w:sz w:val="12"/>
      <w:szCs w:val="12"/>
    </w:rPr>
  </w:style>
  <w:style w:type="character" w:customStyle="1" w:styleId="FontStyle16">
    <w:name w:val="Font Style16"/>
    <w:basedOn w:val="a0"/>
    <w:uiPriority w:val="99"/>
    <w:rsid w:val="00D25412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17">
    <w:name w:val="Font Style17"/>
    <w:basedOn w:val="a0"/>
    <w:uiPriority w:val="99"/>
    <w:rsid w:val="00D25412"/>
    <w:rPr>
      <w:rFonts w:ascii="Palatino Linotype" w:hAnsi="Palatino Linotype" w:cs="Palatino Linotype"/>
      <w:b/>
      <w:bCs/>
      <w:color w:val="000000"/>
      <w:spacing w:val="-20"/>
      <w:sz w:val="16"/>
      <w:szCs w:val="16"/>
    </w:rPr>
  </w:style>
  <w:style w:type="character" w:customStyle="1" w:styleId="FontStyle175">
    <w:name w:val="Font Style175"/>
    <w:basedOn w:val="a0"/>
    <w:uiPriority w:val="99"/>
    <w:rsid w:val="00D25412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4">
    <w:name w:val="Font Style104"/>
    <w:basedOn w:val="a0"/>
    <w:rsid w:val="00D25412"/>
    <w:rPr>
      <w:rFonts w:ascii="Arial" w:hAnsi="Arial" w:cs="Arial"/>
      <w:color w:val="000000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D25412"/>
    <w:rPr>
      <w:color w:val="605E5C"/>
      <w:shd w:val="clear" w:color="auto" w:fill="E1DFDD"/>
    </w:rPr>
  </w:style>
  <w:style w:type="character" w:customStyle="1" w:styleId="citesec">
    <w:name w:val="cite_sec"/>
    <w:rsid w:val="005830D6"/>
    <w:rPr>
      <w:rFonts w:ascii="Cambria" w:hAnsi="Cambria"/>
      <w:bdr w:val="none" w:sz="0" w:space="0" w:color="auto"/>
      <w:shd w:val="clear" w:color="auto" w:fill="FFCCCC"/>
    </w:rPr>
  </w:style>
  <w:style w:type="paragraph" w:customStyle="1" w:styleId="Tablebody">
    <w:name w:val="Table body (+)"/>
    <w:basedOn w:val="a"/>
    <w:rsid w:val="005830D6"/>
    <w:pPr>
      <w:widowControl/>
      <w:autoSpaceDE/>
      <w:autoSpaceDN/>
      <w:adjustRightInd/>
      <w:spacing w:before="60" w:after="60" w:line="230" w:lineRule="atLeast"/>
    </w:pPr>
    <w:rPr>
      <w:rFonts w:ascii="Cambria" w:eastAsia="Calibri" w:hAnsi="Cambria"/>
      <w:sz w:val="24"/>
      <w:szCs w:val="22"/>
      <w:lang w:val="en-GB" w:eastAsia="en-US"/>
    </w:rPr>
  </w:style>
  <w:style w:type="character" w:customStyle="1" w:styleId="FontStyle68">
    <w:name w:val="Font Style68"/>
    <w:basedOn w:val="a0"/>
    <w:uiPriority w:val="99"/>
    <w:rsid w:val="00411FFD"/>
    <w:rPr>
      <w:rFonts w:ascii="Angsana New" w:hAnsi="Angsana New" w:cs="Angsana New"/>
      <w:b/>
      <w:bCs/>
      <w:color w:val="000000"/>
      <w:sz w:val="32"/>
      <w:szCs w:val="32"/>
    </w:rPr>
  </w:style>
  <w:style w:type="paragraph" w:styleId="23">
    <w:name w:val="index 2"/>
    <w:basedOn w:val="a"/>
    <w:next w:val="a"/>
    <w:uiPriority w:val="99"/>
    <w:semiHidden/>
    <w:rsid w:val="001C645A"/>
    <w:pPr>
      <w:widowControl/>
      <w:autoSpaceDE/>
      <w:autoSpaceDN/>
      <w:adjustRightInd/>
      <w:spacing w:after="240" w:line="210" w:lineRule="atLeast"/>
      <w:ind w:left="600" w:hanging="200"/>
      <w:jc w:val="both"/>
    </w:pPr>
    <w:rPr>
      <w:rFonts w:ascii="Cambria" w:eastAsia="MS Mincho" w:hAnsi="Cambria"/>
      <w:b/>
      <w:sz w:val="18"/>
      <w:lang w:val="en-GB" w:eastAsia="ja-JP"/>
    </w:rPr>
  </w:style>
  <w:style w:type="character" w:customStyle="1" w:styleId="stddocTitle">
    <w:name w:val="std_docTitle"/>
    <w:rsid w:val="001C645A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stddocNumber">
    <w:name w:val="std_docNumber"/>
    <w:rsid w:val="001C645A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publisher">
    <w:name w:val="std_publisher"/>
    <w:rsid w:val="001C645A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ourcesample">
    <w:name w:val="sourcesample"/>
    <w:basedOn w:val="a0"/>
    <w:rsid w:val="00727DBF"/>
  </w:style>
  <w:style w:type="character" w:styleId="af0">
    <w:name w:val="Emphasis"/>
    <w:basedOn w:val="a0"/>
    <w:uiPriority w:val="20"/>
    <w:qFormat/>
    <w:rsid w:val="00F53167"/>
    <w:rPr>
      <w:i/>
      <w:iCs/>
    </w:rPr>
  </w:style>
  <w:style w:type="character" w:customStyle="1" w:styleId="FontStyle77">
    <w:name w:val="Font Style77"/>
    <w:basedOn w:val="a0"/>
    <w:uiPriority w:val="99"/>
    <w:rsid w:val="00CD232C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70">
    <w:name w:val="Font Style70"/>
    <w:basedOn w:val="a0"/>
    <w:uiPriority w:val="99"/>
    <w:rsid w:val="00CD232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74">
    <w:name w:val="Font Style74"/>
    <w:basedOn w:val="a0"/>
    <w:uiPriority w:val="99"/>
    <w:rsid w:val="00036FA6"/>
    <w:rPr>
      <w:rFonts w:ascii="Arial" w:hAnsi="Arial" w:cs="Arial"/>
      <w:b/>
      <w:bCs/>
      <w:color w:val="000000"/>
      <w:sz w:val="18"/>
      <w:szCs w:val="18"/>
    </w:rPr>
  </w:style>
  <w:style w:type="character" w:customStyle="1" w:styleId="af1">
    <w:name w:val="Основной текст_"/>
    <w:basedOn w:val="a0"/>
    <w:link w:val="10"/>
    <w:rsid w:val="00084D0D"/>
    <w:rPr>
      <w:rFonts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f1"/>
    <w:rsid w:val="00084D0D"/>
    <w:pPr>
      <w:autoSpaceDE/>
      <w:autoSpaceDN/>
      <w:adjustRightInd/>
    </w:pPr>
    <w:rPr>
      <w:rFonts w:asciiTheme="minorHAnsi" w:eastAsia="Arial" w:hAnsi="Arial" w:cs="Arial"/>
      <w:lang w:eastAsia="en-US"/>
    </w:rPr>
  </w:style>
  <w:style w:type="character" w:customStyle="1" w:styleId="24">
    <w:name w:val="Основной текст (2)"/>
    <w:basedOn w:val="a0"/>
    <w:rsid w:val="00084D0D"/>
    <w:rPr>
      <w:rFonts w:ascii="Arial" w:eastAsia="Arial" w:hAnsi="Arial" w:cs="Arial"/>
      <w:b w:val="0"/>
      <w:bCs w:val="0"/>
      <w:i w:val="0"/>
      <w:iCs w:val="0"/>
      <w:smallCaps w:val="0"/>
      <w:strike w:val="0"/>
      <w:color w:val="292929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ontStyle64">
    <w:name w:val="Font Style64"/>
    <w:basedOn w:val="a0"/>
    <w:uiPriority w:val="99"/>
    <w:rsid w:val="00084D0D"/>
    <w:rPr>
      <w:rFonts w:ascii="Arial" w:hAnsi="Arial" w:cs="Arial"/>
      <w:color w:val="000000"/>
      <w:sz w:val="16"/>
      <w:szCs w:val="16"/>
    </w:rPr>
  </w:style>
  <w:style w:type="character" w:customStyle="1" w:styleId="FontStyle65">
    <w:name w:val="Font Style65"/>
    <w:basedOn w:val="a0"/>
    <w:uiPriority w:val="99"/>
    <w:rsid w:val="00637E60"/>
    <w:rPr>
      <w:rFonts w:ascii="Arial" w:hAnsi="Arial" w:cs="Arial"/>
      <w:color w:val="000000"/>
      <w:spacing w:val="10"/>
      <w:sz w:val="22"/>
      <w:szCs w:val="22"/>
    </w:rPr>
  </w:style>
  <w:style w:type="character" w:customStyle="1" w:styleId="FontStyle67">
    <w:name w:val="Font Style67"/>
    <w:basedOn w:val="a0"/>
    <w:uiPriority w:val="99"/>
    <w:rsid w:val="00637E60"/>
    <w:rPr>
      <w:rFonts w:ascii="Arial" w:hAnsi="Arial" w:cs="Arial"/>
      <w:i/>
      <w:iCs/>
      <w:color w:val="000000"/>
      <w:spacing w:val="20"/>
      <w:sz w:val="10"/>
      <w:szCs w:val="10"/>
    </w:rPr>
  </w:style>
  <w:style w:type="character" w:customStyle="1" w:styleId="FontStyle78">
    <w:name w:val="Font Style78"/>
    <w:basedOn w:val="a0"/>
    <w:uiPriority w:val="99"/>
    <w:rsid w:val="00637E60"/>
    <w:rPr>
      <w:rFonts w:ascii="Arial" w:hAnsi="Arial" w:cs="Arial"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637E60"/>
    <w:rPr>
      <w:rFonts w:ascii="Arial" w:hAnsi="Arial" w:cs="Arial"/>
      <w:color w:val="000000"/>
      <w:sz w:val="14"/>
      <w:szCs w:val="14"/>
    </w:rPr>
  </w:style>
  <w:style w:type="character" w:customStyle="1" w:styleId="FontStyle72">
    <w:name w:val="Font Style72"/>
    <w:basedOn w:val="a0"/>
    <w:uiPriority w:val="99"/>
    <w:rsid w:val="00084D0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73">
    <w:name w:val="Font Style73"/>
    <w:basedOn w:val="a0"/>
    <w:uiPriority w:val="99"/>
    <w:rsid w:val="00637E60"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75">
    <w:name w:val="Font Style75"/>
    <w:basedOn w:val="a0"/>
    <w:uiPriority w:val="99"/>
    <w:rsid w:val="00084D0D"/>
    <w:rPr>
      <w:rFonts w:ascii="Arial" w:hAnsi="Arial" w:cs="Arial"/>
      <w:color w:val="000000"/>
      <w:sz w:val="16"/>
      <w:szCs w:val="16"/>
    </w:rPr>
  </w:style>
  <w:style w:type="character" w:customStyle="1" w:styleId="FontStyle76">
    <w:name w:val="Font Style76"/>
    <w:basedOn w:val="a0"/>
    <w:uiPriority w:val="99"/>
    <w:rsid w:val="00637E60"/>
    <w:rPr>
      <w:rFonts w:ascii="Arial" w:hAnsi="Arial" w:cs="Arial"/>
      <w:i/>
      <w:iCs/>
      <w:smallCaps/>
      <w:color w:val="000000"/>
      <w:sz w:val="18"/>
      <w:szCs w:val="18"/>
    </w:rPr>
  </w:style>
  <w:style w:type="character" w:customStyle="1" w:styleId="FontStyle58">
    <w:name w:val="Font Style58"/>
    <w:basedOn w:val="a0"/>
    <w:uiPriority w:val="99"/>
    <w:rsid w:val="006471DA"/>
    <w:rPr>
      <w:rFonts w:ascii="Arial" w:hAnsi="Arial" w:cs="Arial"/>
      <w:smallCap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9415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74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082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098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675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140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7E3B1-A038-40CE-A1C2-5E31C4F1E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6848</TotalTime>
  <Pages>1</Pages>
  <Words>34079</Words>
  <Characters>194255</Characters>
  <Application>Microsoft Office Word</Application>
  <DocSecurity>0</DocSecurity>
  <Lines>1618</Lines>
  <Paragraphs>455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Админ</cp:lastModifiedBy>
  <cp:revision>1396</cp:revision>
  <dcterms:created xsi:type="dcterms:W3CDTF">2021-04-13T08:52:00Z</dcterms:created>
  <dcterms:modified xsi:type="dcterms:W3CDTF">2022-02-23T15:44:00Z</dcterms:modified>
</cp:coreProperties>
</file>